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C1993" w14:textId="712FB7FE" w:rsidR="00FD0901" w:rsidRPr="0057632B" w:rsidRDefault="005F2DD9" w:rsidP="00F572ED">
      <w:pPr>
        <w:rPr>
          <w:rFonts w:ascii="Arial" w:hAnsi="Arial" w:cs="Arial"/>
        </w:rPr>
      </w:pPr>
      <w:r w:rsidRPr="0057632B">
        <w:rPr>
          <w:rFonts w:ascii="Arial" w:hAnsi="Arial" w:cs="Arial"/>
          <w:noProof/>
          <w:szCs w:val="22"/>
          <w:lang w:eastAsia="en-GB"/>
        </w:rPr>
        <w:drawing>
          <wp:inline distT="0" distB="0" distL="0" distR="0" wp14:anchorId="79C62206" wp14:editId="411440E8">
            <wp:extent cx="1771650" cy="1495425"/>
            <wp:effectExtent l="0" t="0" r="0" b="9525"/>
            <wp:docPr id="1" name="Picture 1" descr="DIO_5115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O_5115_A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0" cy="1495425"/>
                    </a:xfrm>
                    <a:prstGeom prst="rect">
                      <a:avLst/>
                    </a:prstGeom>
                    <a:noFill/>
                    <a:ln>
                      <a:noFill/>
                    </a:ln>
                  </pic:spPr>
                </pic:pic>
              </a:graphicData>
            </a:graphic>
          </wp:inline>
        </w:drawing>
      </w:r>
    </w:p>
    <w:p w14:paraId="5E6DF09F" w14:textId="77777777" w:rsidR="00FD0901" w:rsidRPr="0057632B" w:rsidRDefault="00FD0901" w:rsidP="00F572ED">
      <w:pPr>
        <w:rPr>
          <w:rFonts w:ascii="Arial" w:hAnsi="Arial" w:cs="Arial"/>
        </w:rPr>
      </w:pPr>
    </w:p>
    <w:p w14:paraId="3AB4E3E5" w14:textId="77777777" w:rsidR="00393779" w:rsidRPr="0057632B" w:rsidRDefault="00393779" w:rsidP="00F572ED">
      <w:pPr>
        <w:rPr>
          <w:rFonts w:ascii="Arial" w:hAnsi="Arial" w:cs="Arial"/>
        </w:rPr>
      </w:pPr>
    </w:p>
    <w:p w14:paraId="4897A3C1" w14:textId="77777777" w:rsidR="00393779" w:rsidRPr="0057632B" w:rsidRDefault="00393779" w:rsidP="00F572ED">
      <w:pPr>
        <w:jc w:val="center"/>
        <w:rPr>
          <w:rFonts w:ascii="Arial" w:hAnsi="Arial" w:cs="Arial"/>
        </w:rPr>
      </w:pPr>
    </w:p>
    <w:p w14:paraId="7C71FB9A" w14:textId="77777777" w:rsidR="00393779" w:rsidRPr="0057632B" w:rsidRDefault="00393779" w:rsidP="00F572ED">
      <w:pPr>
        <w:jc w:val="center"/>
        <w:rPr>
          <w:rFonts w:ascii="Arial" w:hAnsi="Arial" w:cs="Arial"/>
        </w:rPr>
      </w:pPr>
    </w:p>
    <w:p w14:paraId="3BCE30A4" w14:textId="5A6DA127" w:rsidR="00393779" w:rsidRPr="0057632B" w:rsidRDefault="00393779" w:rsidP="00F572ED">
      <w:pPr>
        <w:jc w:val="center"/>
        <w:rPr>
          <w:rFonts w:ascii="Arial" w:hAnsi="Arial" w:cs="Arial"/>
        </w:rPr>
      </w:pPr>
    </w:p>
    <w:p w14:paraId="702CDA6B" w14:textId="77777777" w:rsidR="00393779" w:rsidRPr="0057632B" w:rsidRDefault="00393779" w:rsidP="00F572ED">
      <w:pPr>
        <w:jc w:val="center"/>
        <w:rPr>
          <w:rFonts w:ascii="Arial" w:hAnsi="Arial" w:cs="Arial"/>
        </w:rPr>
      </w:pPr>
    </w:p>
    <w:p w14:paraId="03C428B8" w14:textId="77777777" w:rsidR="00393779" w:rsidRPr="0057632B" w:rsidRDefault="00393779" w:rsidP="00F572ED">
      <w:pPr>
        <w:jc w:val="center"/>
        <w:rPr>
          <w:rFonts w:ascii="Arial" w:hAnsi="Arial" w:cs="Arial"/>
        </w:rPr>
      </w:pPr>
    </w:p>
    <w:p w14:paraId="175AD969" w14:textId="77777777" w:rsidR="00393779" w:rsidRPr="0057632B" w:rsidRDefault="000F2F69" w:rsidP="00F572ED">
      <w:pPr>
        <w:jc w:val="center"/>
        <w:rPr>
          <w:rFonts w:ascii="Arial" w:hAnsi="Arial" w:cs="Arial"/>
        </w:rPr>
      </w:pPr>
      <w:r w:rsidRPr="0057632B">
        <w:rPr>
          <w:rFonts w:ascii="Arial" w:hAnsi="Arial" w:cs="Arial"/>
          <w:noProof/>
          <w:lang w:eastAsia="en-GB"/>
        </w:rPr>
        <mc:AlternateContent>
          <mc:Choice Requires="wps">
            <w:drawing>
              <wp:anchor distT="0" distB="0" distL="114300" distR="114300" simplePos="0" relativeHeight="251658240" behindDoc="0" locked="0" layoutInCell="1" allowOverlap="1" wp14:anchorId="410AE085" wp14:editId="3C923804">
                <wp:simplePos x="0" y="0"/>
                <wp:positionH relativeFrom="margin">
                  <wp:align>center</wp:align>
                </wp:positionH>
                <wp:positionV relativeFrom="paragraph">
                  <wp:posOffset>43180</wp:posOffset>
                </wp:positionV>
                <wp:extent cx="4975860" cy="4076700"/>
                <wp:effectExtent l="0" t="0" r="1524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5860" cy="4076700"/>
                        </a:xfrm>
                        <a:prstGeom prst="rect">
                          <a:avLst/>
                        </a:prstGeom>
                        <a:solidFill>
                          <a:srgbClr val="FFFFFF"/>
                        </a:solidFill>
                        <a:ln w="9525">
                          <a:solidFill>
                            <a:srgbClr val="000000"/>
                          </a:solidFill>
                          <a:miter lim="800000"/>
                          <a:headEnd/>
                          <a:tailEnd/>
                        </a:ln>
                      </wps:spPr>
                      <wps:txbx>
                        <w:txbxContent>
                          <w:p w14:paraId="5024B41E" w14:textId="77777777" w:rsidR="009C32FC" w:rsidRDefault="009C32FC" w:rsidP="001A4D97">
                            <w:pPr>
                              <w:jc w:val="center"/>
                              <w:rPr>
                                <w:rFonts w:ascii="Arial" w:hAnsi="Arial" w:cs="Arial"/>
                                <w:b/>
                                <w:sz w:val="36"/>
                                <w:szCs w:val="36"/>
                              </w:rPr>
                            </w:pPr>
                          </w:p>
                          <w:p w14:paraId="429AD262" w14:textId="77777777" w:rsidR="00CF6861" w:rsidRDefault="00CF6861" w:rsidP="009C32FC">
                            <w:pPr>
                              <w:jc w:val="center"/>
                              <w:rPr>
                                <w:rFonts w:ascii="Arial" w:hAnsi="Arial" w:cs="Arial"/>
                                <w:b/>
                                <w:sz w:val="36"/>
                                <w:szCs w:val="36"/>
                              </w:rPr>
                            </w:pPr>
                          </w:p>
                          <w:p w14:paraId="50BCEB58" w14:textId="77777777" w:rsidR="00CF6861" w:rsidRDefault="00CF6861" w:rsidP="009C32FC">
                            <w:pPr>
                              <w:jc w:val="center"/>
                              <w:rPr>
                                <w:rFonts w:ascii="Arial" w:hAnsi="Arial" w:cs="Arial"/>
                                <w:b/>
                                <w:sz w:val="36"/>
                                <w:szCs w:val="36"/>
                              </w:rPr>
                            </w:pPr>
                          </w:p>
                          <w:p w14:paraId="729EBFB4" w14:textId="4885D158" w:rsidR="009C32FC" w:rsidRDefault="009C32FC" w:rsidP="009C32FC">
                            <w:pPr>
                              <w:jc w:val="center"/>
                              <w:rPr>
                                <w:rFonts w:ascii="Arial" w:hAnsi="Arial" w:cs="Arial"/>
                                <w:b/>
                                <w:sz w:val="36"/>
                                <w:szCs w:val="36"/>
                              </w:rPr>
                            </w:pPr>
                            <w:r>
                              <w:rPr>
                                <w:rFonts w:ascii="Arial" w:hAnsi="Arial" w:cs="Arial"/>
                                <w:b/>
                                <w:sz w:val="36"/>
                                <w:szCs w:val="36"/>
                              </w:rPr>
                              <w:t xml:space="preserve">Overseas Capital Framework </w:t>
                            </w:r>
                          </w:p>
                          <w:p w14:paraId="3B0FB231" w14:textId="6433E7C7" w:rsidR="009C32FC" w:rsidRDefault="009C32FC" w:rsidP="009C32FC">
                            <w:pPr>
                              <w:jc w:val="center"/>
                              <w:rPr>
                                <w:rFonts w:ascii="Arial" w:hAnsi="Arial" w:cs="Arial"/>
                                <w:b/>
                                <w:sz w:val="36"/>
                                <w:szCs w:val="36"/>
                              </w:rPr>
                            </w:pPr>
                          </w:p>
                          <w:p w14:paraId="364F9F4D" w14:textId="065F2E03" w:rsidR="009C32FC" w:rsidRDefault="009C32FC" w:rsidP="009C32FC">
                            <w:pPr>
                              <w:jc w:val="center"/>
                              <w:rPr>
                                <w:rFonts w:ascii="Arial" w:hAnsi="Arial" w:cs="Arial"/>
                                <w:b/>
                                <w:sz w:val="36"/>
                                <w:szCs w:val="36"/>
                              </w:rPr>
                            </w:pPr>
                            <w:r>
                              <w:rPr>
                                <w:rFonts w:ascii="Arial" w:hAnsi="Arial" w:cs="Arial"/>
                                <w:b/>
                                <w:sz w:val="36"/>
                                <w:szCs w:val="36"/>
                              </w:rPr>
                              <w:t>Booklet 3 – Part 1</w:t>
                            </w:r>
                          </w:p>
                          <w:p w14:paraId="170D0A03" w14:textId="77777777" w:rsidR="009C32FC" w:rsidRDefault="009C32FC" w:rsidP="009C32FC">
                            <w:pPr>
                              <w:jc w:val="center"/>
                              <w:rPr>
                                <w:rFonts w:ascii="Arial" w:hAnsi="Arial" w:cs="Arial"/>
                                <w:b/>
                                <w:sz w:val="36"/>
                                <w:szCs w:val="36"/>
                              </w:rPr>
                            </w:pPr>
                          </w:p>
                          <w:p w14:paraId="5A6B1754" w14:textId="676B860E" w:rsidR="009C32FC" w:rsidRDefault="009C32FC" w:rsidP="009C32FC">
                            <w:pPr>
                              <w:jc w:val="center"/>
                              <w:rPr>
                                <w:rFonts w:ascii="Arial" w:hAnsi="Arial" w:cs="Arial"/>
                                <w:b/>
                                <w:sz w:val="36"/>
                                <w:szCs w:val="36"/>
                              </w:rPr>
                            </w:pPr>
                            <w:r>
                              <w:rPr>
                                <w:rFonts w:ascii="Arial" w:hAnsi="Arial" w:cs="Arial"/>
                                <w:b/>
                                <w:sz w:val="36"/>
                                <w:szCs w:val="36"/>
                              </w:rPr>
                              <w:t>Technical Requirements</w:t>
                            </w:r>
                          </w:p>
                          <w:p w14:paraId="2302A8A5" w14:textId="380C8873" w:rsidR="009C32FC" w:rsidRDefault="009C32FC" w:rsidP="009C32FC">
                            <w:pPr>
                              <w:jc w:val="center"/>
                              <w:rPr>
                                <w:rFonts w:ascii="Arial" w:hAnsi="Arial" w:cs="Arial"/>
                                <w:b/>
                                <w:sz w:val="36"/>
                                <w:szCs w:val="36"/>
                              </w:rPr>
                            </w:pPr>
                          </w:p>
                          <w:p w14:paraId="77BC970E" w14:textId="77777777" w:rsidR="009C32FC" w:rsidRPr="00487353" w:rsidRDefault="009C32FC" w:rsidP="009C32FC">
                            <w:pPr>
                              <w:jc w:val="center"/>
                              <w:rPr>
                                <w:rFonts w:ascii="Arial" w:hAnsi="Arial" w:cs="Arial"/>
                                <w:b/>
                                <w:sz w:val="36"/>
                                <w:szCs w:val="36"/>
                              </w:rPr>
                            </w:pPr>
                            <w:r>
                              <w:rPr>
                                <w:rFonts w:ascii="Arial" w:hAnsi="Arial" w:cs="Arial"/>
                                <w:b/>
                                <w:sz w:val="36"/>
                                <w:szCs w:val="36"/>
                              </w:rPr>
                              <w:t>Ref Number - 700723368</w:t>
                            </w:r>
                          </w:p>
                          <w:p w14:paraId="0515BC4C" w14:textId="77777777" w:rsidR="009C32FC" w:rsidRDefault="009C32FC" w:rsidP="009C32FC">
                            <w:pPr>
                              <w:jc w:val="center"/>
                              <w:rPr>
                                <w:rFonts w:ascii="Arial" w:hAnsi="Arial" w:cs="Arial"/>
                                <w:b/>
                                <w:sz w:val="36"/>
                                <w:szCs w:val="36"/>
                                <w:lang w:val="fr-FR"/>
                              </w:rPr>
                            </w:pPr>
                          </w:p>
                          <w:p w14:paraId="39E371BA" w14:textId="0939AFB1" w:rsidR="009C32FC" w:rsidRDefault="009C32FC" w:rsidP="009C32FC">
                            <w:pPr>
                              <w:jc w:val="center"/>
                              <w:rPr>
                                <w:rFonts w:ascii="Arial" w:hAnsi="Arial" w:cs="Arial"/>
                                <w:b/>
                                <w:sz w:val="36"/>
                                <w:szCs w:val="36"/>
                                <w:lang w:val="fr-FR"/>
                              </w:rPr>
                            </w:pPr>
                            <w:r>
                              <w:rPr>
                                <w:rFonts w:ascii="Arial" w:hAnsi="Arial" w:cs="Arial"/>
                                <w:b/>
                                <w:sz w:val="36"/>
                                <w:szCs w:val="36"/>
                                <w:lang w:val="fr-FR"/>
                              </w:rPr>
                              <w:t>Version V 1.0</w:t>
                            </w:r>
                          </w:p>
                          <w:p w14:paraId="658EB074" w14:textId="77777777" w:rsidR="009C32FC" w:rsidRPr="00D1740C" w:rsidRDefault="009C32FC" w:rsidP="003B386C">
                            <w:pPr>
                              <w:rPr>
                                <w:rFonts w:ascii="Arial" w:hAnsi="Arial" w:cs="Arial"/>
                                <w:b/>
                                <w:sz w:val="28"/>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0AE085" id="_x0000_t202" coordsize="21600,21600" o:spt="202" path="m,l,21600r21600,l21600,xe">
                <v:stroke joinstyle="miter"/>
                <v:path gradientshapeok="t" o:connecttype="rect"/>
              </v:shapetype>
              <v:shape id="Text Box 4" o:spid="_x0000_s1026" type="#_x0000_t202" style="position:absolute;left:0;text-align:left;margin-left:0;margin-top:3.4pt;width:391.8pt;height:321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">
                <v:textbox>
                  <w:txbxContent>
                    <w:p w14:paraId="5024B41E" w14:textId="77777777" w:rsidR="009C32FC" w:rsidRDefault="009C32FC" w:rsidP="001A4D97">
                      <w:pPr>
                        <w:jc w:val="center"/>
                        <w:rPr>
                          <w:rFonts w:ascii="Arial" w:hAnsi="Arial" w:cs="Arial"/>
                          <w:b/>
                          <w:sz w:val="36"/>
                          <w:szCs w:val="36"/>
                        </w:rPr>
                      </w:pPr>
                    </w:p>
                    <w:p w14:paraId="429AD262" w14:textId="77777777" w:rsidR="00CF6861" w:rsidRDefault="00CF6861" w:rsidP="009C32FC">
                      <w:pPr>
                        <w:jc w:val="center"/>
                        <w:rPr>
                          <w:rFonts w:ascii="Arial" w:hAnsi="Arial" w:cs="Arial"/>
                          <w:b/>
                          <w:sz w:val="36"/>
                          <w:szCs w:val="36"/>
                        </w:rPr>
                      </w:pPr>
                    </w:p>
                    <w:p w14:paraId="50BCEB58" w14:textId="77777777" w:rsidR="00CF6861" w:rsidRDefault="00CF6861" w:rsidP="009C32FC">
                      <w:pPr>
                        <w:jc w:val="center"/>
                        <w:rPr>
                          <w:rFonts w:ascii="Arial" w:hAnsi="Arial" w:cs="Arial"/>
                          <w:b/>
                          <w:sz w:val="36"/>
                          <w:szCs w:val="36"/>
                        </w:rPr>
                      </w:pPr>
                    </w:p>
                    <w:p w14:paraId="729EBFB4" w14:textId="4885D158" w:rsidR="009C32FC" w:rsidRDefault="009C32FC" w:rsidP="009C32FC">
                      <w:pPr>
                        <w:jc w:val="center"/>
                        <w:rPr>
                          <w:rFonts w:ascii="Arial" w:hAnsi="Arial" w:cs="Arial"/>
                          <w:b/>
                          <w:sz w:val="36"/>
                          <w:szCs w:val="36"/>
                        </w:rPr>
                      </w:pPr>
                      <w:r>
                        <w:rPr>
                          <w:rFonts w:ascii="Arial" w:hAnsi="Arial" w:cs="Arial"/>
                          <w:b/>
                          <w:sz w:val="36"/>
                          <w:szCs w:val="36"/>
                        </w:rPr>
                        <w:t xml:space="preserve">Overseas Capital Framework </w:t>
                      </w:r>
                    </w:p>
                    <w:p w14:paraId="3B0FB231" w14:textId="6433E7C7" w:rsidR="009C32FC" w:rsidRDefault="009C32FC" w:rsidP="009C32FC">
                      <w:pPr>
                        <w:jc w:val="center"/>
                        <w:rPr>
                          <w:rFonts w:ascii="Arial" w:hAnsi="Arial" w:cs="Arial"/>
                          <w:b/>
                          <w:sz w:val="36"/>
                          <w:szCs w:val="36"/>
                        </w:rPr>
                      </w:pPr>
                    </w:p>
                    <w:p w14:paraId="364F9F4D" w14:textId="065F2E03" w:rsidR="009C32FC" w:rsidRDefault="009C32FC" w:rsidP="009C32FC">
                      <w:pPr>
                        <w:jc w:val="center"/>
                        <w:rPr>
                          <w:rFonts w:ascii="Arial" w:hAnsi="Arial" w:cs="Arial"/>
                          <w:b/>
                          <w:sz w:val="36"/>
                          <w:szCs w:val="36"/>
                        </w:rPr>
                      </w:pPr>
                      <w:r>
                        <w:rPr>
                          <w:rFonts w:ascii="Arial" w:hAnsi="Arial" w:cs="Arial"/>
                          <w:b/>
                          <w:sz w:val="36"/>
                          <w:szCs w:val="36"/>
                        </w:rPr>
                        <w:t>Booklet 3 – Part 1</w:t>
                      </w:r>
                    </w:p>
                    <w:p w14:paraId="170D0A03" w14:textId="77777777" w:rsidR="009C32FC" w:rsidRDefault="009C32FC" w:rsidP="009C32FC">
                      <w:pPr>
                        <w:jc w:val="center"/>
                        <w:rPr>
                          <w:rFonts w:ascii="Arial" w:hAnsi="Arial" w:cs="Arial"/>
                          <w:b/>
                          <w:sz w:val="36"/>
                          <w:szCs w:val="36"/>
                        </w:rPr>
                      </w:pPr>
                    </w:p>
                    <w:p w14:paraId="5A6B1754" w14:textId="676B860E" w:rsidR="009C32FC" w:rsidRDefault="009C32FC" w:rsidP="009C32FC">
                      <w:pPr>
                        <w:jc w:val="center"/>
                        <w:rPr>
                          <w:rFonts w:ascii="Arial" w:hAnsi="Arial" w:cs="Arial"/>
                          <w:b/>
                          <w:sz w:val="36"/>
                          <w:szCs w:val="36"/>
                        </w:rPr>
                      </w:pPr>
                      <w:r>
                        <w:rPr>
                          <w:rFonts w:ascii="Arial" w:hAnsi="Arial" w:cs="Arial"/>
                          <w:b/>
                          <w:sz w:val="36"/>
                          <w:szCs w:val="36"/>
                        </w:rPr>
                        <w:t>Technical Requirements</w:t>
                      </w:r>
                    </w:p>
                    <w:p w14:paraId="2302A8A5" w14:textId="380C8873" w:rsidR="009C32FC" w:rsidRDefault="009C32FC" w:rsidP="009C32FC">
                      <w:pPr>
                        <w:jc w:val="center"/>
                        <w:rPr>
                          <w:rFonts w:ascii="Arial" w:hAnsi="Arial" w:cs="Arial"/>
                          <w:b/>
                          <w:sz w:val="36"/>
                          <w:szCs w:val="36"/>
                        </w:rPr>
                      </w:pPr>
                    </w:p>
                    <w:p w14:paraId="77BC970E" w14:textId="77777777" w:rsidR="009C32FC" w:rsidRPr="00487353" w:rsidRDefault="009C32FC" w:rsidP="009C32FC">
                      <w:pPr>
                        <w:jc w:val="center"/>
                        <w:rPr>
                          <w:rFonts w:ascii="Arial" w:hAnsi="Arial" w:cs="Arial"/>
                          <w:b/>
                          <w:sz w:val="36"/>
                          <w:szCs w:val="36"/>
                        </w:rPr>
                      </w:pPr>
                      <w:r>
                        <w:rPr>
                          <w:rFonts w:ascii="Arial" w:hAnsi="Arial" w:cs="Arial"/>
                          <w:b/>
                          <w:sz w:val="36"/>
                          <w:szCs w:val="36"/>
                        </w:rPr>
                        <w:t>Ref Number - 700723368</w:t>
                      </w:r>
                    </w:p>
                    <w:p w14:paraId="0515BC4C" w14:textId="77777777" w:rsidR="009C32FC" w:rsidRDefault="009C32FC" w:rsidP="009C32FC">
                      <w:pPr>
                        <w:jc w:val="center"/>
                        <w:rPr>
                          <w:rFonts w:ascii="Arial" w:hAnsi="Arial" w:cs="Arial"/>
                          <w:b/>
                          <w:sz w:val="36"/>
                          <w:szCs w:val="36"/>
                          <w:lang w:val="fr-FR"/>
                        </w:rPr>
                      </w:pPr>
                    </w:p>
                    <w:p w14:paraId="39E371BA" w14:textId="0939AFB1" w:rsidR="009C32FC" w:rsidRDefault="009C32FC" w:rsidP="009C32FC">
                      <w:pPr>
                        <w:jc w:val="center"/>
                        <w:rPr>
                          <w:rFonts w:ascii="Arial" w:hAnsi="Arial" w:cs="Arial"/>
                          <w:b/>
                          <w:sz w:val="36"/>
                          <w:szCs w:val="36"/>
                          <w:lang w:val="fr-FR"/>
                        </w:rPr>
                      </w:pPr>
                      <w:r>
                        <w:rPr>
                          <w:rFonts w:ascii="Arial" w:hAnsi="Arial" w:cs="Arial"/>
                          <w:b/>
                          <w:sz w:val="36"/>
                          <w:szCs w:val="36"/>
                          <w:lang w:val="fr-FR"/>
                        </w:rPr>
                        <w:t>Version V 1.0</w:t>
                      </w:r>
                    </w:p>
                    <w:p w14:paraId="658EB074" w14:textId="77777777" w:rsidR="009C32FC" w:rsidRPr="00D1740C" w:rsidRDefault="009C32FC" w:rsidP="003B386C">
                      <w:pPr>
                        <w:rPr>
                          <w:rFonts w:ascii="Arial" w:hAnsi="Arial" w:cs="Arial"/>
                          <w:b/>
                          <w:sz w:val="28"/>
                          <w:szCs w:val="28"/>
                          <w:lang w:val="en-US"/>
                        </w:rPr>
                      </w:pPr>
                    </w:p>
                  </w:txbxContent>
                </v:textbox>
                <w10:wrap anchorx="margin"/>
              </v:shape>
            </w:pict>
          </mc:Fallback>
        </mc:AlternateContent>
      </w:r>
    </w:p>
    <w:p w14:paraId="13535E53" w14:textId="77777777" w:rsidR="00393779" w:rsidRPr="0057632B" w:rsidRDefault="00393779" w:rsidP="00F572ED">
      <w:pPr>
        <w:jc w:val="center"/>
        <w:rPr>
          <w:rFonts w:ascii="Arial" w:hAnsi="Arial" w:cs="Arial"/>
        </w:rPr>
      </w:pPr>
    </w:p>
    <w:p w14:paraId="00564D14" w14:textId="77777777" w:rsidR="00393779" w:rsidRPr="0057632B" w:rsidRDefault="00393779" w:rsidP="00F572ED">
      <w:pPr>
        <w:jc w:val="center"/>
        <w:rPr>
          <w:rFonts w:ascii="Arial" w:hAnsi="Arial" w:cs="Arial"/>
        </w:rPr>
      </w:pPr>
    </w:p>
    <w:p w14:paraId="09D7B137" w14:textId="77777777" w:rsidR="00393779" w:rsidRPr="0057632B" w:rsidRDefault="00393779" w:rsidP="00F572ED">
      <w:pPr>
        <w:jc w:val="center"/>
        <w:rPr>
          <w:rFonts w:ascii="Arial" w:hAnsi="Arial" w:cs="Arial"/>
        </w:rPr>
      </w:pPr>
    </w:p>
    <w:p w14:paraId="32B64042" w14:textId="77777777" w:rsidR="00393779" w:rsidRPr="0057632B" w:rsidRDefault="00393779" w:rsidP="00F572ED">
      <w:pPr>
        <w:jc w:val="center"/>
        <w:rPr>
          <w:rFonts w:ascii="Arial" w:hAnsi="Arial" w:cs="Arial"/>
        </w:rPr>
      </w:pPr>
    </w:p>
    <w:p w14:paraId="14CBEB74" w14:textId="77777777" w:rsidR="00393779" w:rsidRPr="0057632B" w:rsidRDefault="00393779" w:rsidP="00F572ED">
      <w:pPr>
        <w:jc w:val="center"/>
        <w:rPr>
          <w:rFonts w:ascii="Arial" w:hAnsi="Arial" w:cs="Arial"/>
        </w:rPr>
      </w:pPr>
    </w:p>
    <w:p w14:paraId="6E14704E" w14:textId="77777777" w:rsidR="00393779" w:rsidRPr="0057632B" w:rsidRDefault="00393779" w:rsidP="00F572ED">
      <w:pPr>
        <w:jc w:val="center"/>
        <w:rPr>
          <w:rFonts w:ascii="Arial" w:hAnsi="Arial" w:cs="Arial"/>
        </w:rPr>
      </w:pPr>
    </w:p>
    <w:p w14:paraId="21255A82" w14:textId="77777777" w:rsidR="00393779" w:rsidRPr="0057632B" w:rsidRDefault="00393779" w:rsidP="00F572ED">
      <w:pPr>
        <w:jc w:val="center"/>
        <w:rPr>
          <w:rFonts w:ascii="Arial" w:hAnsi="Arial" w:cs="Arial"/>
        </w:rPr>
      </w:pPr>
    </w:p>
    <w:p w14:paraId="310DFA54" w14:textId="77777777" w:rsidR="00393779" w:rsidRPr="0057632B" w:rsidRDefault="00393779" w:rsidP="00F572ED">
      <w:pPr>
        <w:jc w:val="center"/>
        <w:rPr>
          <w:rFonts w:ascii="Arial" w:hAnsi="Arial" w:cs="Arial"/>
        </w:rPr>
      </w:pPr>
    </w:p>
    <w:p w14:paraId="00493ED6" w14:textId="77777777" w:rsidR="00393779" w:rsidRPr="0057632B" w:rsidRDefault="00393779" w:rsidP="00F572ED">
      <w:pPr>
        <w:jc w:val="center"/>
        <w:rPr>
          <w:rFonts w:ascii="Arial" w:hAnsi="Arial" w:cs="Arial"/>
        </w:rPr>
      </w:pPr>
    </w:p>
    <w:p w14:paraId="14FC54D0" w14:textId="77777777" w:rsidR="00393779" w:rsidRPr="0057632B" w:rsidRDefault="00393779" w:rsidP="00F572ED">
      <w:pPr>
        <w:rPr>
          <w:rFonts w:ascii="Arial" w:hAnsi="Arial" w:cs="Arial"/>
        </w:rPr>
      </w:pPr>
    </w:p>
    <w:p w14:paraId="2F4E6477" w14:textId="77777777" w:rsidR="00393779" w:rsidRPr="0057632B" w:rsidRDefault="00393779" w:rsidP="00F572ED">
      <w:pPr>
        <w:rPr>
          <w:rFonts w:ascii="Arial" w:hAnsi="Arial" w:cs="Arial"/>
        </w:rPr>
      </w:pPr>
    </w:p>
    <w:p w14:paraId="6D70F436" w14:textId="77777777" w:rsidR="00393779" w:rsidRPr="0057632B" w:rsidRDefault="00393779" w:rsidP="00F572ED">
      <w:pPr>
        <w:rPr>
          <w:rFonts w:ascii="Arial" w:hAnsi="Arial" w:cs="Arial"/>
        </w:rPr>
      </w:pPr>
    </w:p>
    <w:p w14:paraId="2155BCDF" w14:textId="77777777" w:rsidR="00393779" w:rsidRPr="0057632B" w:rsidRDefault="00393779" w:rsidP="00F572ED">
      <w:pPr>
        <w:rPr>
          <w:rFonts w:ascii="Arial" w:hAnsi="Arial" w:cs="Arial"/>
        </w:rPr>
      </w:pPr>
    </w:p>
    <w:p w14:paraId="713B7739" w14:textId="77777777" w:rsidR="00393779" w:rsidRPr="0057632B" w:rsidRDefault="00393779" w:rsidP="00F572ED">
      <w:pPr>
        <w:rPr>
          <w:rFonts w:ascii="Arial" w:hAnsi="Arial" w:cs="Arial"/>
        </w:rPr>
      </w:pPr>
    </w:p>
    <w:p w14:paraId="1159B91A" w14:textId="77777777" w:rsidR="00393779" w:rsidRPr="0057632B" w:rsidRDefault="00393779" w:rsidP="00F572ED">
      <w:pPr>
        <w:rPr>
          <w:rFonts w:ascii="Arial" w:hAnsi="Arial" w:cs="Arial"/>
        </w:rPr>
      </w:pPr>
    </w:p>
    <w:p w14:paraId="3A1EC36F" w14:textId="77777777" w:rsidR="00393779" w:rsidRPr="0057632B" w:rsidRDefault="00393779" w:rsidP="00F572ED">
      <w:pPr>
        <w:rPr>
          <w:rFonts w:ascii="Arial" w:hAnsi="Arial" w:cs="Arial"/>
        </w:rPr>
      </w:pPr>
    </w:p>
    <w:p w14:paraId="493C3A83" w14:textId="77777777" w:rsidR="00393779" w:rsidRPr="0057632B" w:rsidRDefault="00393779" w:rsidP="00F572ED">
      <w:pPr>
        <w:rPr>
          <w:rFonts w:ascii="Arial" w:hAnsi="Arial" w:cs="Arial"/>
        </w:rPr>
      </w:pPr>
    </w:p>
    <w:p w14:paraId="269D8E7B" w14:textId="77777777" w:rsidR="00393779" w:rsidRPr="0057632B" w:rsidRDefault="00393779" w:rsidP="00F572ED">
      <w:pPr>
        <w:rPr>
          <w:rFonts w:ascii="Arial" w:hAnsi="Arial" w:cs="Arial"/>
        </w:rPr>
      </w:pPr>
    </w:p>
    <w:p w14:paraId="056FC4D3" w14:textId="77777777" w:rsidR="00393779" w:rsidRPr="0057632B" w:rsidRDefault="00393779" w:rsidP="00F572ED">
      <w:pPr>
        <w:rPr>
          <w:rFonts w:ascii="Arial" w:hAnsi="Arial" w:cs="Arial"/>
        </w:rPr>
      </w:pPr>
    </w:p>
    <w:p w14:paraId="2BDE98B6" w14:textId="77777777" w:rsidR="00393779" w:rsidRPr="0057632B" w:rsidRDefault="00393779" w:rsidP="00F572ED">
      <w:pPr>
        <w:rPr>
          <w:rFonts w:ascii="Arial" w:hAnsi="Arial" w:cs="Arial"/>
        </w:rPr>
      </w:pPr>
    </w:p>
    <w:p w14:paraId="15955197" w14:textId="77777777" w:rsidR="00393779" w:rsidRPr="0057632B" w:rsidRDefault="00393779" w:rsidP="00F572ED">
      <w:pPr>
        <w:rPr>
          <w:rFonts w:ascii="Arial" w:hAnsi="Arial" w:cs="Arial"/>
        </w:rPr>
      </w:pPr>
    </w:p>
    <w:p w14:paraId="1C67CEAC" w14:textId="77777777" w:rsidR="00570AA3" w:rsidRPr="0057632B" w:rsidRDefault="00570AA3" w:rsidP="00F572ED">
      <w:pPr>
        <w:rPr>
          <w:rFonts w:ascii="Arial" w:hAnsi="Arial" w:cs="Arial"/>
        </w:rPr>
      </w:pPr>
    </w:p>
    <w:p w14:paraId="55705488" w14:textId="35F93658" w:rsidR="00570AA3" w:rsidRDefault="00570AA3" w:rsidP="00F572ED">
      <w:pPr>
        <w:rPr>
          <w:rFonts w:ascii="Arial" w:hAnsi="Arial" w:cs="Arial"/>
        </w:rPr>
      </w:pPr>
    </w:p>
    <w:p w14:paraId="34A68E55" w14:textId="77777777" w:rsidR="00064181" w:rsidRPr="0057632B" w:rsidRDefault="00064181" w:rsidP="00F572ED">
      <w:pPr>
        <w:rPr>
          <w:rFonts w:ascii="Arial" w:hAnsi="Arial" w:cs="Arial"/>
        </w:rPr>
      </w:pPr>
    </w:p>
    <w:p w14:paraId="5167BA26" w14:textId="77777777" w:rsidR="00570AA3" w:rsidRPr="0057632B" w:rsidRDefault="00570AA3" w:rsidP="00F572ED">
      <w:pPr>
        <w:rPr>
          <w:rFonts w:ascii="Arial" w:hAnsi="Arial" w:cs="Arial"/>
        </w:rPr>
      </w:pPr>
    </w:p>
    <w:p w14:paraId="135D2E5B" w14:textId="77777777" w:rsidR="00570AA3" w:rsidRPr="0057632B" w:rsidRDefault="00570AA3" w:rsidP="00F572ED">
      <w:pPr>
        <w:rPr>
          <w:rFonts w:ascii="Arial" w:hAnsi="Arial" w:cs="Arial"/>
        </w:rPr>
      </w:pPr>
    </w:p>
    <w:p w14:paraId="78C817C5" w14:textId="77777777" w:rsidR="00570AA3" w:rsidRPr="0057632B" w:rsidRDefault="00570AA3" w:rsidP="00F572ED">
      <w:pPr>
        <w:rPr>
          <w:rFonts w:ascii="Arial" w:hAnsi="Arial" w:cs="Arial"/>
        </w:rPr>
      </w:pPr>
    </w:p>
    <w:p w14:paraId="2F44E20B" w14:textId="77777777" w:rsidR="00570AA3" w:rsidRPr="0057632B" w:rsidRDefault="00570AA3" w:rsidP="00F572ED">
      <w:pPr>
        <w:rPr>
          <w:rFonts w:ascii="Arial" w:hAnsi="Arial" w:cs="Arial"/>
        </w:rPr>
      </w:pPr>
    </w:p>
    <w:p w14:paraId="00A0950B" w14:textId="77777777" w:rsidR="00570AA3" w:rsidRPr="0057632B" w:rsidRDefault="00570AA3" w:rsidP="00F572ED">
      <w:pPr>
        <w:rPr>
          <w:rFonts w:ascii="Arial" w:hAnsi="Arial" w:cs="Arial"/>
        </w:rPr>
      </w:pPr>
    </w:p>
    <w:p w14:paraId="2B8280B1" w14:textId="77777777" w:rsidR="00570AA3" w:rsidRPr="0057632B" w:rsidRDefault="00570AA3" w:rsidP="00F572ED">
      <w:pPr>
        <w:rPr>
          <w:rFonts w:ascii="Arial" w:hAnsi="Arial" w:cs="Arial"/>
        </w:rPr>
      </w:pPr>
    </w:p>
    <w:p w14:paraId="488FDAE5" w14:textId="77777777" w:rsidR="00570AA3" w:rsidRPr="0057632B" w:rsidRDefault="00570AA3" w:rsidP="008D4E2B">
      <w:pPr>
        <w:jc w:val="center"/>
        <w:rPr>
          <w:rFonts w:ascii="Arial" w:hAnsi="Arial" w:cs="Arial"/>
        </w:rPr>
      </w:pPr>
    </w:p>
    <w:p w14:paraId="6EE6D01B" w14:textId="77777777" w:rsidR="00731E4E" w:rsidRPr="0057632B" w:rsidRDefault="00731E4E" w:rsidP="00731E4E">
      <w:pPr>
        <w:rPr>
          <w:rFonts w:ascii="Arial" w:hAnsi="Arial" w:cs="Arial"/>
          <w:sz w:val="22"/>
          <w:szCs w:val="22"/>
          <w:lang w:val="en-US"/>
        </w:rPr>
      </w:pPr>
    </w:p>
    <w:p w14:paraId="27CA9F03" w14:textId="1DC6675D" w:rsidR="00731E4E" w:rsidRPr="00517039" w:rsidRDefault="002C3DF9" w:rsidP="002C3DF9">
      <w:pPr>
        <w:pStyle w:val="Heading1"/>
      </w:pPr>
      <w:bookmarkStart w:id="0" w:name="_Toc496538489"/>
      <w:bookmarkStart w:id="1" w:name="_Toc64218088"/>
      <w:r w:rsidRPr="00517039">
        <w:lastRenderedPageBreak/>
        <w:t xml:space="preserve">Document Version </w:t>
      </w:r>
      <w:bookmarkEnd w:id="0"/>
      <w:r w:rsidRPr="00517039">
        <w:t>Control</w:t>
      </w:r>
      <w:bookmarkEnd w:id="1"/>
    </w:p>
    <w:p w14:paraId="2342EBAA" w14:textId="77777777" w:rsidR="00731E4E" w:rsidRPr="0057632B" w:rsidRDefault="00731E4E" w:rsidP="00731E4E">
      <w:pPr>
        <w:rPr>
          <w:rFonts w:ascii="Arial" w:hAnsi="Arial" w:cs="Arial"/>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851"/>
        <w:gridCol w:w="1559"/>
        <w:gridCol w:w="4932"/>
      </w:tblGrid>
      <w:tr w:rsidR="00731E4E" w:rsidRPr="0057632B" w14:paraId="55BE8B9A" w14:textId="77777777" w:rsidTr="00F01E25">
        <w:tc>
          <w:tcPr>
            <w:tcW w:w="1413" w:type="dxa"/>
            <w:shd w:val="clear" w:color="auto" w:fill="D9D9D9"/>
          </w:tcPr>
          <w:p w14:paraId="5957ADBA"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Date Issued</w:t>
            </w:r>
          </w:p>
        </w:tc>
        <w:tc>
          <w:tcPr>
            <w:tcW w:w="992" w:type="dxa"/>
            <w:shd w:val="clear" w:color="auto" w:fill="D9D9D9"/>
          </w:tcPr>
          <w:p w14:paraId="13B091AA"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Version</w:t>
            </w:r>
          </w:p>
        </w:tc>
        <w:tc>
          <w:tcPr>
            <w:tcW w:w="851" w:type="dxa"/>
            <w:shd w:val="clear" w:color="auto" w:fill="D9D9D9"/>
          </w:tcPr>
          <w:p w14:paraId="77D0D91B"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Status</w:t>
            </w:r>
          </w:p>
        </w:tc>
        <w:tc>
          <w:tcPr>
            <w:tcW w:w="1559" w:type="dxa"/>
            <w:shd w:val="clear" w:color="auto" w:fill="D9D9D9"/>
          </w:tcPr>
          <w:p w14:paraId="2225E369"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Distribution</w:t>
            </w:r>
          </w:p>
        </w:tc>
        <w:tc>
          <w:tcPr>
            <w:tcW w:w="4932" w:type="dxa"/>
            <w:shd w:val="clear" w:color="auto" w:fill="D9D9D9"/>
          </w:tcPr>
          <w:p w14:paraId="2291FDB3" w14:textId="77777777" w:rsidR="00731E4E" w:rsidRPr="0057632B" w:rsidRDefault="00731E4E" w:rsidP="00464D2F">
            <w:pPr>
              <w:rPr>
                <w:rFonts w:ascii="Arial" w:hAnsi="Arial" w:cs="Arial"/>
                <w:sz w:val="22"/>
                <w:szCs w:val="22"/>
                <w:lang w:val="en-US"/>
              </w:rPr>
            </w:pPr>
            <w:r w:rsidRPr="0057632B">
              <w:rPr>
                <w:rFonts w:ascii="Arial" w:hAnsi="Arial" w:cs="Arial"/>
                <w:sz w:val="22"/>
                <w:szCs w:val="22"/>
                <w:lang w:val="en-US"/>
              </w:rPr>
              <w:t>Reason for Issue</w:t>
            </w:r>
          </w:p>
        </w:tc>
      </w:tr>
      <w:tr w:rsidR="008945CA" w:rsidRPr="0057632B" w14:paraId="1EAD7A9A" w14:textId="77777777" w:rsidTr="00F01E25">
        <w:tc>
          <w:tcPr>
            <w:tcW w:w="1413" w:type="dxa"/>
          </w:tcPr>
          <w:p w14:paraId="7524BA43" w14:textId="6FB51FCB" w:rsidR="008945CA" w:rsidRPr="0057632B" w:rsidRDefault="008945CA" w:rsidP="008945CA">
            <w:pPr>
              <w:rPr>
                <w:rFonts w:ascii="Arial" w:hAnsi="Arial" w:cs="Arial"/>
                <w:sz w:val="22"/>
                <w:szCs w:val="22"/>
                <w:lang w:val="en-US"/>
              </w:rPr>
            </w:pPr>
            <w:r>
              <w:rPr>
                <w:rFonts w:ascii="Arial" w:hAnsi="Arial" w:cs="Arial"/>
                <w:sz w:val="22"/>
                <w:szCs w:val="22"/>
                <w:lang w:val="en-US"/>
              </w:rPr>
              <w:t>1</w:t>
            </w:r>
            <w:r w:rsidR="009C32FC">
              <w:rPr>
                <w:rFonts w:ascii="Arial" w:hAnsi="Arial" w:cs="Arial"/>
                <w:sz w:val="22"/>
                <w:szCs w:val="22"/>
                <w:lang w:val="en-US"/>
              </w:rPr>
              <w:t>5</w:t>
            </w:r>
            <w:r>
              <w:rPr>
                <w:rFonts w:ascii="Arial" w:hAnsi="Arial" w:cs="Arial"/>
                <w:sz w:val="22"/>
                <w:szCs w:val="22"/>
                <w:lang w:val="en-US"/>
              </w:rPr>
              <w:t xml:space="preserve"> Feb 21</w:t>
            </w:r>
          </w:p>
        </w:tc>
        <w:tc>
          <w:tcPr>
            <w:tcW w:w="992" w:type="dxa"/>
          </w:tcPr>
          <w:p w14:paraId="1D0A95BA" w14:textId="61F290BD" w:rsidR="008945CA" w:rsidRPr="0057632B" w:rsidRDefault="008945CA" w:rsidP="008945CA">
            <w:pPr>
              <w:jc w:val="center"/>
              <w:rPr>
                <w:rFonts w:ascii="Arial" w:hAnsi="Arial" w:cs="Arial"/>
                <w:sz w:val="22"/>
                <w:szCs w:val="22"/>
                <w:lang w:val="en-US"/>
              </w:rPr>
            </w:pPr>
            <w:r>
              <w:rPr>
                <w:rFonts w:ascii="Arial" w:hAnsi="Arial" w:cs="Arial"/>
                <w:sz w:val="22"/>
                <w:szCs w:val="22"/>
                <w:lang w:val="en-US"/>
              </w:rPr>
              <w:t>1.0</w:t>
            </w:r>
          </w:p>
        </w:tc>
        <w:tc>
          <w:tcPr>
            <w:tcW w:w="851" w:type="dxa"/>
          </w:tcPr>
          <w:p w14:paraId="3A1EBDF0" w14:textId="1199F73E" w:rsidR="008945CA" w:rsidRPr="0057632B" w:rsidRDefault="008945CA" w:rsidP="008945CA">
            <w:pPr>
              <w:rPr>
                <w:rFonts w:ascii="Arial" w:hAnsi="Arial" w:cs="Arial"/>
                <w:sz w:val="22"/>
                <w:szCs w:val="22"/>
                <w:lang w:val="en-US"/>
              </w:rPr>
            </w:pPr>
            <w:r>
              <w:rPr>
                <w:rFonts w:ascii="Arial" w:hAnsi="Arial" w:cs="Arial"/>
                <w:sz w:val="22"/>
                <w:szCs w:val="22"/>
                <w:lang w:val="en-US"/>
              </w:rPr>
              <w:t>Final</w:t>
            </w:r>
          </w:p>
        </w:tc>
        <w:tc>
          <w:tcPr>
            <w:tcW w:w="1559" w:type="dxa"/>
          </w:tcPr>
          <w:p w14:paraId="486970F6" w14:textId="26AF526F" w:rsidR="008945CA" w:rsidRPr="0057632B" w:rsidRDefault="00EE5F6D" w:rsidP="008945CA">
            <w:pPr>
              <w:rPr>
                <w:rFonts w:ascii="Arial" w:hAnsi="Arial" w:cs="Arial"/>
                <w:sz w:val="22"/>
                <w:szCs w:val="22"/>
                <w:lang w:val="en-US"/>
              </w:rPr>
            </w:pPr>
            <w:r>
              <w:rPr>
                <w:rFonts w:ascii="Arial" w:hAnsi="Arial" w:cs="Arial"/>
                <w:sz w:val="22"/>
                <w:szCs w:val="22"/>
                <w:lang w:val="en-US"/>
              </w:rPr>
              <w:t>Tenderers</w:t>
            </w:r>
          </w:p>
        </w:tc>
        <w:tc>
          <w:tcPr>
            <w:tcW w:w="4932" w:type="dxa"/>
          </w:tcPr>
          <w:p w14:paraId="101F5FDE" w14:textId="0A285499" w:rsidR="008945CA" w:rsidRPr="0057632B" w:rsidRDefault="008945CA" w:rsidP="008945CA">
            <w:pPr>
              <w:rPr>
                <w:rFonts w:ascii="Arial" w:hAnsi="Arial" w:cs="Arial"/>
                <w:sz w:val="22"/>
                <w:szCs w:val="22"/>
                <w:lang w:val="en-US"/>
              </w:rPr>
            </w:pPr>
            <w:r>
              <w:rPr>
                <w:rFonts w:ascii="Arial" w:hAnsi="Arial" w:cs="Arial"/>
                <w:sz w:val="22"/>
                <w:szCs w:val="22"/>
                <w:lang w:val="en-US"/>
              </w:rPr>
              <w:t>For ITT Issue</w:t>
            </w:r>
          </w:p>
        </w:tc>
      </w:tr>
      <w:tr w:rsidR="008945CA" w:rsidRPr="0057632B" w14:paraId="5BF2A230" w14:textId="77777777" w:rsidTr="00F01E25">
        <w:tc>
          <w:tcPr>
            <w:tcW w:w="1413" w:type="dxa"/>
          </w:tcPr>
          <w:p w14:paraId="00452D35" w14:textId="7AFADC6B" w:rsidR="008945CA" w:rsidRPr="0057632B" w:rsidRDefault="008945CA" w:rsidP="008945CA">
            <w:pPr>
              <w:rPr>
                <w:rFonts w:ascii="Arial" w:hAnsi="Arial" w:cs="Arial"/>
                <w:sz w:val="22"/>
                <w:szCs w:val="22"/>
                <w:lang w:val="en-US"/>
              </w:rPr>
            </w:pPr>
          </w:p>
        </w:tc>
        <w:tc>
          <w:tcPr>
            <w:tcW w:w="992" w:type="dxa"/>
          </w:tcPr>
          <w:p w14:paraId="78E3F3C3" w14:textId="11EE3884" w:rsidR="008945CA" w:rsidRPr="0057632B" w:rsidRDefault="008945CA" w:rsidP="008945CA">
            <w:pPr>
              <w:jc w:val="center"/>
              <w:rPr>
                <w:rFonts w:ascii="Arial" w:hAnsi="Arial" w:cs="Arial"/>
                <w:sz w:val="22"/>
                <w:szCs w:val="22"/>
                <w:lang w:val="en-US"/>
              </w:rPr>
            </w:pPr>
          </w:p>
        </w:tc>
        <w:tc>
          <w:tcPr>
            <w:tcW w:w="851" w:type="dxa"/>
          </w:tcPr>
          <w:p w14:paraId="5C0B71CE" w14:textId="421A9C62" w:rsidR="008945CA" w:rsidRPr="0057632B" w:rsidRDefault="008945CA" w:rsidP="008945CA">
            <w:pPr>
              <w:rPr>
                <w:rFonts w:ascii="Arial" w:hAnsi="Arial" w:cs="Arial"/>
                <w:sz w:val="22"/>
                <w:szCs w:val="22"/>
                <w:lang w:val="en-US"/>
              </w:rPr>
            </w:pPr>
          </w:p>
        </w:tc>
        <w:tc>
          <w:tcPr>
            <w:tcW w:w="1559" w:type="dxa"/>
          </w:tcPr>
          <w:p w14:paraId="3E19DEB4" w14:textId="68DB5A0D" w:rsidR="008945CA" w:rsidRPr="0057632B" w:rsidRDefault="008945CA" w:rsidP="008945CA">
            <w:pPr>
              <w:rPr>
                <w:rFonts w:ascii="Arial" w:hAnsi="Arial" w:cs="Arial"/>
                <w:sz w:val="22"/>
                <w:szCs w:val="22"/>
                <w:lang w:val="en-US"/>
              </w:rPr>
            </w:pPr>
          </w:p>
        </w:tc>
        <w:tc>
          <w:tcPr>
            <w:tcW w:w="4932" w:type="dxa"/>
          </w:tcPr>
          <w:p w14:paraId="01816454" w14:textId="77777777" w:rsidR="008945CA" w:rsidRPr="0057632B" w:rsidRDefault="008945CA" w:rsidP="008945CA">
            <w:pPr>
              <w:rPr>
                <w:rFonts w:ascii="Arial" w:hAnsi="Arial" w:cs="Arial"/>
                <w:sz w:val="22"/>
                <w:szCs w:val="22"/>
                <w:lang w:val="en-US"/>
              </w:rPr>
            </w:pPr>
          </w:p>
        </w:tc>
      </w:tr>
      <w:tr w:rsidR="008945CA" w:rsidRPr="0057632B" w14:paraId="26839628" w14:textId="77777777" w:rsidTr="00F01E25">
        <w:tc>
          <w:tcPr>
            <w:tcW w:w="1413" w:type="dxa"/>
          </w:tcPr>
          <w:p w14:paraId="0644E3B5" w14:textId="04227706" w:rsidR="008945CA" w:rsidRPr="0057632B" w:rsidRDefault="008945CA" w:rsidP="008945CA">
            <w:pPr>
              <w:rPr>
                <w:rFonts w:ascii="Arial" w:hAnsi="Arial" w:cs="Arial"/>
                <w:sz w:val="22"/>
                <w:szCs w:val="22"/>
                <w:lang w:val="en-US"/>
              </w:rPr>
            </w:pPr>
          </w:p>
        </w:tc>
        <w:tc>
          <w:tcPr>
            <w:tcW w:w="992" w:type="dxa"/>
          </w:tcPr>
          <w:p w14:paraId="1BE054A6" w14:textId="5EDDF590" w:rsidR="008945CA" w:rsidRPr="0057632B" w:rsidRDefault="008945CA" w:rsidP="008945CA">
            <w:pPr>
              <w:jc w:val="center"/>
              <w:rPr>
                <w:rFonts w:ascii="Arial" w:hAnsi="Arial" w:cs="Arial"/>
                <w:sz w:val="22"/>
                <w:szCs w:val="22"/>
                <w:lang w:val="en-US"/>
              </w:rPr>
            </w:pPr>
          </w:p>
        </w:tc>
        <w:tc>
          <w:tcPr>
            <w:tcW w:w="851" w:type="dxa"/>
          </w:tcPr>
          <w:p w14:paraId="081C1922" w14:textId="29B6A4D3" w:rsidR="008945CA" w:rsidRPr="0057632B" w:rsidRDefault="008945CA" w:rsidP="008945CA">
            <w:pPr>
              <w:rPr>
                <w:rFonts w:ascii="Arial" w:hAnsi="Arial" w:cs="Arial"/>
                <w:sz w:val="22"/>
                <w:szCs w:val="22"/>
                <w:lang w:val="en-US"/>
              </w:rPr>
            </w:pPr>
          </w:p>
        </w:tc>
        <w:tc>
          <w:tcPr>
            <w:tcW w:w="1559" w:type="dxa"/>
          </w:tcPr>
          <w:p w14:paraId="38FCE300" w14:textId="28F06746" w:rsidR="008945CA" w:rsidRPr="0057632B" w:rsidRDefault="008945CA" w:rsidP="008945CA">
            <w:pPr>
              <w:rPr>
                <w:rFonts w:ascii="Arial" w:hAnsi="Arial" w:cs="Arial"/>
                <w:sz w:val="22"/>
                <w:szCs w:val="22"/>
                <w:lang w:val="en-US"/>
              </w:rPr>
            </w:pPr>
          </w:p>
        </w:tc>
        <w:tc>
          <w:tcPr>
            <w:tcW w:w="4932" w:type="dxa"/>
          </w:tcPr>
          <w:p w14:paraId="589D52F0" w14:textId="04E6E51E" w:rsidR="008945CA" w:rsidRPr="0057632B" w:rsidRDefault="008945CA" w:rsidP="008945CA">
            <w:pPr>
              <w:rPr>
                <w:rFonts w:ascii="Arial" w:hAnsi="Arial" w:cs="Arial"/>
                <w:sz w:val="22"/>
                <w:szCs w:val="22"/>
                <w:lang w:val="en-US"/>
              </w:rPr>
            </w:pPr>
          </w:p>
        </w:tc>
      </w:tr>
      <w:tr w:rsidR="008945CA" w:rsidRPr="0057632B" w14:paraId="3B0111E4" w14:textId="77777777" w:rsidTr="00F01E25">
        <w:trPr>
          <w:trHeight w:val="303"/>
        </w:trPr>
        <w:tc>
          <w:tcPr>
            <w:tcW w:w="1413" w:type="dxa"/>
          </w:tcPr>
          <w:p w14:paraId="212455A0" w14:textId="77777777" w:rsidR="008945CA" w:rsidRPr="0057632B" w:rsidRDefault="008945CA" w:rsidP="008945CA">
            <w:pPr>
              <w:rPr>
                <w:rFonts w:ascii="Arial" w:hAnsi="Arial" w:cs="Arial"/>
                <w:sz w:val="22"/>
                <w:szCs w:val="22"/>
                <w:lang w:val="en-US"/>
              </w:rPr>
            </w:pPr>
          </w:p>
        </w:tc>
        <w:tc>
          <w:tcPr>
            <w:tcW w:w="992" w:type="dxa"/>
          </w:tcPr>
          <w:p w14:paraId="09F58D7B" w14:textId="77777777" w:rsidR="008945CA" w:rsidRPr="0057632B" w:rsidRDefault="008945CA" w:rsidP="008945CA">
            <w:pPr>
              <w:jc w:val="center"/>
              <w:rPr>
                <w:rFonts w:ascii="Arial" w:hAnsi="Arial" w:cs="Arial"/>
                <w:sz w:val="22"/>
                <w:szCs w:val="22"/>
                <w:lang w:val="en-US"/>
              </w:rPr>
            </w:pPr>
          </w:p>
        </w:tc>
        <w:tc>
          <w:tcPr>
            <w:tcW w:w="851" w:type="dxa"/>
          </w:tcPr>
          <w:p w14:paraId="2C415D8F" w14:textId="77777777" w:rsidR="008945CA" w:rsidRPr="0057632B" w:rsidRDefault="008945CA" w:rsidP="008945CA">
            <w:pPr>
              <w:rPr>
                <w:rFonts w:ascii="Arial" w:hAnsi="Arial" w:cs="Arial"/>
                <w:sz w:val="22"/>
                <w:szCs w:val="22"/>
                <w:lang w:val="en-US"/>
              </w:rPr>
            </w:pPr>
          </w:p>
        </w:tc>
        <w:tc>
          <w:tcPr>
            <w:tcW w:w="1559" w:type="dxa"/>
          </w:tcPr>
          <w:p w14:paraId="62AF016D" w14:textId="77777777" w:rsidR="008945CA" w:rsidRPr="0057632B" w:rsidRDefault="008945CA" w:rsidP="008945CA">
            <w:pPr>
              <w:rPr>
                <w:rFonts w:ascii="Arial" w:hAnsi="Arial" w:cs="Arial"/>
                <w:sz w:val="22"/>
                <w:szCs w:val="22"/>
                <w:lang w:val="en-US"/>
              </w:rPr>
            </w:pPr>
          </w:p>
        </w:tc>
        <w:tc>
          <w:tcPr>
            <w:tcW w:w="4932" w:type="dxa"/>
          </w:tcPr>
          <w:p w14:paraId="6ED6A190" w14:textId="77777777" w:rsidR="008945CA" w:rsidRPr="0057632B" w:rsidRDefault="008945CA" w:rsidP="008945CA">
            <w:pPr>
              <w:rPr>
                <w:rFonts w:ascii="Arial" w:hAnsi="Arial" w:cs="Arial"/>
                <w:sz w:val="22"/>
                <w:szCs w:val="22"/>
                <w:lang w:val="en-US"/>
              </w:rPr>
            </w:pPr>
          </w:p>
        </w:tc>
      </w:tr>
    </w:tbl>
    <w:p w14:paraId="331825FB" w14:textId="77777777" w:rsidR="00731E4E" w:rsidRPr="0057632B" w:rsidRDefault="00731E4E" w:rsidP="00731E4E">
      <w:pPr>
        <w:rPr>
          <w:rFonts w:ascii="Arial" w:hAnsi="Arial" w:cs="Arial"/>
          <w:sz w:val="22"/>
          <w:szCs w:val="22"/>
        </w:rPr>
      </w:pPr>
    </w:p>
    <w:p w14:paraId="4075D2F8" w14:textId="77777777" w:rsidR="00731E4E" w:rsidRPr="0057632B" w:rsidRDefault="00731E4E" w:rsidP="00731E4E">
      <w:pPr>
        <w:rPr>
          <w:rFonts w:ascii="Arial" w:hAnsi="Arial" w:cs="Arial"/>
          <w:sz w:val="22"/>
          <w:szCs w:val="22"/>
        </w:rPr>
      </w:pPr>
    </w:p>
    <w:p w14:paraId="032B4432" w14:textId="2925E72B" w:rsidR="00E81E9B" w:rsidRPr="00665F22" w:rsidRDefault="00665F22" w:rsidP="00665F22">
      <w:pPr>
        <w:jc w:val="center"/>
        <w:rPr>
          <w:rFonts w:ascii="Arial" w:hAnsi="Arial" w:cs="Arial"/>
          <w:b/>
          <w:bCs/>
          <w:sz w:val="28"/>
          <w:szCs w:val="28"/>
        </w:rPr>
      </w:pPr>
      <w:r w:rsidRPr="00665F22">
        <w:rPr>
          <w:rFonts w:ascii="Arial" w:hAnsi="Arial" w:cs="Arial"/>
          <w:b/>
          <w:bCs/>
          <w:sz w:val="28"/>
          <w:szCs w:val="28"/>
        </w:rPr>
        <w:t>Contents</w:t>
      </w:r>
    </w:p>
    <w:p w14:paraId="7BF355F0" w14:textId="17F9A14A" w:rsidR="00665F22" w:rsidRPr="00665F22" w:rsidRDefault="00665F22">
      <w:pPr>
        <w:pStyle w:val="TOC1"/>
        <w:tabs>
          <w:tab w:val="right" w:leader="dot" w:pos="8607"/>
        </w:tabs>
        <w:rPr>
          <w:rFonts w:ascii="Arial" w:eastAsiaTheme="minorEastAsia" w:hAnsi="Arial" w:cs="Arial"/>
          <w:b w:val="0"/>
          <w:bCs w:val="0"/>
          <w:noProof/>
          <w:sz w:val="22"/>
          <w:szCs w:val="22"/>
          <w:lang w:eastAsia="en-GB"/>
        </w:rPr>
      </w:pPr>
      <w:r w:rsidRPr="00665F22">
        <w:rPr>
          <w:rFonts w:ascii="Arial" w:hAnsi="Arial" w:cs="Arial"/>
          <w:b w:val="0"/>
          <w:bCs w:val="0"/>
          <w:sz w:val="22"/>
          <w:szCs w:val="22"/>
        </w:rPr>
        <w:fldChar w:fldCharType="begin"/>
      </w:r>
      <w:r w:rsidRPr="00665F22">
        <w:rPr>
          <w:rFonts w:ascii="Arial" w:hAnsi="Arial" w:cs="Arial"/>
          <w:b w:val="0"/>
          <w:bCs w:val="0"/>
          <w:sz w:val="22"/>
          <w:szCs w:val="22"/>
        </w:rPr>
        <w:instrText xml:space="preserve"> TOC \o "1-3" \h \z \u </w:instrText>
      </w:r>
      <w:r w:rsidRPr="00665F22">
        <w:rPr>
          <w:rFonts w:ascii="Arial" w:hAnsi="Arial" w:cs="Arial"/>
          <w:b w:val="0"/>
          <w:bCs w:val="0"/>
          <w:sz w:val="22"/>
          <w:szCs w:val="22"/>
        </w:rPr>
        <w:fldChar w:fldCharType="separate"/>
      </w:r>
      <w:hyperlink w:anchor="_Toc64218088" w:history="1">
        <w:r w:rsidRPr="00665F22">
          <w:rPr>
            <w:rStyle w:val="Hyperlink"/>
            <w:rFonts w:ascii="Arial" w:hAnsi="Arial" w:cs="Arial"/>
            <w:b w:val="0"/>
            <w:bCs w:val="0"/>
            <w:noProof/>
            <w:sz w:val="22"/>
            <w:szCs w:val="22"/>
          </w:rPr>
          <w:t>Document Version Control</w:t>
        </w:r>
        <w:r w:rsidRPr="00665F22">
          <w:rPr>
            <w:rFonts w:ascii="Arial" w:hAnsi="Arial" w:cs="Arial"/>
            <w:b w:val="0"/>
            <w:bCs w:val="0"/>
            <w:noProof/>
            <w:webHidden/>
            <w:sz w:val="22"/>
            <w:szCs w:val="22"/>
          </w:rPr>
          <w:tab/>
        </w:r>
        <w:r w:rsidRPr="00665F22">
          <w:rPr>
            <w:rFonts w:ascii="Arial" w:hAnsi="Arial" w:cs="Arial"/>
            <w:b w:val="0"/>
            <w:bCs w:val="0"/>
            <w:noProof/>
            <w:webHidden/>
            <w:sz w:val="22"/>
            <w:szCs w:val="22"/>
          </w:rPr>
          <w:fldChar w:fldCharType="begin"/>
        </w:r>
        <w:r w:rsidRPr="00665F22">
          <w:rPr>
            <w:rFonts w:ascii="Arial" w:hAnsi="Arial" w:cs="Arial"/>
            <w:b w:val="0"/>
            <w:bCs w:val="0"/>
            <w:noProof/>
            <w:webHidden/>
            <w:sz w:val="22"/>
            <w:szCs w:val="22"/>
          </w:rPr>
          <w:instrText xml:space="preserve"> PAGEREF _Toc64218088 \h </w:instrText>
        </w:r>
        <w:r w:rsidRPr="00665F22">
          <w:rPr>
            <w:rFonts w:ascii="Arial" w:hAnsi="Arial" w:cs="Arial"/>
            <w:b w:val="0"/>
            <w:bCs w:val="0"/>
            <w:noProof/>
            <w:webHidden/>
            <w:sz w:val="22"/>
            <w:szCs w:val="22"/>
          </w:rPr>
        </w:r>
        <w:r w:rsidRPr="00665F22">
          <w:rPr>
            <w:rFonts w:ascii="Arial" w:hAnsi="Arial" w:cs="Arial"/>
            <w:b w:val="0"/>
            <w:bCs w:val="0"/>
            <w:noProof/>
            <w:webHidden/>
            <w:sz w:val="22"/>
            <w:szCs w:val="22"/>
          </w:rPr>
          <w:fldChar w:fldCharType="separate"/>
        </w:r>
        <w:r w:rsidRPr="00665F22">
          <w:rPr>
            <w:rFonts w:ascii="Arial" w:hAnsi="Arial" w:cs="Arial"/>
            <w:b w:val="0"/>
            <w:bCs w:val="0"/>
            <w:noProof/>
            <w:webHidden/>
            <w:sz w:val="22"/>
            <w:szCs w:val="22"/>
          </w:rPr>
          <w:t>2</w:t>
        </w:r>
        <w:r w:rsidRPr="00665F22">
          <w:rPr>
            <w:rFonts w:ascii="Arial" w:hAnsi="Arial" w:cs="Arial"/>
            <w:b w:val="0"/>
            <w:bCs w:val="0"/>
            <w:noProof/>
            <w:webHidden/>
            <w:sz w:val="22"/>
            <w:szCs w:val="22"/>
          </w:rPr>
          <w:fldChar w:fldCharType="end"/>
        </w:r>
      </w:hyperlink>
    </w:p>
    <w:p w14:paraId="4134DACA" w14:textId="0269C6A7"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089" w:history="1">
        <w:r w:rsidR="00665F22" w:rsidRPr="00665F22">
          <w:rPr>
            <w:rStyle w:val="Hyperlink"/>
            <w:rFonts w:ascii="Arial" w:hAnsi="Arial" w:cs="Arial"/>
            <w:b w:val="0"/>
            <w:bCs w:val="0"/>
            <w:noProof/>
            <w:sz w:val="22"/>
            <w:szCs w:val="22"/>
          </w:rPr>
          <w:t>Introduction</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_Toc64218089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4</w:t>
        </w:r>
        <w:r w:rsidR="00665F22" w:rsidRPr="00665F22">
          <w:rPr>
            <w:rFonts w:ascii="Arial" w:hAnsi="Arial" w:cs="Arial"/>
            <w:b w:val="0"/>
            <w:bCs w:val="0"/>
            <w:noProof/>
            <w:webHidden/>
            <w:sz w:val="22"/>
            <w:szCs w:val="22"/>
          </w:rPr>
          <w:fldChar w:fldCharType="end"/>
        </w:r>
      </w:hyperlink>
    </w:p>
    <w:p w14:paraId="23BA41F0" w14:textId="44763C65"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090" w:history="1">
        <w:r w:rsidR="00665F22" w:rsidRPr="00665F22">
          <w:rPr>
            <w:rStyle w:val="Hyperlink"/>
            <w:rFonts w:ascii="Arial" w:hAnsi="Arial" w:cs="Arial"/>
            <w:b w:val="0"/>
            <w:bCs w:val="0"/>
            <w:noProof/>
            <w:sz w:val="22"/>
            <w:szCs w:val="22"/>
          </w:rPr>
          <w:t>Schedule Structure</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_Toc64218090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4</w:t>
        </w:r>
        <w:r w:rsidR="00665F22" w:rsidRPr="00665F22">
          <w:rPr>
            <w:rFonts w:ascii="Arial" w:hAnsi="Arial" w:cs="Arial"/>
            <w:b w:val="0"/>
            <w:bCs w:val="0"/>
            <w:noProof/>
            <w:webHidden/>
            <w:sz w:val="22"/>
            <w:szCs w:val="22"/>
          </w:rPr>
          <w:fldChar w:fldCharType="end"/>
        </w:r>
      </w:hyperlink>
    </w:p>
    <w:p w14:paraId="3B8063C3" w14:textId="269F7075"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091" w:history="1">
        <w:r w:rsidR="00665F22" w:rsidRPr="00665F22">
          <w:rPr>
            <w:rStyle w:val="Hyperlink"/>
            <w:rFonts w:ascii="Arial" w:hAnsi="Arial" w:cs="Arial"/>
            <w:b w:val="0"/>
            <w:bCs w:val="0"/>
            <w:noProof/>
            <w:sz w:val="22"/>
            <w:szCs w:val="22"/>
          </w:rPr>
          <w:t>Scope Of Services Required</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_Toc64218091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4</w:t>
        </w:r>
        <w:r w:rsidR="00665F22" w:rsidRPr="00665F22">
          <w:rPr>
            <w:rFonts w:ascii="Arial" w:hAnsi="Arial" w:cs="Arial"/>
            <w:b w:val="0"/>
            <w:bCs w:val="0"/>
            <w:noProof/>
            <w:webHidden/>
            <w:sz w:val="22"/>
            <w:szCs w:val="22"/>
          </w:rPr>
          <w:fldChar w:fldCharType="end"/>
        </w:r>
      </w:hyperlink>
    </w:p>
    <w:p w14:paraId="478005EF" w14:textId="2BAD19BD" w:rsidR="00665F22" w:rsidRPr="00665F22" w:rsidRDefault="00523286">
      <w:pPr>
        <w:pStyle w:val="TOC2"/>
        <w:tabs>
          <w:tab w:val="right" w:leader="dot" w:pos="8607"/>
        </w:tabs>
        <w:rPr>
          <w:rFonts w:ascii="Arial" w:eastAsiaTheme="minorEastAsia" w:hAnsi="Arial" w:cs="Arial"/>
          <w:i w:val="0"/>
          <w:iCs w:val="0"/>
          <w:noProof/>
          <w:sz w:val="22"/>
          <w:szCs w:val="22"/>
          <w:lang w:eastAsia="en-GB"/>
        </w:rPr>
      </w:pPr>
      <w:hyperlink w:anchor="_Toc64218092" w:history="1">
        <w:r w:rsidR="00665F22" w:rsidRPr="00665F22">
          <w:rPr>
            <w:rStyle w:val="Hyperlink"/>
            <w:rFonts w:ascii="Arial" w:hAnsi="Arial" w:cs="Arial"/>
            <w:noProof/>
            <w:sz w:val="22"/>
            <w:szCs w:val="22"/>
          </w:rPr>
          <w:t>Lots 2.1 to 2.4 - South Atlantic Islands</w:t>
        </w:r>
        <w:r w:rsidR="00665F22" w:rsidRPr="00665F22">
          <w:rPr>
            <w:rFonts w:ascii="Arial" w:hAnsi="Arial" w:cs="Arial"/>
            <w:noProof/>
            <w:webHidden/>
            <w:sz w:val="22"/>
            <w:szCs w:val="22"/>
          </w:rPr>
          <w:tab/>
        </w:r>
        <w:r w:rsidR="00665F22" w:rsidRPr="00665F22">
          <w:rPr>
            <w:rFonts w:ascii="Arial" w:hAnsi="Arial" w:cs="Arial"/>
            <w:noProof/>
            <w:webHidden/>
            <w:sz w:val="22"/>
            <w:szCs w:val="22"/>
          </w:rPr>
          <w:fldChar w:fldCharType="begin"/>
        </w:r>
        <w:r w:rsidR="00665F22" w:rsidRPr="00665F22">
          <w:rPr>
            <w:rFonts w:ascii="Arial" w:hAnsi="Arial" w:cs="Arial"/>
            <w:noProof/>
            <w:webHidden/>
            <w:sz w:val="22"/>
            <w:szCs w:val="22"/>
          </w:rPr>
          <w:instrText xml:space="preserve"> PAGEREF _Toc64218092 \h </w:instrText>
        </w:r>
        <w:r w:rsidR="00665F22" w:rsidRPr="00665F22">
          <w:rPr>
            <w:rFonts w:ascii="Arial" w:hAnsi="Arial" w:cs="Arial"/>
            <w:noProof/>
            <w:webHidden/>
            <w:sz w:val="22"/>
            <w:szCs w:val="22"/>
          </w:rPr>
        </w:r>
        <w:r w:rsidR="00665F22" w:rsidRPr="00665F22">
          <w:rPr>
            <w:rFonts w:ascii="Arial" w:hAnsi="Arial" w:cs="Arial"/>
            <w:noProof/>
            <w:webHidden/>
            <w:sz w:val="22"/>
            <w:szCs w:val="22"/>
          </w:rPr>
          <w:fldChar w:fldCharType="separate"/>
        </w:r>
        <w:r w:rsidR="00665F22" w:rsidRPr="00665F22">
          <w:rPr>
            <w:rFonts w:ascii="Arial" w:hAnsi="Arial" w:cs="Arial"/>
            <w:noProof/>
            <w:webHidden/>
            <w:sz w:val="22"/>
            <w:szCs w:val="22"/>
          </w:rPr>
          <w:t>5</w:t>
        </w:r>
        <w:r w:rsidR="00665F22" w:rsidRPr="00665F22">
          <w:rPr>
            <w:rFonts w:ascii="Arial" w:hAnsi="Arial" w:cs="Arial"/>
            <w:noProof/>
            <w:webHidden/>
            <w:sz w:val="22"/>
            <w:szCs w:val="22"/>
          </w:rPr>
          <w:fldChar w:fldCharType="end"/>
        </w:r>
      </w:hyperlink>
    </w:p>
    <w:p w14:paraId="1570705A" w14:textId="7FDDB9DD" w:rsidR="00665F22" w:rsidRPr="00665F22" w:rsidRDefault="00523286">
      <w:pPr>
        <w:pStyle w:val="TOC2"/>
        <w:tabs>
          <w:tab w:val="right" w:leader="dot" w:pos="8607"/>
        </w:tabs>
        <w:rPr>
          <w:rFonts w:ascii="Arial" w:eastAsiaTheme="minorEastAsia" w:hAnsi="Arial" w:cs="Arial"/>
          <w:i w:val="0"/>
          <w:iCs w:val="0"/>
          <w:noProof/>
          <w:sz w:val="22"/>
          <w:szCs w:val="22"/>
          <w:lang w:eastAsia="en-GB"/>
        </w:rPr>
      </w:pPr>
      <w:hyperlink w:anchor="_Toc64218093" w:history="1">
        <w:r w:rsidR="00665F22" w:rsidRPr="00665F22">
          <w:rPr>
            <w:rStyle w:val="Hyperlink"/>
            <w:rFonts w:ascii="Arial" w:hAnsi="Arial" w:cs="Arial"/>
            <w:noProof/>
            <w:sz w:val="22"/>
            <w:szCs w:val="22"/>
          </w:rPr>
          <w:t>Lots 3.1 to 3.4 – Operational Estate</w:t>
        </w:r>
        <w:r w:rsidR="00665F22" w:rsidRPr="00665F22">
          <w:rPr>
            <w:rFonts w:ascii="Arial" w:hAnsi="Arial" w:cs="Arial"/>
            <w:noProof/>
            <w:webHidden/>
            <w:sz w:val="22"/>
            <w:szCs w:val="22"/>
          </w:rPr>
          <w:tab/>
        </w:r>
        <w:r w:rsidR="00665F22" w:rsidRPr="00665F22">
          <w:rPr>
            <w:rFonts w:ascii="Arial" w:hAnsi="Arial" w:cs="Arial"/>
            <w:noProof/>
            <w:webHidden/>
            <w:sz w:val="22"/>
            <w:szCs w:val="22"/>
          </w:rPr>
          <w:fldChar w:fldCharType="begin"/>
        </w:r>
        <w:r w:rsidR="00665F22" w:rsidRPr="00665F22">
          <w:rPr>
            <w:rFonts w:ascii="Arial" w:hAnsi="Arial" w:cs="Arial"/>
            <w:noProof/>
            <w:webHidden/>
            <w:sz w:val="22"/>
            <w:szCs w:val="22"/>
          </w:rPr>
          <w:instrText xml:space="preserve"> PAGEREF _Toc64218093 \h </w:instrText>
        </w:r>
        <w:r w:rsidR="00665F22" w:rsidRPr="00665F22">
          <w:rPr>
            <w:rFonts w:ascii="Arial" w:hAnsi="Arial" w:cs="Arial"/>
            <w:noProof/>
            <w:webHidden/>
            <w:sz w:val="22"/>
            <w:szCs w:val="22"/>
          </w:rPr>
        </w:r>
        <w:r w:rsidR="00665F22" w:rsidRPr="00665F22">
          <w:rPr>
            <w:rFonts w:ascii="Arial" w:hAnsi="Arial" w:cs="Arial"/>
            <w:noProof/>
            <w:webHidden/>
            <w:sz w:val="22"/>
            <w:szCs w:val="22"/>
          </w:rPr>
          <w:fldChar w:fldCharType="separate"/>
        </w:r>
        <w:r w:rsidR="00665F22" w:rsidRPr="00665F22">
          <w:rPr>
            <w:rFonts w:ascii="Arial" w:hAnsi="Arial" w:cs="Arial"/>
            <w:noProof/>
            <w:webHidden/>
            <w:sz w:val="22"/>
            <w:szCs w:val="22"/>
          </w:rPr>
          <w:t>5</w:t>
        </w:r>
        <w:r w:rsidR="00665F22" w:rsidRPr="00665F22">
          <w:rPr>
            <w:rFonts w:ascii="Arial" w:hAnsi="Arial" w:cs="Arial"/>
            <w:noProof/>
            <w:webHidden/>
            <w:sz w:val="22"/>
            <w:szCs w:val="22"/>
          </w:rPr>
          <w:fldChar w:fldCharType="end"/>
        </w:r>
      </w:hyperlink>
    </w:p>
    <w:p w14:paraId="1592EDF6" w14:textId="46B6DD08" w:rsidR="00665F22" w:rsidRPr="00665F22" w:rsidRDefault="00523286">
      <w:pPr>
        <w:pStyle w:val="TOC2"/>
        <w:tabs>
          <w:tab w:val="right" w:leader="dot" w:pos="8607"/>
        </w:tabs>
        <w:rPr>
          <w:rFonts w:ascii="Arial" w:eastAsiaTheme="minorEastAsia" w:hAnsi="Arial" w:cs="Arial"/>
          <w:i w:val="0"/>
          <w:iCs w:val="0"/>
          <w:noProof/>
          <w:sz w:val="22"/>
          <w:szCs w:val="22"/>
          <w:lang w:eastAsia="en-GB"/>
        </w:rPr>
      </w:pPr>
      <w:hyperlink w:anchor="_Toc64218094" w:history="1">
        <w:r w:rsidR="00665F22" w:rsidRPr="00665F22">
          <w:rPr>
            <w:rStyle w:val="Hyperlink"/>
            <w:rFonts w:ascii="Arial" w:hAnsi="Arial" w:cs="Arial"/>
            <w:noProof/>
            <w:sz w:val="22"/>
            <w:szCs w:val="22"/>
          </w:rPr>
          <w:t>Lots 4.1 to 4.4 – Rest of the World</w:t>
        </w:r>
        <w:r w:rsidR="00665F22" w:rsidRPr="00665F22">
          <w:rPr>
            <w:rFonts w:ascii="Arial" w:hAnsi="Arial" w:cs="Arial"/>
            <w:noProof/>
            <w:webHidden/>
            <w:sz w:val="22"/>
            <w:szCs w:val="22"/>
          </w:rPr>
          <w:tab/>
        </w:r>
        <w:r w:rsidR="00665F22" w:rsidRPr="00665F22">
          <w:rPr>
            <w:rFonts w:ascii="Arial" w:hAnsi="Arial" w:cs="Arial"/>
            <w:noProof/>
            <w:webHidden/>
            <w:sz w:val="22"/>
            <w:szCs w:val="22"/>
          </w:rPr>
          <w:fldChar w:fldCharType="begin"/>
        </w:r>
        <w:r w:rsidR="00665F22" w:rsidRPr="00665F22">
          <w:rPr>
            <w:rFonts w:ascii="Arial" w:hAnsi="Arial" w:cs="Arial"/>
            <w:noProof/>
            <w:webHidden/>
            <w:sz w:val="22"/>
            <w:szCs w:val="22"/>
          </w:rPr>
          <w:instrText xml:space="preserve"> PAGEREF _Toc64218094 \h </w:instrText>
        </w:r>
        <w:r w:rsidR="00665F22" w:rsidRPr="00665F22">
          <w:rPr>
            <w:rFonts w:ascii="Arial" w:hAnsi="Arial" w:cs="Arial"/>
            <w:noProof/>
            <w:webHidden/>
            <w:sz w:val="22"/>
            <w:szCs w:val="22"/>
          </w:rPr>
        </w:r>
        <w:r w:rsidR="00665F22" w:rsidRPr="00665F22">
          <w:rPr>
            <w:rFonts w:ascii="Arial" w:hAnsi="Arial" w:cs="Arial"/>
            <w:noProof/>
            <w:webHidden/>
            <w:sz w:val="22"/>
            <w:szCs w:val="22"/>
          </w:rPr>
          <w:fldChar w:fldCharType="separate"/>
        </w:r>
        <w:r w:rsidR="00665F22" w:rsidRPr="00665F22">
          <w:rPr>
            <w:rFonts w:ascii="Arial" w:hAnsi="Arial" w:cs="Arial"/>
            <w:noProof/>
            <w:webHidden/>
            <w:sz w:val="22"/>
            <w:szCs w:val="22"/>
          </w:rPr>
          <w:t>6</w:t>
        </w:r>
        <w:r w:rsidR="00665F22" w:rsidRPr="00665F22">
          <w:rPr>
            <w:rFonts w:ascii="Arial" w:hAnsi="Arial" w:cs="Arial"/>
            <w:noProof/>
            <w:webHidden/>
            <w:sz w:val="22"/>
            <w:szCs w:val="22"/>
          </w:rPr>
          <w:fldChar w:fldCharType="end"/>
        </w:r>
      </w:hyperlink>
    </w:p>
    <w:p w14:paraId="40BFB1DC" w14:textId="729E9ECF"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095" w:history="1">
        <w:r w:rsidR="00665F22" w:rsidRPr="00665F22">
          <w:rPr>
            <w:rStyle w:val="Hyperlink"/>
            <w:rFonts w:ascii="Arial" w:hAnsi="Arial" w:cs="Arial"/>
            <w:b w:val="0"/>
            <w:bCs w:val="0"/>
            <w:noProof/>
            <w:sz w:val="22"/>
            <w:szCs w:val="22"/>
          </w:rPr>
          <w:t>Project And Service Descriptors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_Toc64218095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6</w:t>
        </w:r>
        <w:r w:rsidR="00665F22" w:rsidRPr="00665F22">
          <w:rPr>
            <w:rFonts w:ascii="Arial" w:hAnsi="Arial" w:cs="Arial"/>
            <w:b w:val="0"/>
            <w:bCs w:val="0"/>
            <w:noProof/>
            <w:webHidden/>
            <w:sz w:val="22"/>
            <w:szCs w:val="22"/>
          </w:rPr>
          <w:fldChar w:fldCharType="end"/>
        </w:r>
      </w:hyperlink>
    </w:p>
    <w:p w14:paraId="1517274E" w14:textId="4293AE8A"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096" w:history="1">
        <w:r w:rsidR="00665F22" w:rsidRPr="00665F22">
          <w:rPr>
            <w:rStyle w:val="Hyperlink"/>
            <w:rFonts w:ascii="Arial" w:hAnsi="Arial" w:cs="Arial"/>
            <w:b w:val="0"/>
            <w:bCs w:val="0"/>
            <w:noProof/>
            <w:sz w:val="22"/>
            <w:szCs w:val="22"/>
          </w:rPr>
          <w:t>Standard Requirements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_Toc64218096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7</w:t>
        </w:r>
        <w:r w:rsidR="00665F22" w:rsidRPr="00665F22">
          <w:rPr>
            <w:rFonts w:ascii="Arial" w:hAnsi="Arial" w:cs="Arial"/>
            <w:b w:val="0"/>
            <w:bCs w:val="0"/>
            <w:noProof/>
            <w:webHidden/>
            <w:sz w:val="22"/>
            <w:szCs w:val="22"/>
          </w:rPr>
          <w:fldChar w:fldCharType="end"/>
        </w:r>
      </w:hyperlink>
    </w:p>
    <w:p w14:paraId="344BA1C5" w14:textId="553892BC"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097" w:history="1">
        <w:r w:rsidR="00665F22" w:rsidRPr="00665F22">
          <w:rPr>
            <w:rStyle w:val="Hyperlink"/>
            <w:rFonts w:ascii="Arial" w:hAnsi="Arial" w:cs="Arial"/>
            <w:b w:val="0"/>
            <w:bCs w:val="0"/>
            <w:noProof/>
            <w:sz w:val="22"/>
            <w:szCs w:val="22"/>
          </w:rPr>
          <w:t>Management</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_Toc64218097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9</w:t>
        </w:r>
        <w:r w:rsidR="00665F22" w:rsidRPr="00665F22">
          <w:rPr>
            <w:rFonts w:ascii="Arial" w:hAnsi="Arial" w:cs="Arial"/>
            <w:b w:val="0"/>
            <w:bCs w:val="0"/>
            <w:noProof/>
            <w:webHidden/>
            <w:sz w:val="22"/>
            <w:szCs w:val="22"/>
          </w:rPr>
          <w:fldChar w:fldCharType="end"/>
        </w:r>
      </w:hyperlink>
    </w:p>
    <w:p w14:paraId="5489D284" w14:textId="7D834064"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098" w:history="1">
        <w:r w:rsidR="00665F22" w:rsidRPr="00665F22">
          <w:rPr>
            <w:rStyle w:val="Hyperlink"/>
            <w:rFonts w:ascii="Arial" w:hAnsi="Arial" w:cs="Arial"/>
            <w:b w:val="0"/>
            <w:bCs w:val="0"/>
            <w:noProof/>
            <w:sz w:val="22"/>
            <w:szCs w:val="22"/>
          </w:rPr>
          <w:t>Mobilisation</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_Toc64218098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10</w:t>
        </w:r>
        <w:r w:rsidR="00665F22" w:rsidRPr="00665F22">
          <w:rPr>
            <w:rFonts w:ascii="Arial" w:hAnsi="Arial" w:cs="Arial"/>
            <w:b w:val="0"/>
            <w:bCs w:val="0"/>
            <w:noProof/>
            <w:webHidden/>
            <w:sz w:val="22"/>
            <w:szCs w:val="22"/>
          </w:rPr>
          <w:fldChar w:fldCharType="end"/>
        </w:r>
      </w:hyperlink>
    </w:p>
    <w:p w14:paraId="465DE486" w14:textId="4589D235"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099" w:history="1">
        <w:r w:rsidR="00665F22" w:rsidRPr="00665F22">
          <w:rPr>
            <w:rStyle w:val="Hyperlink"/>
            <w:rFonts w:ascii="Arial" w:hAnsi="Arial" w:cs="Arial"/>
            <w:b w:val="0"/>
            <w:bCs w:val="0"/>
            <w:noProof/>
            <w:sz w:val="22"/>
            <w:szCs w:val="22"/>
          </w:rPr>
          <w:t>Supply Chain Management</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_Toc64218099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10</w:t>
        </w:r>
        <w:r w:rsidR="00665F22" w:rsidRPr="00665F22">
          <w:rPr>
            <w:rFonts w:ascii="Arial" w:hAnsi="Arial" w:cs="Arial"/>
            <w:b w:val="0"/>
            <w:bCs w:val="0"/>
            <w:noProof/>
            <w:webHidden/>
            <w:sz w:val="22"/>
            <w:szCs w:val="22"/>
          </w:rPr>
          <w:fldChar w:fldCharType="end"/>
        </w:r>
      </w:hyperlink>
    </w:p>
    <w:p w14:paraId="1B14C8F7" w14:textId="3AE86026"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0" w:history="1">
        <w:r w:rsidR="00665F22" w:rsidRPr="00665F22">
          <w:rPr>
            <w:rStyle w:val="Hyperlink"/>
            <w:rFonts w:ascii="Arial" w:hAnsi="Arial" w:cs="Arial"/>
            <w:b w:val="0"/>
            <w:bCs w:val="0"/>
            <w:noProof/>
            <w:sz w:val="22"/>
            <w:szCs w:val="22"/>
          </w:rPr>
          <w:t>Quality Control</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_Toc64218100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11</w:t>
        </w:r>
        <w:r w:rsidR="00665F22" w:rsidRPr="00665F22">
          <w:rPr>
            <w:rFonts w:ascii="Arial" w:hAnsi="Arial" w:cs="Arial"/>
            <w:b w:val="0"/>
            <w:bCs w:val="0"/>
            <w:noProof/>
            <w:webHidden/>
            <w:sz w:val="22"/>
            <w:szCs w:val="22"/>
          </w:rPr>
          <w:fldChar w:fldCharType="end"/>
        </w:r>
      </w:hyperlink>
    </w:p>
    <w:p w14:paraId="076E6EDF" w14:textId="76A276B1"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1" w:history="1">
        <w:r w:rsidR="00665F22" w:rsidRPr="00665F22">
          <w:rPr>
            <w:rStyle w:val="Hyperlink"/>
            <w:rFonts w:ascii="Arial" w:hAnsi="Arial" w:cs="Arial"/>
            <w:b w:val="0"/>
            <w:bCs w:val="0"/>
            <w:noProof/>
            <w:sz w:val="22"/>
            <w:szCs w:val="22"/>
          </w:rPr>
          <w:t>Risk Management</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_Toc64218101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12</w:t>
        </w:r>
        <w:r w:rsidR="00665F22" w:rsidRPr="00665F22">
          <w:rPr>
            <w:rFonts w:ascii="Arial" w:hAnsi="Arial" w:cs="Arial"/>
            <w:b w:val="0"/>
            <w:bCs w:val="0"/>
            <w:noProof/>
            <w:webHidden/>
            <w:sz w:val="22"/>
            <w:szCs w:val="22"/>
          </w:rPr>
          <w:fldChar w:fldCharType="end"/>
        </w:r>
      </w:hyperlink>
    </w:p>
    <w:p w14:paraId="32A00AE6" w14:textId="5E48E00F"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2" w:history="1">
        <w:r w:rsidR="00665F22" w:rsidRPr="00665F22">
          <w:rPr>
            <w:rStyle w:val="Hyperlink"/>
            <w:rFonts w:ascii="Arial" w:hAnsi="Arial" w:cs="Arial"/>
            <w:b w:val="0"/>
            <w:bCs w:val="0"/>
            <w:noProof/>
            <w:sz w:val="22"/>
            <w:szCs w:val="22"/>
          </w:rPr>
          <w:t>Estate And Asset Management</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_Toc64218102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12</w:t>
        </w:r>
        <w:r w:rsidR="00665F22" w:rsidRPr="00665F22">
          <w:rPr>
            <w:rFonts w:ascii="Arial" w:hAnsi="Arial" w:cs="Arial"/>
            <w:b w:val="0"/>
            <w:bCs w:val="0"/>
            <w:noProof/>
            <w:webHidden/>
            <w:sz w:val="22"/>
            <w:szCs w:val="22"/>
          </w:rPr>
          <w:fldChar w:fldCharType="end"/>
        </w:r>
      </w:hyperlink>
    </w:p>
    <w:p w14:paraId="40CEE1A3" w14:textId="082B32CA"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3" w:history="1">
        <w:r w:rsidR="00665F22" w:rsidRPr="00665F22">
          <w:rPr>
            <w:rStyle w:val="Hyperlink"/>
            <w:rFonts w:ascii="Arial" w:hAnsi="Arial" w:cs="Arial"/>
            <w:b w:val="0"/>
            <w:bCs w:val="0"/>
            <w:noProof/>
            <w:sz w:val="22"/>
            <w:szCs w:val="22"/>
          </w:rPr>
          <w:t>Permits And Consents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_Toc64218103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12</w:t>
        </w:r>
        <w:r w:rsidR="00665F22" w:rsidRPr="00665F22">
          <w:rPr>
            <w:rFonts w:ascii="Arial" w:hAnsi="Arial" w:cs="Arial"/>
            <w:b w:val="0"/>
            <w:bCs w:val="0"/>
            <w:noProof/>
            <w:webHidden/>
            <w:sz w:val="22"/>
            <w:szCs w:val="22"/>
          </w:rPr>
          <w:fldChar w:fldCharType="end"/>
        </w:r>
      </w:hyperlink>
    </w:p>
    <w:p w14:paraId="5BB2FA03" w14:textId="3D1B4556"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4" w:history="1">
        <w:r w:rsidR="00665F22" w:rsidRPr="00665F22">
          <w:rPr>
            <w:rStyle w:val="Hyperlink"/>
            <w:rFonts w:ascii="Arial" w:hAnsi="Arial" w:cs="Arial"/>
            <w:b w:val="0"/>
            <w:bCs w:val="0"/>
            <w:noProof/>
            <w:sz w:val="22"/>
            <w:szCs w:val="22"/>
          </w:rPr>
          <w:t>Business Continuity</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_Toc64218104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13</w:t>
        </w:r>
        <w:r w:rsidR="00665F22" w:rsidRPr="00665F22">
          <w:rPr>
            <w:rFonts w:ascii="Arial" w:hAnsi="Arial" w:cs="Arial"/>
            <w:b w:val="0"/>
            <w:bCs w:val="0"/>
            <w:noProof/>
            <w:webHidden/>
            <w:sz w:val="22"/>
            <w:szCs w:val="22"/>
          </w:rPr>
          <w:fldChar w:fldCharType="end"/>
        </w:r>
      </w:hyperlink>
    </w:p>
    <w:p w14:paraId="7C2E3016" w14:textId="405A4707"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5" w:history="1">
        <w:r w:rsidR="00665F22" w:rsidRPr="00665F22">
          <w:rPr>
            <w:rStyle w:val="Hyperlink"/>
            <w:rFonts w:ascii="Arial" w:hAnsi="Arial" w:cs="Arial"/>
            <w:b w:val="0"/>
            <w:bCs w:val="0"/>
            <w:noProof/>
            <w:sz w:val="22"/>
            <w:szCs w:val="22"/>
          </w:rPr>
          <w:t>Security</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_Toc64218105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13</w:t>
        </w:r>
        <w:r w:rsidR="00665F22" w:rsidRPr="00665F22">
          <w:rPr>
            <w:rFonts w:ascii="Arial" w:hAnsi="Arial" w:cs="Arial"/>
            <w:b w:val="0"/>
            <w:bCs w:val="0"/>
            <w:noProof/>
            <w:webHidden/>
            <w:sz w:val="22"/>
            <w:szCs w:val="22"/>
          </w:rPr>
          <w:fldChar w:fldCharType="end"/>
        </w:r>
      </w:hyperlink>
    </w:p>
    <w:p w14:paraId="12F7A485" w14:textId="78CFF2AA"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6" w:history="1">
        <w:r w:rsidR="00665F22" w:rsidRPr="00665F22">
          <w:rPr>
            <w:rStyle w:val="Hyperlink"/>
            <w:rFonts w:ascii="Arial" w:hAnsi="Arial" w:cs="Arial"/>
            <w:b w:val="0"/>
            <w:bCs w:val="0"/>
            <w:noProof/>
            <w:sz w:val="22"/>
            <w:szCs w:val="22"/>
          </w:rPr>
          <w:t>Governance – Meetings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_Toc64218106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13</w:t>
        </w:r>
        <w:r w:rsidR="00665F22" w:rsidRPr="00665F22">
          <w:rPr>
            <w:rFonts w:ascii="Arial" w:hAnsi="Arial" w:cs="Arial"/>
            <w:b w:val="0"/>
            <w:bCs w:val="0"/>
            <w:noProof/>
            <w:webHidden/>
            <w:sz w:val="22"/>
            <w:szCs w:val="22"/>
          </w:rPr>
          <w:fldChar w:fldCharType="end"/>
        </w:r>
      </w:hyperlink>
    </w:p>
    <w:p w14:paraId="416F44C7" w14:textId="020CF5DF"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7" w:history="1">
        <w:r w:rsidR="00665F22" w:rsidRPr="00665F22">
          <w:rPr>
            <w:rStyle w:val="Hyperlink"/>
            <w:rFonts w:ascii="Arial" w:hAnsi="Arial" w:cs="Arial"/>
            <w:b w:val="0"/>
            <w:bCs w:val="0"/>
            <w:noProof/>
            <w:sz w:val="22"/>
            <w:szCs w:val="22"/>
          </w:rPr>
          <w:t>Stakeholder Management</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_Toc64218107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14</w:t>
        </w:r>
        <w:r w:rsidR="00665F22" w:rsidRPr="00665F22">
          <w:rPr>
            <w:rFonts w:ascii="Arial" w:hAnsi="Arial" w:cs="Arial"/>
            <w:b w:val="0"/>
            <w:bCs w:val="0"/>
            <w:noProof/>
            <w:webHidden/>
            <w:sz w:val="22"/>
            <w:szCs w:val="22"/>
          </w:rPr>
          <w:fldChar w:fldCharType="end"/>
        </w:r>
      </w:hyperlink>
    </w:p>
    <w:p w14:paraId="64AE648D" w14:textId="6E3EA8A8"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8" w:history="1">
        <w:r w:rsidR="00665F22" w:rsidRPr="00665F22">
          <w:rPr>
            <w:rStyle w:val="Hyperlink"/>
            <w:rFonts w:ascii="Arial" w:hAnsi="Arial" w:cs="Arial"/>
            <w:b w:val="0"/>
            <w:bCs w:val="0"/>
            <w:noProof/>
            <w:sz w:val="22"/>
            <w:szCs w:val="22"/>
          </w:rPr>
          <w:t>Value Engineering</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_Toc64218108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14</w:t>
        </w:r>
        <w:r w:rsidR="00665F22" w:rsidRPr="00665F22">
          <w:rPr>
            <w:rFonts w:ascii="Arial" w:hAnsi="Arial" w:cs="Arial"/>
            <w:b w:val="0"/>
            <w:bCs w:val="0"/>
            <w:noProof/>
            <w:webHidden/>
            <w:sz w:val="22"/>
            <w:szCs w:val="22"/>
          </w:rPr>
          <w:fldChar w:fldCharType="end"/>
        </w:r>
      </w:hyperlink>
    </w:p>
    <w:p w14:paraId="11546265" w14:textId="05CBE6D7"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09" w:history="1">
        <w:r w:rsidR="00665F22" w:rsidRPr="00665F22">
          <w:rPr>
            <w:rStyle w:val="Hyperlink"/>
            <w:rFonts w:ascii="Arial" w:hAnsi="Arial" w:cs="Arial"/>
            <w:b w:val="0"/>
            <w:bCs w:val="0"/>
            <w:noProof/>
            <w:sz w:val="22"/>
            <w:szCs w:val="22"/>
          </w:rPr>
          <w:t>Waste Management</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_Toc64218109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15</w:t>
        </w:r>
        <w:r w:rsidR="00665F22" w:rsidRPr="00665F22">
          <w:rPr>
            <w:rFonts w:ascii="Arial" w:hAnsi="Arial" w:cs="Arial"/>
            <w:b w:val="0"/>
            <w:bCs w:val="0"/>
            <w:noProof/>
            <w:webHidden/>
            <w:sz w:val="22"/>
            <w:szCs w:val="22"/>
          </w:rPr>
          <w:fldChar w:fldCharType="end"/>
        </w:r>
      </w:hyperlink>
    </w:p>
    <w:p w14:paraId="6D4F891E" w14:textId="2CD443FB"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0" w:history="1">
        <w:r w:rsidR="00665F22" w:rsidRPr="00665F22">
          <w:rPr>
            <w:rStyle w:val="Hyperlink"/>
            <w:rFonts w:ascii="Arial" w:hAnsi="Arial" w:cs="Arial"/>
            <w:b w:val="0"/>
            <w:bCs w:val="0"/>
            <w:noProof/>
            <w:sz w:val="22"/>
            <w:szCs w:val="22"/>
          </w:rPr>
          <w:t>Social Value</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_Toc64218110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15</w:t>
        </w:r>
        <w:r w:rsidR="00665F22" w:rsidRPr="00665F22">
          <w:rPr>
            <w:rFonts w:ascii="Arial" w:hAnsi="Arial" w:cs="Arial"/>
            <w:b w:val="0"/>
            <w:bCs w:val="0"/>
            <w:noProof/>
            <w:webHidden/>
            <w:sz w:val="22"/>
            <w:szCs w:val="22"/>
          </w:rPr>
          <w:fldChar w:fldCharType="end"/>
        </w:r>
      </w:hyperlink>
    </w:p>
    <w:p w14:paraId="1F4C283B" w14:textId="1DDF8CA4"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1" w:history="1">
        <w:r w:rsidR="00665F22" w:rsidRPr="00665F22">
          <w:rPr>
            <w:rStyle w:val="Hyperlink"/>
            <w:rFonts w:ascii="Arial" w:hAnsi="Arial" w:cs="Arial"/>
            <w:b w:val="0"/>
            <w:bCs w:val="0"/>
            <w:noProof/>
            <w:sz w:val="22"/>
            <w:szCs w:val="22"/>
          </w:rPr>
          <w:t>Whole Life Value For Money</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_Toc64218111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18</w:t>
        </w:r>
        <w:r w:rsidR="00665F22" w:rsidRPr="00665F22">
          <w:rPr>
            <w:rFonts w:ascii="Arial" w:hAnsi="Arial" w:cs="Arial"/>
            <w:b w:val="0"/>
            <w:bCs w:val="0"/>
            <w:noProof/>
            <w:webHidden/>
            <w:sz w:val="22"/>
            <w:szCs w:val="22"/>
          </w:rPr>
          <w:fldChar w:fldCharType="end"/>
        </w:r>
      </w:hyperlink>
    </w:p>
    <w:p w14:paraId="47B01B4D" w14:textId="48E31FBD"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2" w:history="1">
        <w:r w:rsidR="00665F22" w:rsidRPr="00665F22">
          <w:rPr>
            <w:rStyle w:val="Hyperlink"/>
            <w:rFonts w:ascii="Arial" w:hAnsi="Arial" w:cs="Arial"/>
            <w:b w:val="0"/>
            <w:bCs w:val="0"/>
            <w:noProof/>
            <w:sz w:val="22"/>
            <w:szCs w:val="22"/>
          </w:rPr>
          <w:t>Data Management And Management Information</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_Toc64218112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19</w:t>
        </w:r>
        <w:r w:rsidR="00665F22" w:rsidRPr="00665F22">
          <w:rPr>
            <w:rFonts w:ascii="Arial" w:hAnsi="Arial" w:cs="Arial"/>
            <w:b w:val="0"/>
            <w:bCs w:val="0"/>
            <w:noProof/>
            <w:webHidden/>
            <w:sz w:val="22"/>
            <w:szCs w:val="22"/>
          </w:rPr>
          <w:fldChar w:fldCharType="end"/>
        </w:r>
      </w:hyperlink>
    </w:p>
    <w:p w14:paraId="4A1437D5" w14:textId="79625510"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3" w:history="1">
        <w:r w:rsidR="00665F22" w:rsidRPr="00665F22">
          <w:rPr>
            <w:rStyle w:val="Hyperlink"/>
            <w:rFonts w:ascii="Arial" w:hAnsi="Arial" w:cs="Arial"/>
            <w:b w:val="0"/>
            <w:bCs w:val="0"/>
            <w:noProof/>
            <w:sz w:val="22"/>
            <w:szCs w:val="22"/>
          </w:rPr>
          <w:t>Success Measures And Target Management</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_Toc64218113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20</w:t>
        </w:r>
        <w:r w:rsidR="00665F22" w:rsidRPr="00665F22">
          <w:rPr>
            <w:rFonts w:ascii="Arial" w:hAnsi="Arial" w:cs="Arial"/>
            <w:b w:val="0"/>
            <w:bCs w:val="0"/>
            <w:noProof/>
            <w:webHidden/>
            <w:sz w:val="22"/>
            <w:szCs w:val="22"/>
          </w:rPr>
          <w:fldChar w:fldCharType="end"/>
        </w:r>
      </w:hyperlink>
    </w:p>
    <w:p w14:paraId="04AEBE93" w14:textId="5220A317"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4" w:history="1">
        <w:r w:rsidR="00665F22" w:rsidRPr="00665F22">
          <w:rPr>
            <w:rStyle w:val="Hyperlink"/>
            <w:rFonts w:ascii="Arial" w:hAnsi="Arial" w:cs="Arial"/>
            <w:b w:val="0"/>
            <w:bCs w:val="0"/>
            <w:noProof/>
            <w:sz w:val="22"/>
            <w:szCs w:val="22"/>
          </w:rPr>
          <w:t>Key Performance Indicators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_Toc64218114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20</w:t>
        </w:r>
        <w:r w:rsidR="00665F22" w:rsidRPr="00665F22">
          <w:rPr>
            <w:rFonts w:ascii="Arial" w:hAnsi="Arial" w:cs="Arial"/>
            <w:b w:val="0"/>
            <w:bCs w:val="0"/>
            <w:noProof/>
            <w:webHidden/>
            <w:sz w:val="22"/>
            <w:szCs w:val="22"/>
          </w:rPr>
          <w:fldChar w:fldCharType="end"/>
        </w:r>
      </w:hyperlink>
    </w:p>
    <w:p w14:paraId="3ED1B8DC" w14:textId="131F691A"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5" w:history="1">
        <w:r w:rsidR="00665F22" w:rsidRPr="00665F22">
          <w:rPr>
            <w:rStyle w:val="Hyperlink"/>
            <w:rFonts w:ascii="Arial" w:hAnsi="Arial" w:cs="Arial"/>
            <w:b w:val="0"/>
            <w:bCs w:val="0"/>
            <w:noProof/>
            <w:sz w:val="22"/>
            <w:szCs w:val="22"/>
          </w:rPr>
          <w:t>Non-Standard Requirements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_Toc64218115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21</w:t>
        </w:r>
        <w:r w:rsidR="00665F22" w:rsidRPr="00665F22">
          <w:rPr>
            <w:rFonts w:ascii="Arial" w:hAnsi="Arial" w:cs="Arial"/>
            <w:b w:val="0"/>
            <w:bCs w:val="0"/>
            <w:noProof/>
            <w:webHidden/>
            <w:sz w:val="22"/>
            <w:szCs w:val="22"/>
          </w:rPr>
          <w:fldChar w:fldCharType="end"/>
        </w:r>
      </w:hyperlink>
    </w:p>
    <w:p w14:paraId="0EADB740" w14:textId="02C8E000"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6" w:history="1">
        <w:r w:rsidR="00665F22" w:rsidRPr="00665F22">
          <w:rPr>
            <w:rStyle w:val="Hyperlink"/>
            <w:rFonts w:ascii="Arial" w:hAnsi="Arial" w:cs="Arial"/>
            <w:b w:val="0"/>
            <w:bCs w:val="0"/>
            <w:noProof/>
            <w:sz w:val="22"/>
            <w:szCs w:val="22"/>
          </w:rPr>
          <w:t>Commercial Governance – Project Bank Accounts And Fair Payment</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_Toc64218116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22</w:t>
        </w:r>
        <w:r w:rsidR="00665F22" w:rsidRPr="00665F22">
          <w:rPr>
            <w:rFonts w:ascii="Arial" w:hAnsi="Arial" w:cs="Arial"/>
            <w:b w:val="0"/>
            <w:bCs w:val="0"/>
            <w:noProof/>
            <w:webHidden/>
            <w:sz w:val="22"/>
            <w:szCs w:val="22"/>
          </w:rPr>
          <w:fldChar w:fldCharType="end"/>
        </w:r>
      </w:hyperlink>
    </w:p>
    <w:p w14:paraId="395BD83C" w14:textId="5C867098"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7" w:history="1">
        <w:r w:rsidR="00665F22" w:rsidRPr="00665F22">
          <w:rPr>
            <w:rStyle w:val="Hyperlink"/>
            <w:rFonts w:ascii="Arial" w:hAnsi="Arial" w:cs="Arial"/>
            <w:b w:val="0"/>
            <w:bCs w:val="0"/>
            <w:noProof/>
            <w:sz w:val="22"/>
            <w:szCs w:val="22"/>
          </w:rPr>
          <w:t>Sustainability And Environmental Management</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_Toc64218117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22</w:t>
        </w:r>
        <w:r w:rsidR="00665F22" w:rsidRPr="00665F22">
          <w:rPr>
            <w:rFonts w:ascii="Arial" w:hAnsi="Arial" w:cs="Arial"/>
            <w:b w:val="0"/>
            <w:bCs w:val="0"/>
            <w:noProof/>
            <w:webHidden/>
            <w:sz w:val="22"/>
            <w:szCs w:val="22"/>
          </w:rPr>
          <w:fldChar w:fldCharType="end"/>
        </w:r>
      </w:hyperlink>
    </w:p>
    <w:p w14:paraId="1383424D" w14:textId="02B9342E"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8" w:history="1">
        <w:r w:rsidR="00665F22" w:rsidRPr="00665F22">
          <w:rPr>
            <w:rStyle w:val="Hyperlink"/>
            <w:rFonts w:ascii="Arial" w:hAnsi="Arial" w:cs="Arial"/>
            <w:b w:val="0"/>
            <w:bCs w:val="0"/>
            <w:noProof/>
            <w:sz w:val="22"/>
            <w:szCs w:val="22"/>
          </w:rPr>
          <w:t>Lean Approaches To Design And Project Programming And Delivery</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_Toc64218118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23</w:t>
        </w:r>
        <w:r w:rsidR="00665F22" w:rsidRPr="00665F22">
          <w:rPr>
            <w:rFonts w:ascii="Arial" w:hAnsi="Arial" w:cs="Arial"/>
            <w:b w:val="0"/>
            <w:bCs w:val="0"/>
            <w:noProof/>
            <w:webHidden/>
            <w:sz w:val="22"/>
            <w:szCs w:val="22"/>
          </w:rPr>
          <w:fldChar w:fldCharType="end"/>
        </w:r>
      </w:hyperlink>
    </w:p>
    <w:p w14:paraId="2D9348E8" w14:textId="6675E1A7"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19" w:history="1">
        <w:r w:rsidR="00665F22" w:rsidRPr="00665F22">
          <w:rPr>
            <w:rStyle w:val="Hyperlink"/>
            <w:rFonts w:ascii="Arial" w:hAnsi="Arial" w:cs="Arial"/>
            <w:b w:val="0"/>
            <w:bCs w:val="0"/>
            <w:noProof/>
            <w:sz w:val="22"/>
            <w:szCs w:val="22"/>
          </w:rPr>
          <w:t>Modern Methods Of Construction</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_Toc64218119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24</w:t>
        </w:r>
        <w:r w:rsidR="00665F22" w:rsidRPr="00665F22">
          <w:rPr>
            <w:rFonts w:ascii="Arial" w:hAnsi="Arial" w:cs="Arial"/>
            <w:b w:val="0"/>
            <w:bCs w:val="0"/>
            <w:noProof/>
            <w:webHidden/>
            <w:sz w:val="22"/>
            <w:szCs w:val="22"/>
          </w:rPr>
          <w:fldChar w:fldCharType="end"/>
        </w:r>
      </w:hyperlink>
    </w:p>
    <w:p w14:paraId="0660CA52" w14:textId="5D28FCC1"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0" w:history="1">
        <w:r w:rsidR="00665F22" w:rsidRPr="00665F22">
          <w:rPr>
            <w:rStyle w:val="Hyperlink"/>
            <w:rFonts w:ascii="Arial" w:hAnsi="Arial" w:cs="Arial"/>
            <w:b w:val="0"/>
            <w:bCs w:val="0"/>
            <w:noProof/>
            <w:sz w:val="22"/>
            <w:szCs w:val="22"/>
          </w:rPr>
          <w:t>Whole Life Cycle Consideration</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_Toc64218120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24</w:t>
        </w:r>
        <w:r w:rsidR="00665F22" w:rsidRPr="00665F22">
          <w:rPr>
            <w:rFonts w:ascii="Arial" w:hAnsi="Arial" w:cs="Arial"/>
            <w:b w:val="0"/>
            <w:bCs w:val="0"/>
            <w:noProof/>
            <w:webHidden/>
            <w:sz w:val="22"/>
            <w:szCs w:val="22"/>
          </w:rPr>
          <w:fldChar w:fldCharType="end"/>
        </w:r>
      </w:hyperlink>
    </w:p>
    <w:p w14:paraId="4A3E5DB1" w14:textId="1CC3B18F"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1" w:history="1">
        <w:r w:rsidR="00665F22" w:rsidRPr="00665F22">
          <w:rPr>
            <w:rStyle w:val="Hyperlink"/>
            <w:rFonts w:ascii="Arial" w:hAnsi="Arial" w:cs="Arial"/>
            <w:b w:val="0"/>
            <w:bCs w:val="0"/>
            <w:noProof/>
            <w:sz w:val="22"/>
            <w:szCs w:val="22"/>
          </w:rPr>
          <w:t>Warranties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_Toc64218121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24</w:t>
        </w:r>
        <w:r w:rsidR="00665F22" w:rsidRPr="00665F22">
          <w:rPr>
            <w:rFonts w:ascii="Arial" w:hAnsi="Arial" w:cs="Arial"/>
            <w:b w:val="0"/>
            <w:bCs w:val="0"/>
            <w:noProof/>
            <w:webHidden/>
            <w:sz w:val="22"/>
            <w:szCs w:val="22"/>
          </w:rPr>
          <w:fldChar w:fldCharType="end"/>
        </w:r>
      </w:hyperlink>
    </w:p>
    <w:p w14:paraId="559D2817" w14:textId="5BA10863"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2" w:history="1">
        <w:r w:rsidR="00665F22" w:rsidRPr="00665F22">
          <w:rPr>
            <w:rStyle w:val="Hyperlink"/>
            <w:rFonts w:ascii="Arial" w:hAnsi="Arial" w:cs="Arial"/>
            <w:b w:val="0"/>
            <w:bCs w:val="0"/>
            <w:noProof/>
            <w:sz w:val="22"/>
            <w:szCs w:val="22"/>
          </w:rPr>
          <w:t>Collateral Warranties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_Toc64218122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25</w:t>
        </w:r>
        <w:r w:rsidR="00665F22" w:rsidRPr="00665F22">
          <w:rPr>
            <w:rFonts w:ascii="Arial" w:hAnsi="Arial" w:cs="Arial"/>
            <w:b w:val="0"/>
            <w:bCs w:val="0"/>
            <w:noProof/>
            <w:webHidden/>
            <w:sz w:val="22"/>
            <w:szCs w:val="22"/>
          </w:rPr>
          <w:fldChar w:fldCharType="end"/>
        </w:r>
      </w:hyperlink>
    </w:p>
    <w:p w14:paraId="0917DD90" w14:textId="5ECB7E96"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3" w:history="1">
        <w:r w:rsidR="00665F22" w:rsidRPr="00665F22">
          <w:rPr>
            <w:rStyle w:val="Hyperlink"/>
            <w:rFonts w:ascii="Arial" w:hAnsi="Arial" w:cs="Arial"/>
            <w:b w:val="0"/>
            <w:bCs w:val="0"/>
            <w:noProof/>
            <w:sz w:val="22"/>
            <w:szCs w:val="22"/>
          </w:rPr>
          <w:t>Operations &amp; Maintenance Manual</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_Toc64218123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25</w:t>
        </w:r>
        <w:r w:rsidR="00665F22" w:rsidRPr="00665F22">
          <w:rPr>
            <w:rFonts w:ascii="Arial" w:hAnsi="Arial" w:cs="Arial"/>
            <w:b w:val="0"/>
            <w:bCs w:val="0"/>
            <w:noProof/>
            <w:webHidden/>
            <w:sz w:val="22"/>
            <w:szCs w:val="22"/>
          </w:rPr>
          <w:fldChar w:fldCharType="end"/>
        </w:r>
      </w:hyperlink>
    </w:p>
    <w:p w14:paraId="739BA3AB" w14:textId="7FE78FEA"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4" w:history="1">
        <w:r w:rsidR="00665F22" w:rsidRPr="00665F22">
          <w:rPr>
            <w:rStyle w:val="Hyperlink"/>
            <w:rFonts w:ascii="Arial" w:hAnsi="Arial" w:cs="Arial"/>
            <w:b w:val="0"/>
            <w:bCs w:val="0"/>
            <w:noProof/>
            <w:sz w:val="22"/>
            <w:szCs w:val="22"/>
          </w:rPr>
          <w:t>Cyber Essentials Scheme</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_Toc64218124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25</w:t>
        </w:r>
        <w:r w:rsidR="00665F22" w:rsidRPr="00665F22">
          <w:rPr>
            <w:rFonts w:ascii="Arial" w:hAnsi="Arial" w:cs="Arial"/>
            <w:b w:val="0"/>
            <w:bCs w:val="0"/>
            <w:noProof/>
            <w:webHidden/>
            <w:sz w:val="22"/>
            <w:szCs w:val="22"/>
          </w:rPr>
          <w:fldChar w:fldCharType="end"/>
        </w:r>
      </w:hyperlink>
    </w:p>
    <w:p w14:paraId="34E2C677" w14:textId="19553ADC"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5" w:history="1">
        <w:r w:rsidR="00665F22" w:rsidRPr="00665F22">
          <w:rPr>
            <w:rStyle w:val="Hyperlink"/>
            <w:rFonts w:ascii="Arial" w:hAnsi="Arial" w:cs="Arial"/>
            <w:b w:val="0"/>
            <w:bCs w:val="0"/>
            <w:noProof/>
            <w:sz w:val="22"/>
            <w:szCs w:val="22"/>
          </w:rPr>
          <w:t>Working In Existing Assets And Facilities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_Toc64218125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26</w:t>
        </w:r>
        <w:r w:rsidR="00665F22" w:rsidRPr="00665F22">
          <w:rPr>
            <w:rFonts w:ascii="Arial" w:hAnsi="Arial" w:cs="Arial"/>
            <w:b w:val="0"/>
            <w:bCs w:val="0"/>
            <w:noProof/>
            <w:webHidden/>
            <w:sz w:val="22"/>
            <w:szCs w:val="22"/>
          </w:rPr>
          <w:fldChar w:fldCharType="end"/>
        </w:r>
      </w:hyperlink>
    </w:p>
    <w:p w14:paraId="7AE49A12" w14:textId="546A1597"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6" w:history="1">
        <w:r w:rsidR="00665F22" w:rsidRPr="00665F22">
          <w:rPr>
            <w:rStyle w:val="Hyperlink"/>
            <w:rFonts w:ascii="Arial" w:hAnsi="Arial" w:cs="Arial"/>
            <w:b w:val="0"/>
            <w:bCs w:val="0"/>
            <w:noProof/>
            <w:sz w:val="22"/>
            <w:szCs w:val="22"/>
          </w:rPr>
          <w:t>Salvaging Materials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_Toc64218126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26</w:t>
        </w:r>
        <w:r w:rsidR="00665F22" w:rsidRPr="00665F22">
          <w:rPr>
            <w:rFonts w:ascii="Arial" w:hAnsi="Arial" w:cs="Arial"/>
            <w:b w:val="0"/>
            <w:bCs w:val="0"/>
            <w:noProof/>
            <w:webHidden/>
            <w:sz w:val="22"/>
            <w:szCs w:val="22"/>
          </w:rPr>
          <w:fldChar w:fldCharType="end"/>
        </w:r>
      </w:hyperlink>
    </w:p>
    <w:p w14:paraId="2EF79263" w14:textId="548B7852"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7" w:history="1">
        <w:r w:rsidR="00665F22" w:rsidRPr="00665F22">
          <w:rPr>
            <w:rStyle w:val="Hyperlink"/>
            <w:rFonts w:ascii="Arial" w:hAnsi="Arial" w:cs="Arial"/>
            <w:b w:val="0"/>
            <w:bCs w:val="0"/>
            <w:noProof/>
            <w:sz w:val="22"/>
            <w:szCs w:val="22"/>
          </w:rPr>
          <w:t>Delivery</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_Toc64218127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26</w:t>
        </w:r>
        <w:r w:rsidR="00665F22" w:rsidRPr="00665F22">
          <w:rPr>
            <w:rFonts w:ascii="Arial" w:hAnsi="Arial" w:cs="Arial"/>
            <w:b w:val="0"/>
            <w:bCs w:val="0"/>
            <w:noProof/>
            <w:webHidden/>
            <w:sz w:val="22"/>
            <w:szCs w:val="22"/>
          </w:rPr>
          <w:fldChar w:fldCharType="end"/>
        </w:r>
      </w:hyperlink>
    </w:p>
    <w:p w14:paraId="6AB79E87" w14:textId="61DD48DE"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8" w:history="1">
        <w:r w:rsidR="00665F22" w:rsidRPr="00665F22">
          <w:rPr>
            <w:rStyle w:val="Hyperlink"/>
            <w:rFonts w:ascii="Arial" w:hAnsi="Arial" w:cs="Arial"/>
            <w:b w:val="0"/>
            <w:bCs w:val="0"/>
            <w:noProof/>
            <w:sz w:val="22"/>
            <w:szCs w:val="22"/>
          </w:rPr>
          <w:t>Annex A - Works And Services – Project Type</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_Toc64218128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27</w:t>
        </w:r>
        <w:r w:rsidR="00665F22" w:rsidRPr="00665F22">
          <w:rPr>
            <w:rFonts w:ascii="Arial" w:hAnsi="Arial" w:cs="Arial"/>
            <w:b w:val="0"/>
            <w:bCs w:val="0"/>
            <w:noProof/>
            <w:webHidden/>
            <w:sz w:val="22"/>
            <w:szCs w:val="22"/>
          </w:rPr>
          <w:fldChar w:fldCharType="end"/>
        </w:r>
      </w:hyperlink>
    </w:p>
    <w:p w14:paraId="21499496" w14:textId="12011F53"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29" w:history="1">
        <w:r w:rsidR="00665F22" w:rsidRPr="00665F22">
          <w:rPr>
            <w:rStyle w:val="Hyperlink"/>
            <w:rFonts w:ascii="Arial" w:hAnsi="Arial" w:cs="Arial"/>
            <w:b w:val="0"/>
            <w:bCs w:val="0"/>
            <w:noProof/>
            <w:sz w:val="22"/>
            <w:szCs w:val="22"/>
          </w:rPr>
          <w:t>Annex B - Works And Services – Service Requirements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_Toc64218129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28</w:t>
        </w:r>
        <w:r w:rsidR="00665F22" w:rsidRPr="00665F22">
          <w:rPr>
            <w:rFonts w:ascii="Arial" w:hAnsi="Arial" w:cs="Arial"/>
            <w:b w:val="0"/>
            <w:bCs w:val="0"/>
            <w:noProof/>
            <w:webHidden/>
            <w:sz w:val="22"/>
            <w:szCs w:val="22"/>
          </w:rPr>
          <w:fldChar w:fldCharType="end"/>
        </w:r>
      </w:hyperlink>
    </w:p>
    <w:p w14:paraId="1ED5F56B" w14:textId="0918A30F"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30" w:history="1">
        <w:r w:rsidR="00665F22" w:rsidRPr="00665F22">
          <w:rPr>
            <w:rStyle w:val="Hyperlink"/>
            <w:rFonts w:ascii="Arial" w:hAnsi="Arial" w:cs="Arial"/>
            <w:b w:val="0"/>
            <w:bCs w:val="0"/>
            <w:noProof/>
            <w:sz w:val="22"/>
            <w:szCs w:val="22"/>
          </w:rPr>
          <w:t>Annex C – Procurement Routes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_Toc64218130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29</w:t>
        </w:r>
        <w:r w:rsidR="00665F22" w:rsidRPr="00665F22">
          <w:rPr>
            <w:rFonts w:ascii="Arial" w:hAnsi="Arial" w:cs="Arial"/>
            <w:b w:val="0"/>
            <w:bCs w:val="0"/>
            <w:noProof/>
            <w:webHidden/>
            <w:sz w:val="22"/>
            <w:szCs w:val="22"/>
          </w:rPr>
          <w:fldChar w:fldCharType="end"/>
        </w:r>
      </w:hyperlink>
    </w:p>
    <w:p w14:paraId="1134C2D2" w14:textId="63B55AD4" w:rsidR="00665F22" w:rsidRPr="00665F22" w:rsidRDefault="00523286">
      <w:pPr>
        <w:pStyle w:val="TOC1"/>
        <w:tabs>
          <w:tab w:val="right" w:leader="dot" w:pos="8607"/>
        </w:tabs>
        <w:rPr>
          <w:rFonts w:ascii="Arial" w:eastAsiaTheme="minorEastAsia" w:hAnsi="Arial" w:cs="Arial"/>
          <w:b w:val="0"/>
          <w:bCs w:val="0"/>
          <w:noProof/>
          <w:sz w:val="22"/>
          <w:szCs w:val="22"/>
          <w:lang w:eastAsia="en-GB"/>
        </w:rPr>
      </w:pPr>
      <w:hyperlink w:anchor="_Toc64218131" w:history="1">
        <w:r w:rsidR="00665F22" w:rsidRPr="00665F22">
          <w:rPr>
            <w:rStyle w:val="Hyperlink"/>
            <w:rFonts w:ascii="Arial" w:hAnsi="Arial" w:cs="Arial"/>
            <w:b w:val="0"/>
            <w:bCs w:val="0"/>
            <w:noProof/>
            <w:sz w:val="22"/>
            <w:szCs w:val="22"/>
          </w:rPr>
          <w:t>Annex D – Key Performance Indicators</w:t>
        </w:r>
        <w:r w:rsidR="00665F22" w:rsidRPr="00665F22">
          <w:rPr>
            <w:rFonts w:ascii="Arial" w:hAnsi="Arial" w:cs="Arial"/>
            <w:b w:val="0"/>
            <w:bCs w:val="0"/>
            <w:noProof/>
            <w:webHidden/>
            <w:sz w:val="22"/>
            <w:szCs w:val="22"/>
          </w:rPr>
          <w:tab/>
        </w:r>
        <w:r w:rsidR="00665F22" w:rsidRPr="00665F22">
          <w:rPr>
            <w:rFonts w:ascii="Arial" w:hAnsi="Arial" w:cs="Arial"/>
            <w:b w:val="0"/>
            <w:bCs w:val="0"/>
            <w:noProof/>
            <w:webHidden/>
            <w:sz w:val="22"/>
            <w:szCs w:val="22"/>
          </w:rPr>
          <w:fldChar w:fldCharType="begin"/>
        </w:r>
        <w:r w:rsidR="00665F22" w:rsidRPr="00665F22">
          <w:rPr>
            <w:rFonts w:ascii="Arial" w:hAnsi="Arial" w:cs="Arial"/>
            <w:b w:val="0"/>
            <w:bCs w:val="0"/>
            <w:noProof/>
            <w:webHidden/>
            <w:sz w:val="22"/>
            <w:szCs w:val="22"/>
          </w:rPr>
          <w:instrText xml:space="preserve"> PAGEREF _Toc64218131 \h </w:instrText>
        </w:r>
        <w:r w:rsidR="00665F22" w:rsidRPr="00665F22">
          <w:rPr>
            <w:rFonts w:ascii="Arial" w:hAnsi="Arial" w:cs="Arial"/>
            <w:b w:val="0"/>
            <w:bCs w:val="0"/>
            <w:noProof/>
            <w:webHidden/>
            <w:sz w:val="22"/>
            <w:szCs w:val="22"/>
          </w:rPr>
        </w:r>
        <w:r w:rsidR="00665F22" w:rsidRPr="00665F22">
          <w:rPr>
            <w:rFonts w:ascii="Arial" w:hAnsi="Arial" w:cs="Arial"/>
            <w:b w:val="0"/>
            <w:bCs w:val="0"/>
            <w:noProof/>
            <w:webHidden/>
            <w:sz w:val="22"/>
            <w:szCs w:val="22"/>
          </w:rPr>
          <w:fldChar w:fldCharType="separate"/>
        </w:r>
        <w:r w:rsidR="00665F22" w:rsidRPr="00665F22">
          <w:rPr>
            <w:rFonts w:ascii="Arial" w:hAnsi="Arial" w:cs="Arial"/>
            <w:b w:val="0"/>
            <w:bCs w:val="0"/>
            <w:noProof/>
            <w:webHidden/>
            <w:sz w:val="22"/>
            <w:szCs w:val="22"/>
          </w:rPr>
          <w:t>30</w:t>
        </w:r>
        <w:r w:rsidR="00665F22" w:rsidRPr="00665F22">
          <w:rPr>
            <w:rFonts w:ascii="Arial" w:hAnsi="Arial" w:cs="Arial"/>
            <w:b w:val="0"/>
            <w:bCs w:val="0"/>
            <w:noProof/>
            <w:webHidden/>
            <w:sz w:val="22"/>
            <w:szCs w:val="22"/>
          </w:rPr>
          <w:fldChar w:fldCharType="end"/>
        </w:r>
      </w:hyperlink>
    </w:p>
    <w:p w14:paraId="2DE3EC4F" w14:textId="3022A790" w:rsidR="00E81E9B" w:rsidRPr="00665F22" w:rsidRDefault="00665F22" w:rsidP="00A91CD7">
      <w:pPr>
        <w:jc w:val="right"/>
        <w:rPr>
          <w:rFonts w:ascii="Arial" w:hAnsi="Arial" w:cs="Arial"/>
          <w:sz w:val="22"/>
          <w:szCs w:val="22"/>
        </w:rPr>
      </w:pPr>
      <w:r w:rsidRPr="00665F22">
        <w:rPr>
          <w:rFonts w:ascii="Arial" w:hAnsi="Arial" w:cs="Arial"/>
          <w:sz w:val="22"/>
          <w:szCs w:val="22"/>
        </w:rPr>
        <w:fldChar w:fldCharType="end"/>
      </w:r>
    </w:p>
    <w:p w14:paraId="1BED6ABF" w14:textId="77777777" w:rsidR="00E81E9B" w:rsidRPr="00665F22" w:rsidRDefault="00E81E9B" w:rsidP="00731E4E">
      <w:pPr>
        <w:rPr>
          <w:rFonts w:ascii="Arial" w:hAnsi="Arial" w:cs="Arial"/>
          <w:sz w:val="22"/>
          <w:szCs w:val="22"/>
        </w:rPr>
      </w:pPr>
    </w:p>
    <w:p w14:paraId="7E24D5E8" w14:textId="77777777" w:rsidR="008D2443" w:rsidRPr="0057632B" w:rsidRDefault="008D2443" w:rsidP="00731E4E">
      <w:pPr>
        <w:rPr>
          <w:rFonts w:ascii="Arial" w:hAnsi="Arial" w:cs="Arial"/>
          <w:sz w:val="22"/>
          <w:szCs w:val="22"/>
        </w:rPr>
      </w:pPr>
    </w:p>
    <w:p w14:paraId="1066F9AE" w14:textId="0783463A" w:rsidR="001C7E5C" w:rsidRPr="00C86C70" w:rsidRDefault="001C7E5C">
      <w:pPr>
        <w:rPr>
          <w:rFonts w:ascii="Arial" w:hAnsi="Arial" w:cs="Arial"/>
          <w:noProof/>
        </w:rPr>
      </w:pPr>
    </w:p>
    <w:p w14:paraId="3D6C5F11" w14:textId="77777777" w:rsidR="00F01E25" w:rsidRPr="0057632B" w:rsidRDefault="00F01E25">
      <w:pPr>
        <w:rPr>
          <w:rFonts w:ascii="Arial" w:hAnsi="Arial" w:cs="Arial"/>
          <w:sz w:val="22"/>
          <w:szCs w:val="22"/>
        </w:rPr>
      </w:pPr>
      <w:r w:rsidRPr="0057632B">
        <w:rPr>
          <w:rFonts w:ascii="Arial" w:hAnsi="Arial" w:cs="Arial"/>
          <w:sz w:val="22"/>
          <w:szCs w:val="22"/>
        </w:rPr>
        <w:br w:type="page"/>
      </w:r>
    </w:p>
    <w:p w14:paraId="45A60E98" w14:textId="77777777" w:rsidR="006D5E4E" w:rsidRDefault="006D5E4E" w:rsidP="00946136">
      <w:pPr>
        <w:rPr>
          <w:rFonts w:ascii="Arial" w:hAnsi="Arial" w:cs="Arial"/>
          <w:b/>
          <w:bCs/>
          <w:sz w:val="22"/>
          <w:szCs w:val="22"/>
        </w:rPr>
        <w:sectPr w:rsidR="006D5E4E" w:rsidSect="009C32FC">
          <w:footerReference w:type="default" r:id="rId12"/>
          <w:headerReference w:type="first" r:id="rId13"/>
          <w:footerReference w:type="first" r:id="rId14"/>
          <w:endnotePr>
            <w:numFmt w:val="decimal"/>
          </w:endnotePr>
          <w:pgSz w:w="11906" w:h="16838" w:code="9"/>
          <w:pgMar w:top="1440" w:right="1701" w:bottom="1259" w:left="1588" w:header="425" w:footer="567" w:gutter="0"/>
          <w:pgNumType w:start="1"/>
          <w:cols w:space="720"/>
          <w:titlePg/>
          <w:docGrid w:linePitch="326"/>
        </w:sectPr>
      </w:pPr>
    </w:p>
    <w:p w14:paraId="328503C4" w14:textId="6D8F74C9" w:rsidR="00946136" w:rsidRPr="002C3DF9" w:rsidRDefault="00A91CD7" w:rsidP="002C3DF9">
      <w:pPr>
        <w:pStyle w:val="Heading1"/>
        <w:rPr>
          <w:rStyle w:val="Emphasis"/>
          <w:i w:val="0"/>
          <w:iCs w:val="0"/>
        </w:rPr>
      </w:pPr>
      <w:bookmarkStart w:id="2" w:name="_Toc64218089"/>
      <w:r w:rsidRPr="002C3DF9">
        <w:rPr>
          <w:rStyle w:val="Emphasis"/>
          <w:i w:val="0"/>
          <w:iCs w:val="0"/>
        </w:rPr>
        <w:lastRenderedPageBreak/>
        <w:t>Introduction</w:t>
      </w:r>
      <w:bookmarkEnd w:id="2"/>
      <w:r w:rsidRPr="002C3DF9">
        <w:rPr>
          <w:rStyle w:val="Emphasis"/>
          <w:i w:val="0"/>
          <w:iCs w:val="0"/>
        </w:rPr>
        <w:t xml:space="preserve"> </w:t>
      </w:r>
    </w:p>
    <w:p w14:paraId="6DD812BC" w14:textId="77777777" w:rsidR="003F7063" w:rsidRPr="0057632B" w:rsidRDefault="003F7063" w:rsidP="003F7063">
      <w:pPr>
        <w:pStyle w:val="ListParagraph"/>
        <w:ind w:left="360"/>
        <w:rPr>
          <w:rFonts w:ascii="Arial" w:hAnsi="Arial" w:cs="Arial"/>
          <w:sz w:val="22"/>
          <w:szCs w:val="22"/>
        </w:rPr>
      </w:pPr>
    </w:p>
    <w:p w14:paraId="33EE4661" w14:textId="6B013523" w:rsidR="00946136" w:rsidRPr="0057632B" w:rsidRDefault="00946136" w:rsidP="002E52BE">
      <w:pPr>
        <w:pStyle w:val="ListParagraph"/>
        <w:numPr>
          <w:ilvl w:val="0"/>
          <w:numId w:val="28"/>
        </w:numPr>
        <w:ind w:left="0" w:firstLine="0"/>
        <w:rPr>
          <w:rFonts w:ascii="Arial" w:hAnsi="Arial" w:cs="Arial"/>
          <w:sz w:val="22"/>
          <w:szCs w:val="22"/>
        </w:rPr>
      </w:pPr>
      <w:r w:rsidRPr="0057632B">
        <w:rPr>
          <w:rFonts w:ascii="Arial" w:hAnsi="Arial" w:cs="Arial"/>
          <w:sz w:val="22"/>
          <w:szCs w:val="22"/>
        </w:rPr>
        <w:t xml:space="preserve">This </w:t>
      </w:r>
      <w:r w:rsidR="002801CB">
        <w:rPr>
          <w:rFonts w:ascii="Arial" w:hAnsi="Arial" w:cs="Arial"/>
          <w:sz w:val="22"/>
          <w:szCs w:val="22"/>
        </w:rPr>
        <w:t>Framework</w:t>
      </w:r>
      <w:r w:rsidRPr="0057632B">
        <w:rPr>
          <w:rFonts w:ascii="Arial" w:hAnsi="Arial" w:cs="Arial"/>
          <w:sz w:val="22"/>
          <w:szCs w:val="22"/>
        </w:rPr>
        <w:t xml:space="preserve"> outlines the </w:t>
      </w:r>
      <w:r w:rsidR="002801CB">
        <w:rPr>
          <w:rFonts w:ascii="Arial" w:hAnsi="Arial" w:cs="Arial"/>
          <w:sz w:val="22"/>
          <w:szCs w:val="22"/>
        </w:rPr>
        <w:t>T</w:t>
      </w:r>
      <w:r w:rsidRPr="0057632B">
        <w:rPr>
          <w:rFonts w:ascii="Arial" w:hAnsi="Arial" w:cs="Arial"/>
          <w:sz w:val="22"/>
          <w:szCs w:val="22"/>
        </w:rPr>
        <w:t xml:space="preserve">echnical </w:t>
      </w:r>
      <w:r w:rsidR="002801CB">
        <w:rPr>
          <w:rFonts w:ascii="Arial" w:hAnsi="Arial" w:cs="Arial"/>
          <w:sz w:val="22"/>
          <w:szCs w:val="22"/>
        </w:rPr>
        <w:t>R</w:t>
      </w:r>
      <w:r w:rsidRPr="0057632B">
        <w:rPr>
          <w:rFonts w:ascii="Arial" w:hAnsi="Arial" w:cs="Arial"/>
          <w:sz w:val="22"/>
          <w:szCs w:val="22"/>
        </w:rPr>
        <w:t xml:space="preserve">equirements </w:t>
      </w:r>
      <w:r w:rsidR="002801CB">
        <w:rPr>
          <w:rFonts w:ascii="Arial" w:hAnsi="Arial" w:cs="Arial"/>
          <w:sz w:val="22"/>
          <w:szCs w:val="22"/>
        </w:rPr>
        <w:t xml:space="preserve">applicable to </w:t>
      </w:r>
      <w:r w:rsidRPr="0057632B">
        <w:rPr>
          <w:rFonts w:ascii="Arial" w:hAnsi="Arial" w:cs="Arial"/>
          <w:sz w:val="22"/>
          <w:szCs w:val="22"/>
        </w:rPr>
        <w:t xml:space="preserve">the </w:t>
      </w:r>
      <w:r w:rsidR="002801CB">
        <w:rPr>
          <w:rFonts w:ascii="Arial" w:hAnsi="Arial" w:cs="Arial"/>
          <w:sz w:val="22"/>
          <w:szCs w:val="22"/>
        </w:rPr>
        <w:t>Overseas Capital Framework</w:t>
      </w:r>
      <w:r w:rsidR="002801CB" w:rsidRPr="0057632B">
        <w:rPr>
          <w:rFonts w:ascii="Arial" w:hAnsi="Arial" w:cs="Arial"/>
          <w:sz w:val="22"/>
          <w:szCs w:val="22"/>
        </w:rPr>
        <w:t xml:space="preserve"> </w:t>
      </w:r>
      <w:r w:rsidR="009741EF">
        <w:rPr>
          <w:rFonts w:ascii="Arial" w:hAnsi="Arial" w:cs="Arial"/>
          <w:sz w:val="22"/>
          <w:szCs w:val="22"/>
        </w:rPr>
        <w:t>(</w:t>
      </w:r>
      <w:proofErr w:type="spellStart"/>
      <w:r w:rsidR="009741EF">
        <w:rPr>
          <w:rFonts w:ascii="Arial" w:hAnsi="Arial" w:cs="Arial"/>
          <w:sz w:val="22"/>
          <w:szCs w:val="22"/>
        </w:rPr>
        <w:t>OCF</w:t>
      </w:r>
      <w:proofErr w:type="spellEnd"/>
      <w:r w:rsidR="009741EF">
        <w:rPr>
          <w:rFonts w:ascii="Arial" w:hAnsi="Arial" w:cs="Arial"/>
          <w:sz w:val="22"/>
          <w:szCs w:val="22"/>
        </w:rPr>
        <w:t xml:space="preserve">) </w:t>
      </w:r>
      <w:r w:rsidRPr="0057632B">
        <w:rPr>
          <w:rFonts w:ascii="Arial" w:hAnsi="Arial" w:cs="Arial"/>
          <w:sz w:val="22"/>
          <w:szCs w:val="22"/>
        </w:rPr>
        <w:t xml:space="preserve">scope of </w:t>
      </w:r>
      <w:r w:rsidR="008A0621">
        <w:rPr>
          <w:rFonts w:ascii="Arial" w:hAnsi="Arial" w:cs="Arial"/>
          <w:sz w:val="22"/>
          <w:szCs w:val="22"/>
        </w:rPr>
        <w:t>works</w:t>
      </w:r>
      <w:r w:rsidRPr="0057632B">
        <w:rPr>
          <w:rFonts w:ascii="Arial" w:hAnsi="Arial" w:cs="Arial"/>
          <w:sz w:val="22"/>
          <w:szCs w:val="22"/>
        </w:rPr>
        <w:t xml:space="preserve"> and </w:t>
      </w:r>
      <w:r w:rsidR="008A0621">
        <w:rPr>
          <w:rFonts w:ascii="Arial" w:hAnsi="Arial" w:cs="Arial"/>
          <w:sz w:val="22"/>
          <w:szCs w:val="22"/>
        </w:rPr>
        <w:t>services</w:t>
      </w:r>
      <w:r w:rsidRPr="0057632B">
        <w:rPr>
          <w:rFonts w:ascii="Arial" w:hAnsi="Arial" w:cs="Arial"/>
          <w:sz w:val="22"/>
          <w:szCs w:val="22"/>
        </w:rPr>
        <w:t xml:space="preserve"> </w:t>
      </w:r>
      <w:r w:rsidR="009741EF">
        <w:rPr>
          <w:rFonts w:ascii="Arial" w:hAnsi="Arial" w:cs="Arial"/>
          <w:sz w:val="22"/>
          <w:szCs w:val="22"/>
        </w:rPr>
        <w:t>and is applicable to all Lots and Value Bands.</w:t>
      </w:r>
      <w:r w:rsidRPr="0057632B">
        <w:rPr>
          <w:rFonts w:ascii="Arial" w:hAnsi="Arial" w:cs="Arial"/>
          <w:sz w:val="22"/>
          <w:szCs w:val="22"/>
        </w:rPr>
        <w:t xml:space="preserve"> This Framework </w:t>
      </w:r>
      <w:r w:rsidR="00E031CD">
        <w:rPr>
          <w:rFonts w:ascii="Arial" w:hAnsi="Arial" w:cs="Arial"/>
          <w:sz w:val="22"/>
          <w:szCs w:val="22"/>
        </w:rPr>
        <w:t xml:space="preserve">Document </w:t>
      </w:r>
      <w:r w:rsidRPr="0057632B">
        <w:rPr>
          <w:rFonts w:ascii="Arial" w:hAnsi="Arial" w:cs="Arial"/>
          <w:sz w:val="22"/>
          <w:szCs w:val="22"/>
        </w:rPr>
        <w:t xml:space="preserve">is part of </w:t>
      </w:r>
      <w:r w:rsidR="005A2764">
        <w:rPr>
          <w:rFonts w:ascii="Arial" w:hAnsi="Arial" w:cs="Arial"/>
          <w:sz w:val="22"/>
          <w:szCs w:val="22"/>
        </w:rPr>
        <w:t xml:space="preserve">the ITT Terms and Conditions </w:t>
      </w:r>
      <w:r w:rsidR="009D5E19">
        <w:rPr>
          <w:rFonts w:ascii="Arial" w:hAnsi="Arial" w:cs="Arial"/>
          <w:sz w:val="22"/>
          <w:szCs w:val="22"/>
        </w:rPr>
        <w:t xml:space="preserve">Booklet </w:t>
      </w:r>
      <w:r w:rsidR="00424BFD">
        <w:rPr>
          <w:rFonts w:ascii="Arial" w:hAnsi="Arial" w:cs="Arial"/>
          <w:sz w:val="22"/>
          <w:szCs w:val="22"/>
        </w:rPr>
        <w:t>3</w:t>
      </w:r>
      <w:r w:rsidR="009D5E19">
        <w:rPr>
          <w:rFonts w:ascii="Arial" w:hAnsi="Arial" w:cs="Arial"/>
          <w:sz w:val="22"/>
          <w:szCs w:val="22"/>
        </w:rPr>
        <w:t xml:space="preserve"> </w:t>
      </w:r>
      <w:r w:rsidR="00DC68CF">
        <w:rPr>
          <w:rFonts w:ascii="Arial" w:hAnsi="Arial" w:cs="Arial"/>
          <w:sz w:val="22"/>
          <w:szCs w:val="22"/>
        </w:rPr>
        <w:t xml:space="preserve">which </w:t>
      </w:r>
      <w:r w:rsidRPr="0057632B">
        <w:rPr>
          <w:rFonts w:ascii="Arial" w:hAnsi="Arial" w:cs="Arial"/>
          <w:sz w:val="22"/>
          <w:szCs w:val="22"/>
        </w:rPr>
        <w:t>provide</w:t>
      </w:r>
      <w:r w:rsidR="00DC68CF">
        <w:rPr>
          <w:rFonts w:ascii="Arial" w:hAnsi="Arial" w:cs="Arial"/>
          <w:sz w:val="22"/>
          <w:szCs w:val="22"/>
        </w:rPr>
        <w:t>s</w:t>
      </w:r>
      <w:r w:rsidRPr="0057632B">
        <w:rPr>
          <w:rFonts w:ascii="Arial" w:hAnsi="Arial" w:cs="Arial"/>
          <w:sz w:val="22"/>
          <w:szCs w:val="22"/>
        </w:rPr>
        <w:t xml:space="preserve"> a </w:t>
      </w:r>
      <w:r w:rsidR="002D7270">
        <w:rPr>
          <w:rFonts w:ascii="Arial" w:hAnsi="Arial" w:cs="Arial"/>
          <w:sz w:val="22"/>
          <w:szCs w:val="22"/>
        </w:rPr>
        <w:t xml:space="preserve">Technical </w:t>
      </w:r>
      <w:r w:rsidR="00567C16">
        <w:rPr>
          <w:rFonts w:ascii="Arial" w:hAnsi="Arial" w:cs="Arial"/>
          <w:sz w:val="22"/>
          <w:szCs w:val="22"/>
        </w:rPr>
        <w:t xml:space="preserve">guidance </w:t>
      </w:r>
      <w:r w:rsidR="002D7270">
        <w:rPr>
          <w:rFonts w:ascii="Arial" w:hAnsi="Arial" w:cs="Arial"/>
          <w:sz w:val="22"/>
          <w:szCs w:val="22"/>
        </w:rPr>
        <w:t xml:space="preserve">in support of the </w:t>
      </w:r>
      <w:r w:rsidR="00BA50DE">
        <w:rPr>
          <w:rFonts w:ascii="Arial" w:hAnsi="Arial" w:cs="Arial"/>
          <w:sz w:val="22"/>
          <w:szCs w:val="22"/>
        </w:rPr>
        <w:t>Overseas Capital Framework</w:t>
      </w:r>
      <w:r w:rsidR="009741EF">
        <w:rPr>
          <w:rFonts w:ascii="Arial" w:hAnsi="Arial" w:cs="Arial"/>
          <w:sz w:val="22"/>
          <w:szCs w:val="22"/>
        </w:rPr>
        <w:t>.</w:t>
      </w:r>
    </w:p>
    <w:p w14:paraId="193E541A" w14:textId="77777777" w:rsidR="009249AF" w:rsidRPr="0057632B" w:rsidRDefault="009249AF" w:rsidP="00A32C0F">
      <w:pPr>
        <w:rPr>
          <w:rFonts w:ascii="Arial" w:hAnsi="Arial" w:cs="Arial"/>
          <w:sz w:val="22"/>
          <w:szCs w:val="22"/>
        </w:rPr>
      </w:pPr>
    </w:p>
    <w:p w14:paraId="570EB85A" w14:textId="51581487" w:rsidR="00946136" w:rsidRPr="0057632B" w:rsidRDefault="00946136" w:rsidP="002E52BE">
      <w:pPr>
        <w:pStyle w:val="ListParagraph"/>
        <w:numPr>
          <w:ilvl w:val="0"/>
          <w:numId w:val="28"/>
        </w:numPr>
        <w:ind w:left="0" w:firstLine="0"/>
        <w:rPr>
          <w:rFonts w:ascii="Arial" w:hAnsi="Arial" w:cs="Arial"/>
          <w:sz w:val="22"/>
          <w:szCs w:val="22"/>
        </w:rPr>
      </w:pPr>
      <w:r w:rsidRPr="0057632B">
        <w:rPr>
          <w:rFonts w:ascii="Arial" w:hAnsi="Arial" w:cs="Arial"/>
          <w:sz w:val="22"/>
          <w:szCs w:val="22"/>
        </w:rPr>
        <w:t xml:space="preserve">The </w:t>
      </w:r>
      <w:r w:rsidR="008A0621">
        <w:rPr>
          <w:rFonts w:ascii="Arial" w:hAnsi="Arial" w:cs="Arial"/>
          <w:sz w:val="22"/>
          <w:szCs w:val="22"/>
        </w:rPr>
        <w:t>works</w:t>
      </w:r>
      <w:r w:rsidRPr="0057632B">
        <w:rPr>
          <w:rFonts w:ascii="Arial" w:hAnsi="Arial" w:cs="Arial"/>
          <w:sz w:val="22"/>
          <w:szCs w:val="22"/>
        </w:rPr>
        <w:t xml:space="preserve"> and </w:t>
      </w:r>
      <w:r w:rsidR="008A0621">
        <w:rPr>
          <w:rFonts w:ascii="Arial" w:hAnsi="Arial" w:cs="Arial"/>
          <w:sz w:val="22"/>
          <w:szCs w:val="22"/>
        </w:rPr>
        <w:t>services</w:t>
      </w:r>
      <w:r w:rsidRPr="0057632B">
        <w:rPr>
          <w:rFonts w:ascii="Arial" w:hAnsi="Arial" w:cs="Arial"/>
          <w:sz w:val="22"/>
          <w:szCs w:val="22"/>
        </w:rPr>
        <w:t xml:space="preserve"> and any Standards set out in this Framework</w:t>
      </w:r>
      <w:r w:rsidR="002D7270">
        <w:rPr>
          <w:rFonts w:ascii="Arial" w:hAnsi="Arial" w:cs="Arial"/>
          <w:sz w:val="22"/>
          <w:szCs w:val="22"/>
        </w:rPr>
        <w:t xml:space="preserve"> </w:t>
      </w:r>
      <w:r w:rsidRPr="009741EF">
        <w:rPr>
          <w:rFonts w:ascii="Arial" w:hAnsi="Arial" w:cs="Arial"/>
          <w:sz w:val="22"/>
          <w:szCs w:val="22"/>
        </w:rPr>
        <w:t>s</w:t>
      </w:r>
      <w:r w:rsidRPr="0057632B">
        <w:rPr>
          <w:rFonts w:ascii="Arial" w:hAnsi="Arial" w:cs="Arial"/>
          <w:sz w:val="22"/>
          <w:szCs w:val="22"/>
        </w:rPr>
        <w:t xml:space="preserve">hall be refined by the </w:t>
      </w:r>
      <w:r w:rsidR="003D637B">
        <w:rPr>
          <w:rFonts w:ascii="Arial" w:hAnsi="Arial" w:cs="Arial"/>
          <w:sz w:val="22"/>
          <w:szCs w:val="22"/>
        </w:rPr>
        <w:t>Framework Demanders</w:t>
      </w:r>
      <w:r w:rsidRPr="0057632B">
        <w:rPr>
          <w:rFonts w:ascii="Arial" w:hAnsi="Arial" w:cs="Arial"/>
          <w:sz w:val="22"/>
          <w:szCs w:val="22"/>
        </w:rPr>
        <w:t xml:space="preserve"> at Project </w:t>
      </w:r>
      <w:r w:rsidR="009741EF">
        <w:rPr>
          <w:rFonts w:ascii="Arial" w:hAnsi="Arial" w:cs="Arial"/>
          <w:sz w:val="22"/>
          <w:szCs w:val="22"/>
        </w:rPr>
        <w:t xml:space="preserve">Call Off </w:t>
      </w:r>
      <w:r w:rsidRPr="0057632B">
        <w:rPr>
          <w:rFonts w:ascii="Arial" w:hAnsi="Arial" w:cs="Arial"/>
          <w:sz w:val="22"/>
          <w:szCs w:val="22"/>
        </w:rPr>
        <w:t xml:space="preserve">stage to reflect </w:t>
      </w:r>
      <w:r w:rsidR="009741EF">
        <w:rPr>
          <w:rFonts w:ascii="Arial" w:hAnsi="Arial" w:cs="Arial"/>
          <w:sz w:val="22"/>
          <w:szCs w:val="22"/>
        </w:rPr>
        <w:t xml:space="preserve">the required </w:t>
      </w:r>
      <w:r w:rsidR="008A0621">
        <w:rPr>
          <w:rFonts w:ascii="Arial" w:hAnsi="Arial" w:cs="Arial"/>
          <w:sz w:val="22"/>
          <w:szCs w:val="22"/>
        </w:rPr>
        <w:t>works</w:t>
      </w:r>
      <w:r w:rsidRPr="0057632B">
        <w:rPr>
          <w:rFonts w:ascii="Arial" w:hAnsi="Arial" w:cs="Arial"/>
          <w:sz w:val="22"/>
          <w:szCs w:val="22"/>
        </w:rPr>
        <w:t xml:space="preserve"> and </w:t>
      </w:r>
      <w:r w:rsidR="008A0621">
        <w:rPr>
          <w:rFonts w:ascii="Arial" w:hAnsi="Arial" w:cs="Arial"/>
          <w:sz w:val="22"/>
          <w:szCs w:val="22"/>
        </w:rPr>
        <w:t>services</w:t>
      </w:r>
      <w:r w:rsidRPr="0057632B">
        <w:rPr>
          <w:rFonts w:ascii="Arial" w:hAnsi="Arial" w:cs="Arial"/>
          <w:sz w:val="22"/>
          <w:szCs w:val="22"/>
        </w:rPr>
        <w:t xml:space="preserve"> </w:t>
      </w:r>
      <w:r w:rsidR="009741EF">
        <w:rPr>
          <w:rFonts w:ascii="Arial" w:hAnsi="Arial" w:cs="Arial"/>
          <w:sz w:val="22"/>
          <w:szCs w:val="22"/>
        </w:rPr>
        <w:t xml:space="preserve">necessary </w:t>
      </w:r>
      <w:r w:rsidRPr="0057632B">
        <w:rPr>
          <w:rFonts w:ascii="Arial" w:hAnsi="Arial" w:cs="Arial"/>
          <w:sz w:val="22"/>
          <w:szCs w:val="22"/>
        </w:rPr>
        <w:t>for a particular Project</w:t>
      </w:r>
      <w:r w:rsidR="009741EF">
        <w:rPr>
          <w:rFonts w:ascii="Arial" w:hAnsi="Arial" w:cs="Arial"/>
          <w:sz w:val="22"/>
          <w:szCs w:val="22"/>
        </w:rPr>
        <w:t xml:space="preserve">.  </w:t>
      </w:r>
    </w:p>
    <w:p w14:paraId="7D3026CC" w14:textId="77777777" w:rsidR="009249AF" w:rsidRPr="0057632B" w:rsidRDefault="009249AF" w:rsidP="002E52BE">
      <w:pPr>
        <w:rPr>
          <w:rFonts w:ascii="Arial" w:hAnsi="Arial" w:cs="Arial"/>
          <w:sz w:val="22"/>
          <w:szCs w:val="22"/>
        </w:rPr>
      </w:pPr>
    </w:p>
    <w:p w14:paraId="6AC3289D" w14:textId="4D62EE25" w:rsidR="00946136" w:rsidRPr="009C14BA" w:rsidRDefault="00946136" w:rsidP="002E52BE">
      <w:pPr>
        <w:pStyle w:val="ListParagraph"/>
        <w:numPr>
          <w:ilvl w:val="0"/>
          <w:numId w:val="28"/>
        </w:numPr>
        <w:ind w:left="0" w:firstLine="0"/>
        <w:rPr>
          <w:rFonts w:ascii="Arial" w:hAnsi="Arial" w:cs="Arial"/>
          <w:sz w:val="22"/>
          <w:szCs w:val="22"/>
        </w:rPr>
      </w:pPr>
      <w:r w:rsidRPr="009741EF">
        <w:rPr>
          <w:rFonts w:ascii="Arial" w:hAnsi="Arial" w:cs="Arial"/>
          <w:sz w:val="22"/>
          <w:szCs w:val="22"/>
        </w:rPr>
        <w:t>T</w:t>
      </w:r>
      <w:r w:rsidRPr="0057632B">
        <w:rPr>
          <w:rFonts w:ascii="Arial" w:hAnsi="Arial" w:cs="Arial"/>
          <w:sz w:val="22"/>
          <w:szCs w:val="22"/>
        </w:rPr>
        <w:t xml:space="preserve">he Success Measures and Targets of implementing this Framework are set out in </w:t>
      </w:r>
      <w:r w:rsidR="009741EF" w:rsidRPr="009C14BA">
        <w:rPr>
          <w:rFonts w:ascii="Arial" w:hAnsi="Arial" w:cs="Arial"/>
          <w:sz w:val="22"/>
          <w:szCs w:val="22"/>
        </w:rPr>
        <w:t xml:space="preserve">Booklet </w:t>
      </w:r>
      <w:r w:rsidR="00784DE8">
        <w:rPr>
          <w:rFonts w:ascii="Arial" w:hAnsi="Arial" w:cs="Arial"/>
          <w:sz w:val="22"/>
          <w:szCs w:val="22"/>
        </w:rPr>
        <w:t>3</w:t>
      </w:r>
      <w:r w:rsidR="009741EF" w:rsidRPr="009C14BA">
        <w:rPr>
          <w:rFonts w:ascii="Arial" w:hAnsi="Arial" w:cs="Arial"/>
          <w:sz w:val="22"/>
          <w:szCs w:val="22"/>
        </w:rPr>
        <w:t xml:space="preserve"> </w:t>
      </w:r>
      <w:r w:rsidRPr="009C14BA">
        <w:rPr>
          <w:rFonts w:ascii="Arial" w:hAnsi="Arial" w:cs="Arial"/>
          <w:sz w:val="22"/>
          <w:szCs w:val="22"/>
        </w:rPr>
        <w:t xml:space="preserve">of the </w:t>
      </w:r>
      <w:r w:rsidR="00BA50DE" w:rsidRPr="009C14BA">
        <w:rPr>
          <w:rFonts w:ascii="Arial" w:hAnsi="Arial" w:cs="Arial"/>
          <w:sz w:val="22"/>
          <w:szCs w:val="22"/>
        </w:rPr>
        <w:t>Overseas Capital Framework</w:t>
      </w:r>
      <w:r w:rsidR="00784DE8">
        <w:rPr>
          <w:rFonts w:ascii="Arial" w:hAnsi="Arial" w:cs="Arial"/>
          <w:sz w:val="22"/>
          <w:szCs w:val="22"/>
        </w:rPr>
        <w:t xml:space="preserve"> ITT Terms and Conditions</w:t>
      </w:r>
      <w:r w:rsidRPr="009C14BA">
        <w:rPr>
          <w:rFonts w:ascii="Arial" w:hAnsi="Arial" w:cs="Arial"/>
          <w:sz w:val="22"/>
          <w:szCs w:val="22"/>
        </w:rPr>
        <w:t>.</w:t>
      </w:r>
    </w:p>
    <w:p w14:paraId="22A58C8A" w14:textId="77777777" w:rsidR="009249AF" w:rsidRPr="0057632B" w:rsidRDefault="009249AF" w:rsidP="002E52BE">
      <w:pPr>
        <w:rPr>
          <w:rFonts w:ascii="Arial" w:hAnsi="Arial" w:cs="Arial"/>
          <w:sz w:val="22"/>
          <w:szCs w:val="22"/>
        </w:rPr>
      </w:pPr>
    </w:p>
    <w:p w14:paraId="5BF9F9A8" w14:textId="301987A5" w:rsidR="00946136" w:rsidRPr="00130C69" w:rsidRDefault="00946136" w:rsidP="002E52BE">
      <w:pPr>
        <w:pStyle w:val="ListParagraph"/>
        <w:numPr>
          <w:ilvl w:val="0"/>
          <w:numId w:val="28"/>
        </w:numPr>
        <w:ind w:left="0" w:firstLine="0"/>
        <w:rPr>
          <w:rFonts w:ascii="Arial" w:hAnsi="Arial" w:cs="Arial"/>
          <w:sz w:val="22"/>
          <w:szCs w:val="22"/>
        </w:rPr>
      </w:pPr>
      <w:r w:rsidRPr="00130C69">
        <w:rPr>
          <w:rFonts w:ascii="Arial" w:hAnsi="Arial" w:cs="Arial"/>
          <w:sz w:val="22"/>
          <w:szCs w:val="22"/>
        </w:rPr>
        <w:t xml:space="preserve">This Framework is broad in its approach to allow for the provision </w:t>
      </w:r>
      <w:r w:rsidR="008A43D1">
        <w:rPr>
          <w:rFonts w:ascii="Arial" w:hAnsi="Arial" w:cs="Arial"/>
          <w:sz w:val="22"/>
          <w:szCs w:val="22"/>
        </w:rPr>
        <w:t xml:space="preserve">of </w:t>
      </w:r>
      <w:r w:rsidR="008A0621">
        <w:rPr>
          <w:rFonts w:ascii="Arial" w:hAnsi="Arial" w:cs="Arial"/>
          <w:sz w:val="22"/>
          <w:szCs w:val="22"/>
        </w:rPr>
        <w:t>works</w:t>
      </w:r>
      <w:r w:rsidRPr="00130C69">
        <w:rPr>
          <w:rFonts w:ascii="Arial" w:hAnsi="Arial" w:cs="Arial"/>
          <w:sz w:val="22"/>
          <w:szCs w:val="22"/>
        </w:rPr>
        <w:t xml:space="preserve"> and </w:t>
      </w:r>
      <w:r w:rsidR="008A0621">
        <w:rPr>
          <w:rFonts w:ascii="Arial" w:hAnsi="Arial" w:cs="Arial"/>
          <w:sz w:val="22"/>
          <w:szCs w:val="22"/>
        </w:rPr>
        <w:t>services</w:t>
      </w:r>
      <w:r w:rsidRPr="00130C69">
        <w:rPr>
          <w:rFonts w:ascii="Arial" w:hAnsi="Arial" w:cs="Arial"/>
          <w:sz w:val="22"/>
          <w:szCs w:val="22"/>
        </w:rPr>
        <w:t xml:space="preserve"> across each of the Lots</w:t>
      </w:r>
      <w:r w:rsidR="009741EF">
        <w:rPr>
          <w:rFonts w:ascii="Arial" w:hAnsi="Arial" w:cs="Arial"/>
          <w:sz w:val="22"/>
          <w:szCs w:val="22"/>
        </w:rPr>
        <w:t xml:space="preserve"> and Value Bands</w:t>
      </w:r>
      <w:r w:rsidRPr="00130C69">
        <w:rPr>
          <w:rFonts w:ascii="Arial" w:hAnsi="Arial" w:cs="Arial"/>
          <w:sz w:val="22"/>
          <w:szCs w:val="22"/>
        </w:rPr>
        <w:t xml:space="preserve">. Please note the requirements set out in this Schedule are not exhaustive. </w:t>
      </w:r>
    </w:p>
    <w:p w14:paraId="4BEFF09C" w14:textId="77777777" w:rsidR="009249AF" w:rsidRPr="0057632B" w:rsidRDefault="009249AF" w:rsidP="002E52BE">
      <w:pPr>
        <w:rPr>
          <w:rFonts w:ascii="Arial" w:hAnsi="Arial" w:cs="Arial"/>
          <w:sz w:val="22"/>
          <w:szCs w:val="22"/>
        </w:rPr>
      </w:pPr>
    </w:p>
    <w:p w14:paraId="1FEB8E15" w14:textId="5E759A35" w:rsidR="00946136" w:rsidRPr="009C14BA" w:rsidRDefault="00946136" w:rsidP="002E52BE">
      <w:pPr>
        <w:pStyle w:val="ListParagraph"/>
        <w:numPr>
          <w:ilvl w:val="0"/>
          <w:numId w:val="28"/>
        </w:numPr>
        <w:ind w:left="0" w:firstLine="0"/>
        <w:rPr>
          <w:rFonts w:ascii="Arial" w:hAnsi="Arial" w:cs="Arial"/>
          <w:sz w:val="22"/>
          <w:szCs w:val="22"/>
        </w:rPr>
      </w:pPr>
      <w:r w:rsidRPr="00130C69">
        <w:rPr>
          <w:rFonts w:ascii="Arial" w:hAnsi="Arial" w:cs="Arial"/>
          <w:sz w:val="22"/>
          <w:szCs w:val="22"/>
        </w:rPr>
        <w:t xml:space="preserve">The specific requirements and supplementary agreements for each Project shall be defined by the </w:t>
      </w:r>
      <w:r w:rsidR="003D637B">
        <w:rPr>
          <w:rFonts w:ascii="Arial" w:hAnsi="Arial" w:cs="Arial"/>
          <w:sz w:val="22"/>
          <w:szCs w:val="22"/>
        </w:rPr>
        <w:t xml:space="preserve">Framework Demanders </w:t>
      </w:r>
      <w:r w:rsidRPr="00130C69">
        <w:rPr>
          <w:rFonts w:ascii="Arial" w:hAnsi="Arial" w:cs="Arial"/>
          <w:sz w:val="22"/>
          <w:szCs w:val="22"/>
        </w:rPr>
        <w:t>at Project stage</w:t>
      </w:r>
      <w:r w:rsidR="009741EF">
        <w:rPr>
          <w:rFonts w:ascii="Arial" w:hAnsi="Arial" w:cs="Arial"/>
          <w:sz w:val="22"/>
          <w:szCs w:val="22"/>
        </w:rPr>
        <w:t xml:space="preserve"> and </w:t>
      </w:r>
      <w:r w:rsidR="009741EF" w:rsidRPr="009741EF">
        <w:rPr>
          <w:rFonts w:ascii="Arial" w:hAnsi="Arial" w:cs="Arial"/>
          <w:sz w:val="22"/>
          <w:szCs w:val="22"/>
        </w:rPr>
        <w:t xml:space="preserve">will be set </w:t>
      </w:r>
      <w:r w:rsidR="009741EF">
        <w:rPr>
          <w:rFonts w:ascii="Arial" w:hAnsi="Arial" w:cs="Arial"/>
          <w:sz w:val="22"/>
          <w:szCs w:val="22"/>
        </w:rPr>
        <w:t xml:space="preserve">out </w:t>
      </w:r>
      <w:r w:rsidR="009741EF" w:rsidRPr="009741EF">
        <w:rPr>
          <w:rFonts w:ascii="Arial" w:hAnsi="Arial" w:cs="Arial"/>
          <w:sz w:val="22"/>
          <w:szCs w:val="22"/>
        </w:rPr>
        <w:t xml:space="preserve">in the </w:t>
      </w:r>
      <w:r w:rsidR="009741EF" w:rsidRPr="009C14BA">
        <w:rPr>
          <w:rFonts w:ascii="Arial" w:hAnsi="Arial" w:cs="Arial"/>
          <w:sz w:val="22"/>
          <w:szCs w:val="22"/>
        </w:rPr>
        <w:t xml:space="preserve">Framework </w:t>
      </w:r>
      <w:r w:rsidR="00210F58">
        <w:rPr>
          <w:rFonts w:ascii="Arial" w:hAnsi="Arial" w:cs="Arial"/>
          <w:sz w:val="22"/>
          <w:szCs w:val="22"/>
        </w:rPr>
        <w:t>Award</w:t>
      </w:r>
      <w:r w:rsidR="009741EF" w:rsidRPr="009C14BA">
        <w:rPr>
          <w:rFonts w:ascii="Arial" w:hAnsi="Arial" w:cs="Arial"/>
          <w:sz w:val="22"/>
          <w:szCs w:val="22"/>
        </w:rPr>
        <w:t xml:space="preserve"> Schedule</w:t>
      </w:r>
      <w:r w:rsidR="00210F58">
        <w:rPr>
          <w:rFonts w:ascii="Arial" w:hAnsi="Arial" w:cs="Arial"/>
          <w:sz w:val="22"/>
          <w:szCs w:val="22"/>
        </w:rPr>
        <w:t xml:space="preserve"> 8</w:t>
      </w:r>
      <w:r w:rsidR="009C14BA" w:rsidRPr="009C14BA">
        <w:rPr>
          <w:rFonts w:ascii="Arial" w:hAnsi="Arial" w:cs="Arial"/>
          <w:sz w:val="22"/>
          <w:szCs w:val="22"/>
        </w:rPr>
        <w:t>.</w:t>
      </w:r>
    </w:p>
    <w:p w14:paraId="64B8AFC2" w14:textId="77777777" w:rsidR="00210F58" w:rsidRDefault="00210F58" w:rsidP="00572D81">
      <w:pPr>
        <w:rPr>
          <w:rFonts w:ascii="Arial" w:hAnsi="Arial" w:cs="Arial"/>
          <w:b/>
          <w:bCs/>
          <w:sz w:val="22"/>
          <w:szCs w:val="22"/>
        </w:rPr>
      </w:pPr>
    </w:p>
    <w:p w14:paraId="3363F565" w14:textId="4CF0ADA4" w:rsidR="00946136" w:rsidRPr="002C3DF9" w:rsidRDefault="002C3DF9" w:rsidP="002C3DF9">
      <w:pPr>
        <w:pStyle w:val="Heading1"/>
        <w:rPr>
          <w:rStyle w:val="Emphasis"/>
          <w:i w:val="0"/>
          <w:iCs w:val="0"/>
        </w:rPr>
      </w:pPr>
      <w:bookmarkStart w:id="3" w:name="_Toc64218090"/>
      <w:r w:rsidRPr="002C3DF9">
        <w:rPr>
          <w:rStyle w:val="Emphasis"/>
          <w:i w:val="0"/>
          <w:iCs w:val="0"/>
        </w:rPr>
        <w:t>Schedule Structure</w:t>
      </w:r>
      <w:bookmarkEnd w:id="3"/>
    </w:p>
    <w:p w14:paraId="2BE3507A" w14:textId="77777777" w:rsidR="009249AF" w:rsidRPr="0057632B" w:rsidRDefault="009249AF" w:rsidP="00572D81">
      <w:pPr>
        <w:rPr>
          <w:rFonts w:ascii="Arial" w:hAnsi="Arial" w:cs="Arial"/>
          <w:sz w:val="22"/>
          <w:szCs w:val="22"/>
        </w:rPr>
      </w:pPr>
    </w:p>
    <w:p w14:paraId="1CCA003B" w14:textId="62CB016F" w:rsidR="00946136" w:rsidRPr="0057632B" w:rsidRDefault="0057632B" w:rsidP="00572D81">
      <w:pPr>
        <w:rPr>
          <w:rFonts w:ascii="Arial" w:hAnsi="Arial" w:cs="Arial"/>
          <w:sz w:val="22"/>
          <w:szCs w:val="22"/>
        </w:rPr>
      </w:pPr>
      <w:r w:rsidRPr="0057632B">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Technical requirements have been categorised as “Standard” and “Non-Standard”.  </w:t>
      </w:r>
    </w:p>
    <w:p w14:paraId="0C0C3FAA" w14:textId="77777777" w:rsidR="009249AF" w:rsidRPr="0057632B" w:rsidRDefault="009249AF" w:rsidP="00572D81">
      <w:pPr>
        <w:rPr>
          <w:rFonts w:ascii="Arial" w:hAnsi="Arial" w:cs="Arial"/>
          <w:sz w:val="22"/>
          <w:szCs w:val="22"/>
        </w:rPr>
      </w:pPr>
    </w:p>
    <w:p w14:paraId="0C77976D" w14:textId="246FC2BE" w:rsidR="00946136" w:rsidRPr="0057632B" w:rsidRDefault="0057632B" w:rsidP="00946136">
      <w:pPr>
        <w:rPr>
          <w:rFonts w:ascii="Arial" w:hAnsi="Arial" w:cs="Arial"/>
          <w:sz w:val="22"/>
          <w:szCs w:val="22"/>
        </w:rPr>
      </w:pPr>
      <w:r w:rsidRPr="0057632B">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Standard technical requirements are those requirements which are mandatory across all Projects and are required to be met throughout the Framework Period and at Project stage.  The Standard technical requirements are mandated for all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unless noted in writing by the </w:t>
      </w:r>
      <w:r w:rsidR="00255311">
        <w:rPr>
          <w:rFonts w:ascii="Arial" w:hAnsi="Arial" w:cs="Arial"/>
          <w:sz w:val="22"/>
          <w:szCs w:val="22"/>
        </w:rPr>
        <w:t>Client</w:t>
      </w:r>
      <w:r w:rsidR="008A43D1">
        <w:rPr>
          <w:rFonts w:ascii="Arial" w:hAnsi="Arial" w:cs="Arial"/>
          <w:sz w:val="22"/>
          <w:szCs w:val="22"/>
        </w:rPr>
        <w:t xml:space="preserve"> </w:t>
      </w:r>
      <w:r w:rsidR="00946136" w:rsidRPr="0057632B">
        <w:rPr>
          <w:rFonts w:ascii="Arial" w:hAnsi="Arial" w:cs="Arial"/>
          <w:sz w:val="22"/>
          <w:szCs w:val="22"/>
        </w:rPr>
        <w:t xml:space="preserve">and/or any </w:t>
      </w:r>
      <w:r w:rsidR="008A43D1">
        <w:rPr>
          <w:rFonts w:ascii="Arial" w:hAnsi="Arial" w:cs="Arial"/>
          <w:sz w:val="22"/>
          <w:szCs w:val="22"/>
        </w:rPr>
        <w:t>Framework Demander</w:t>
      </w:r>
      <w:r w:rsidR="00946136" w:rsidRPr="0057632B">
        <w:rPr>
          <w:rFonts w:ascii="Arial" w:hAnsi="Arial" w:cs="Arial"/>
          <w:sz w:val="22"/>
          <w:szCs w:val="22"/>
        </w:rPr>
        <w:t>.</w:t>
      </w:r>
    </w:p>
    <w:p w14:paraId="251E6FD2" w14:textId="77777777" w:rsidR="009249AF" w:rsidRPr="0057632B" w:rsidRDefault="009249AF" w:rsidP="00946136">
      <w:pPr>
        <w:rPr>
          <w:rFonts w:ascii="Arial" w:hAnsi="Arial" w:cs="Arial"/>
          <w:sz w:val="22"/>
          <w:szCs w:val="22"/>
        </w:rPr>
      </w:pPr>
    </w:p>
    <w:p w14:paraId="62F8E8B8" w14:textId="41B62B18" w:rsidR="00946136" w:rsidRPr="0057632B" w:rsidRDefault="0057632B" w:rsidP="00946136">
      <w:pPr>
        <w:rPr>
          <w:rFonts w:ascii="Arial" w:hAnsi="Arial" w:cs="Arial"/>
          <w:sz w:val="22"/>
          <w:szCs w:val="22"/>
        </w:rPr>
      </w:pPr>
      <w:r>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t xml:space="preserve">Non-standard technical requirements include those requirements defined by the </w:t>
      </w:r>
      <w:r w:rsidR="008A43D1">
        <w:rPr>
          <w:rFonts w:ascii="Arial" w:hAnsi="Arial" w:cs="Arial"/>
          <w:sz w:val="22"/>
          <w:szCs w:val="22"/>
        </w:rPr>
        <w:t xml:space="preserve">Framework Demander </w:t>
      </w:r>
      <w:r w:rsidR="00946136" w:rsidRPr="0057632B">
        <w:rPr>
          <w:rFonts w:ascii="Arial" w:hAnsi="Arial" w:cs="Arial"/>
          <w:sz w:val="22"/>
          <w:szCs w:val="22"/>
        </w:rPr>
        <w:t xml:space="preserve">at Call-Off Stage. </w:t>
      </w:r>
    </w:p>
    <w:p w14:paraId="7C21554E" w14:textId="77777777" w:rsidR="009249AF" w:rsidRPr="0057632B" w:rsidRDefault="009249AF" w:rsidP="00946136">
      <w:pPr>
        <w:rPr>
          <w:rFonts w:ascii="Arial" w:hAnsi="Arial" w:cs="Arial"/>
          <w:sz w:val="22"/>
          <w:szCs w:val="22"/>
        </w:rPr>
      </w:pPr>
    </w:p>
    <w:p w14:paraId="0204B68F" w14:textId="58108676" w:rsidR="00946136" w:rsidRPr="0006289D" w:rsidRDefault="0057632B" w:rsidP="00BE6A59">
      <w:pPr>
        <w:rPr>
          <w:rFonts w:ascii="Arial" w:hAnsi="Arial" w:cs="Arial"/>
          <w:sz w:val="22"/>
          <w:szCs w:val="22"/>
        </w:rPr>
      </w:pPr>
      <w:r>
        <w:rPr>
          <w:rFonts w:ascii="Arial" w:hAnsi="Arial" w:cs="Arial"/>
          <w:sz w:val="22"/>
          <w:szCs w:val="22"/>
        </w:rPr>
        <w:t>9</w:t>
      </w:r>
      <w:r w:rsidR="00946136" w:rsidRPr="0057632B">
        <w:rPr>
          <w:rFonts w:ascii="Arial" w:hAnsi="Arial" w:cs="Arial"/>
          <w:sz w:val="22"/>
          <w:szCs w:val="22"/>
        </w:rPr>
        <w:t>.</w:t>
      </w:r>
      <w:r w:rsidR="00946136" w:rsidRPr="0057632B">
        <w:rPr>
          <w:rFonts w:ascii="Arial" w:hAnsi="Arial" w:cs="Arial"/>
          <w:sz w:val="22"/>
          <w:szCs w:val="22"/>
        </w:rPr>
        <w:tab/>
      </w:r>
      <w:r w:rsidR="00946136" w:rsidRPr="0006289D">
        <w:rPr>
          <w:rFonts w:ascii="Arial" w:hAnsi="Arial" w:cs="Arial"/>
          <w:sz w:val="22"/>
          <w:szCs w:val="22"/>
        </w:rPr>
        <w:t xml:space="preserve">The </w:t>
      </w:r>
      <w:r w:rsidR="004C666B">
        <w:rPr>
          <w:rFonts w:ascii="Arial" w:hAnsi="Arial" w:cs="Arial"/>
          <w:sz w:val="22"/>
          <w:szCs w:val="22"/>
        </w:rPr>
        <w:t>Contractor</w:t>
      </w:r>
      <w:r w:rsidR="00946136" w:rsidRPr="0006289D">
        <w:rPr>
          <w:rFonts w:ascii="Arial" w:hAnsi="Arial" w:cs="Arial"/>
          <w:sz w:val="22"/>
          <w:szCs w:val="22"/>
        </w:rPr>
        <w:t xml:space="preserve"> must provide copies of the organisation’s up-to-date accreditation certificates (as noted below) or evidence of their equivalent operating systems. If </w:t>
      </w:r>
      <w:r w:rsidR="00E470CB" w:rsidRPr="0006289D">
        <w:rPr>
          <w:rFonts w:ascii="Arial" w:hAnsi="Arial" w:cs="Arial"/>
          <w:sz w:val="22"/>
          <w:szCs w:val="22"/>
        </w:rPr>
        <w:t xml:space="preserve">not </w:t>
      </w:r>
      <w:r w:rsidR="00946136" w:rsidRPr="0006289D">
        <w:rPr>
          <w:rFonts w:ascii="Arial" w:hAnsi="Arial" w:cs="Arial"/>
          <w:sz w:val="22"/>
          <w:szCs w:val="22"/>
        </w:rPr>
        <w:t>accredit</w:t>
      </w:r>
      <w:r w:rsidR="00E470CB" w:rsidRPr="0006289D">
        <w:rPr>
          <w:rFonts w:ascii="Arial" w:hAnsi="Arial" w:cs="Arial"/>
          <w:sz w:val="22"/>
          <w:szCs w:val="22"/>
        </w:rPr>
        <w:t>ed</w:t>
      </w:r>
      <w:r w:rsidR="00946136" w:rsidRPr="0006289D">
        <w:rPr>
          <w:rFonts w:ascii="Arial" w:hAnsi="Arial" w:cs="Arial"/>
          <w:sz w:val="22"/>
          <w:szCs w:val="22"/>
        </w:rPr>
        <w:t xml:space="preserve"> the </w:t>
      </w:r>
      <w:r w:rsidR="004C666B">
        <w:rPr>
          <w:rFonts w:ascii="Arial" w:hAnsi="Arial" w:cs="Arial"/>
          <w:sz w:val="22"/>
          <w:szCs w:val="22"/>
        </w:rPr>
        <w:t>Contractor</w:t>
      </w:r>
      <w:r w:rsidR="00946136" w:rsidRPr="0006289D">
        <w:rPr>
          <w:rFonts w:ascii="Arial" w:hAnsi="Arial" w:cs="Arial"/>
          <w:sz w:val="22"/>
          <w:szCs w:val="22"/>
        </w:rPr>
        <w:t xml:space="preserve"> shall achieve such accreditation (or evidenced equivalent) no later than six (6) months of the Framework Award date. Failure to do so will result in termination of the </w:t>
      </w:r>
      <w:r w:rsidR="00BA50DE" w:rsidRPr="0006289D">
        <w:rPr>
          <w:rFonts w:ascii="Arial" w:hAnsi="Arial" w:cs="Arial"/>
          <w:sz w:val="22"/>
          <w:szCs w:val="22"/>
        </w:rPr>
        <w:t>Overseas Capital Framework</w:t>
      </w:r>
      <w:r w:rsidR="00946136" w:rsidRPr="0006289D">
        <w:rPr>
          <w:rFonts w:ascii="Arial" w:hAnsi="Arial" w:cs="Arial"/>
          <w:sz w:val="22"/>
          <w:szCs w:val="22"/>
        </w:rPr>
        <w:t xml:space="preserve"> between the </w:t>
      </w:r>
      <w:r w:rsidR="00255311">
        <w:rPr>
          <w:rFonts w:ascii="Arial" w:hAnsi="Arial" w:cs="Arial"/>
          <w:sz w:val="22"/>
          <w:szCs w:val="22"/>
        </w:rPr>
        <w:t>Client</w:t>
      </w:r>
      <w:r w:rsidR="008A43D1" w:rsidRPr="0006289D">
        <w:rPr>
          <w:rFonts w:ascii="Arial" w:hAnsi="Arial" w:cs="Arial"/>
          <w:sz w:val="22"/>
          <w:szCs w:val="22"/>
        </w:rPr>
        <w:t xml:space="preserve"> and the </w:t>
      </w:r>
      <w:r w:rsidR="004C666B">
        <w:rPr>
          <w:rFonts w:ascii="Arial" w:hAnsi="Arial" w:cs="Arial"/>
          <w:sz w:val="22"/>
          <w:szCs w:val="22"/>
        </w:rPr>
        <w:t>Contractor</w:t>
      </w:r>
      <w:r w:rsidR="008A43D1" w:rsidRPr="0006289D">
        <w:rPr>
          <w:rFonts w:ascii="Arial" w:hAnsi="Arial" w:cs="Arial"/>
          <w:sz w:val="22"/>
          <w:szCs w:val="22"/>
        </w:rPr>
        <w:t>.</w:t>
      </w:r>
    </w:p>
    <w:p w14:paraId="176BAC3C" w14:textId="77777777" w:rsidR="009249AF" w:rsidRPr="0006289D" w:rsidRDefault="009249AF" w:rsidP="00946136">
      <w:pPr>
        <w:rPr>
          <w:rFonts w:ascii="Arial" w:hAnsi="Arial" w:cs="Arial"/>
          <w:sz w:val="22"/>
          <w:szCs w:val="22"/>
        </w:rPr>
      </w:pPr>
    </w:p>
    <w:p w14:paraId="09DC4C04" w14:textId="1B80AB0A" w:rsidR="00946136" w:rsidRPr="0006289D" w:rsidRDefault="0038437F" w:rsidP="008D5A89">
      <w:pPr>
        <w:ind w:firstLine="737"/>
        <w:rPr>
          <w:rFonts w:ascii="Arial" w:hAnsi="Arial" w:cs="Arial"/>
          <w:sz w:val="22"/>
          <w:szCs w:val="22"/>
        </w:rPr>
      </w:pPr>
      <w:r w:rsidRPr="0006289D">
        <w:rPr>
          <w:rFonts w:ascii="Arial" w:hAnsi="Arial" w:cs="Arial" w:hint="eastAsia"/>
          <w:sz w:val="22"/>
          <w:szCs w:val="22"/>
        </w:rPr>
        <w:t>a</w:t>
      </w:r>
      <w:r w:rsidRPr="0006289D">
        <w:rPr>
          <w:rFonts w:ascii="Arial" w:hAnsi="Arial" w:cs="Arial"/>
          <w:sz w:val="22"/>
          <w:szCs w:val="22"/>
        </w:rPr>
        <w:t>.</w:t>
      </w:r>
      <w:r w:rsidR="00946136" w:rsidRPr="0006289D">
        <w:rPr>
          <w:rFonts w:ascii="Arial" w:hAnsi="Arial" w:cs="Arial" w:hint="eastAsia"/>
          <w:sz w:val="22"/>
          <w:szCs w:val="22"/>
        </w:rPr>
        <w:tab/>
        <w:t>ISO 9001 - Quality Management or equivalent</w:t>
      </w:r>
      <w:r w:rsidR="008D5A89" w:rsidRPr="0006289D">
        <w:rPr>
          <w:rFonts w:ascii="Arial" w:hAnsi="Arial" w:cs="Arial"/>
          <w:sz w:val="22"/>
          <w:szCs w:val="22"/>
        </w:rPr>
        <w:t>.</w:t>
      </w:r>
    </w:p>
    <w:p w14:paraId="635CF48B" w14:textId="6756D67D" w:rsidR="00946136" w:rsidRPr="0057632B" w:rsidRDefault="0038437F" w:rsidP="008D5A89">
      <w:pPr>
        <w:ind w:firstLine="737"/>
        <w:rPr>
          <w:rFonts w:ascii="Arial" w:hAnsi="Arial" w:cs="Arial"/>
          <w:sz w:val="22"/>
          <w:szCs w:val="22"/>
        </w:rPr>
      </w:pPr>
      <w:r w:rsidRPr="0006289D">
        <w:rPr>
          <w:rFonts w:ascii="Arial" w:hAnsi="Arial" w:cs="Arial" w:hint="eastAsia"/>
          <w:sz w:val="22"/>
          <w:szCs w:val="22"/>
        </w:rPr>
        <w:t>b</w:t>
      </w:r>
      <w:r w:rsidRPr="0006289D">
        <w:rPr>
          <w:rFonts w:ascii="Arial" w:hAnsi="Arial" w:cs="Arial"/>
          <w:sz w:val="22"/>
          <w:szCs w:val="22"/>
        </w:rPr>
        <w:t>.</w:t>
      </w:r>
      <w:r w:rsidR="00946136" w:rsidRPr="0006289D">
        <w:rPr>
          <w:rFonts w:ascii="Arial" w:hAnsi="Arial" w:cs="Arial" w:hint="eastAsia"/>
          <w:sz w:val="22"/>
          <w:szCs w:val="22"/>
        </w:rPr>
        <w:tab/>
        <w:t>ISO 14001 - Environmental Management or equivalent.</w:t>
      </w:r>
      <w:r w:rsidR="00946136" w:rsidRPr="0057632B">
        <w:rPr>
          <w:rFonts w:ascii="Arial" w:hAnsi="Arial" w:cs="Arial" w:hint="eastAsia"/>
          <w:sz w:val="22"/>
          <w:szCs w:val="22"/>
        </w:rPr>
        <w:t xml:space="preserve"> </w:t>
      </w:r>
    </w:p>
    <w:p w14:paraId="001E6716" w14:textId="77777777" w:rsidR="00946136" w:rsidRPr="0057632B" w:rsidRDefault="00946136" w:rsidP="00946136">
      <w:pPr>
        <w:rPr>
          <w:rFonts w:ascii="Arial" w:hAnsi="Arial" w:cs="Arial"/>
          <w:sz w:val="22"/>
          <w:szCs w:val="22"/>
        </w:rPr>
      </w:pPr>
    </w:p>
    <w:p w14:paraId="29655F15" w14:textId="3F84B3B5" w:rsidR="00946136" w:rsidRPr="0057632B" w:rsidRDefault="00946136" w:rsidP="002C3DF9">
      <w:pPr>
        <w:pStyle w:val="Heading1"/>
      </w:pPr>
      <w:bookmarkStart w:id="4" w:name="_Toc64218091"/>
      <w:r w:rsidRPr="0057632B">
        <w:t xml:space="preserve">Scope </w:t>
      </w:r>
      <w:proofErr w:type="gramStart"/>
      <w:r w:rsidR="002C3DF9">
        <w:t>O</w:t>
      </w:r>
      <w:r w:rsidR="002C3DF9" w:rsidRPr="0057632B">
        <w:t>f</w:t>
      </w:r>
      <w:proofErr w:type="gramEnd"/>
      <w:r w:rsidR="002C3DF9" w:rsidRPr="0057632B">
        <w:t xml:space="preserve"> </w:t>
      </w:r>
      <w:r w:rsidR="00A91CD7">
        <w:t>Services</w:t>
      </w:r>
      <w:r w:rsidR="00A91CD7" w:rsidRPr="0057632B">
        <w:t xml:space="preserve"> </w:t>
      </w:r>
      <w:r w:rsidRPr="0057632B">
        <w:t>Required</w:t>
      </w:r>
      <w:bookmarkEnd w:id="4"/>
    </w:p>
    <w:p w14:paraId="604BC206" w14:textId="77777777" w:rsidR="009249AF" w:rsidRPr="0057632B" w:rsidRDefault="009249AF" w:rsidP="00946136">
      <w:pPr>
        <w:rPr>
          <w:rFonts w:ascii="Arial" w:hAnsi="Arial" w:cs="Arial"/>
          <w:sz w:val="22"/>
          <w:szCs w:val="22"/>
        </w:rPr>
      </w:pPr>
    </w:p>
    <w:p w14:paraId="30FD62ED" w14:textId="662BEBB3" w:rsidR="00946136" w:rsidRPr="0057632B" w:rsidRDefault="0057632B" w:rsidP="00946136">
      <w:pPr>
        <w:rPr>
          <w:rFonts w:ascii="Arial" w:hAnsi="Arial" w:cs="Arial"/>
          <w:sz w:val="22"/>
          <w:szCs w:val="22"/>
        </w:rPr>
      </w:pPr>
      <w:r>
        <w:rPr>
          <w:rFonts w:ascii="Arial" w:hAnsi="Arial" w:cs="Arial"/>
          <w:sz w:val="22"/>
          <w:szCs w:val="22"/>
        </w:rPr>
        <w:t>10</w:t>
      </w:r>
      <w:r w:rsidR="00946136" w:rsidRPr="0057632B">
        <w:rPr>
          <w:rFonts w:ascii="Arial" w:hAnsi="Arial" w:cs="Arial"/>
          <w:sz w:val="22"/>
          <w:szCs w:val="22"/>
        </w:rPr>
        <w:t>.</w:t>
      </w:r>
      <w:r w:rsidR="00946136" w:rsidRPr="0057632B">
        <w:rPr>
          <w:rFonts w:ascii="Arial" w:hAnsi="Arial" w:cs="Arial"/>
          <w:sz w:val="22"/>
          <w:szCs w:val="22"/>
        </w:rPr>
        <w:tab/>
        <w:t xml:space="preserve">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available through th</w:t>
      </w:r>
      <w:r w:rsidR="00D10321">
        <w:rPr>
          <w:rFonts w:ascii="Arial" w:hAnsi="Arial" w:cs="Arial"/>
          <w:sz w:val="22"/>
          <w:szCs w:val="22"/>
        </w:rPr>
        <w:t>e</w:t>
      </w:r>
      <w:r w:rsidR="00946136" w:rsidRPr="0057632B">
        <w:rPr>
          <w:rFonts w:ascii="Arial" w:hAnsi="Arial" w:cs="Arial"/>
          <w:sz w:val="22"/>
          <w:szCs w:val="22"/>
        </w:rPr>
        <w:t xml:space="preserve"> </w:t>
      </w:r>
      <w:r w:rsidR="00BA50DE">
        <w:rPr>
          <w:rFonts w:ascii="Arial" w:hAnsi="Arial" w:cs="Arial"/>
          <w:sz w:val="22"/>
          <w:szCs w:val="22"/>
        </w:rPr>
        <w:t>Overseas Capital Framework</w:t>
      </w:r>
      <w:r w:rsidR="00946136" w:rsidRPr="0057632B">
        <w:rPr>
          <w:rFonts w:ascii="Arial" w:hAnsi="Arial" w:cs="Arial"/>
          <w:sz w:val="22"/>
          <w:szCs w:val="22"/>
        </w:rPr>
        <w:t xml:space="preserve"> will</w:t>
      </w:r>
      <w:r w:rsidR="005E760C">
        <w:rPr>
          <w:rFonts w:ascii="Arial" w:hAnsi="Arial" w:cs="Arial"/>
          <w:sz w:val="22"/>
          <w:szCs w:val="22"/>
        </w:rPr>
        <w:t xml:space="preserve"> </w:t>
      </w:r>
      <w:r w:rsidR="00946136" w:rsidRPr="0057632B">
        <w:rPr>
          <w:rFonts w:ascii="Arial" w:hAnsi="Arial" w:cs="Arial"/>
          <w:sz w:val="22"/>
          <w:szCs w:val="22"/>
        </w:rPr>
        <w:t xml:space="preserve">provide </w:t>
      </w:r>
      <w:r w:rsidR="00F0740C">
        <w:rPr>
          <w:rFonts w:ascii="Arial" w:hAnsi="Arial" w:cs="Arial"/>
          <w:sz w:val="22"/>
          <w:szCs w:val="22"/>
        </w:rPr>
        <w:t xml:space="preserve">to </w:t>
      </w:r>
      <w:r w:rsidR="00946136" w:rsidRPr="0057632B">
        <w:rPr>
          <w:rFonts w:ascii="Arial" w:hAnsi="Arial" w:cs="Arial"/>
          <w:sz w:val="22"/>
          <w:szCs w:val="22"/>
        </w:rPr>
        <w:t xml:space="preserve">the </w:t>
      </w:r>
      <w:r w:rsidR="00255311">
        <w:rPr>
          <w:rFonts w:ascii="Arial" w:hAnsi="Arial" w:cs="Arial"/>
          <w:sz w:val="22"/>
          <w:szCs w:val="22"/>
        </w:rPr>
        <w:t>Client</w:t>
      </w:r>
      <w:r w:rsidR="008A43D1">
        <w:rPr>
          <w:rFonts w:ascii="Arial" w:hAnsi="Arial" w:cs="Arial"/>
          <w:sz w:val="22"/>
          <w:szCs w:val="22"/>
        </w:rPr>
        <w:t xml:space="preserve"> and Framework Demanders</w:t>
      </w:r>
      <w:r w:rsidR="00946136" w:rsidRPr="0057632B">
        <w:rPr>
          <w:rFonts w:ascii="Arial" w:hAnsi="Arial" w:cs="Arial"/>
          <w:sz w:val="22"/>
          <w:szCs w:val="22"/>
        </w:rPr>
        <w:t xml:space="preserve"> </w:t>
      </w:r>
      <w:r w:rsidR="00F0740C">
        <w:rPr>
          <w:rFonts w:ascii="Arial" w:hAnsi="Arial" w:cs="Arial"/>
          <w:sz w:val="22"/>
          <w:szCs w:val="22"/>
        </w:rPr>
        <w:t xml:space="preserve">a range of </w:t>
      </w:r>
      <w:r w:rsidR="008A0621">
        <w:rPr>
          <w:rFonts w:ascii="Arial" w:hAnsi="Arial" w:cs="Arial"/>
          <w:sz w:val="22"/>
          <w:szCs w:val="22"/>
        </w:rPr>
        <w:t>works</w:t>
      </w:r>
      <w:r w:rsidR="00946136" w:rsidRPr="0057632B">
        <w:rPr>
          <w:rFonts w:ascii="Arial" w:hAnsi="Arial" w:cs="Arial"/>
          <w:sz w:val="22"/>
          <w:szCs w:val="22"/>
        </w:rPr>
        <w:t xml:space="preserve"> and Service </w:t>
      </w:r>
      <w:r w:rsidR="00946136" w:rsidRPr="0057632B">
        <w:rPr>
          <w:rFonts w:ascii="Arial" w:hAnsi="Arial" w:cs="Arial"/>
          <w:sz w:val="22"/>
          <w:szCs w:val="22"/>
        </w:rPr>
        <w:lastRenderedPageBreak/>
        <w:t xml:space="preserve">arrangements that </w:t>
      </w:r>
      <w:r w:rsidR="00F0740C">
        <w:rPr>
          <w:rFonts w:ascii="Arial" w:hAnsi="Arial" w:cs="Arial"/>
          <w:sz w:val="22"/>
          <w:szCs w:val="22"/>
        </w:rPr>
        <w:t xml:space="preserve">will allow and </w:t>
      </w:r>
      <w:r w:rsidR="00946136" w:rsidRPr="0057632B">
        <w:rPr>
          <w:rFonts w:ascii="Arial" w:hAnsi="Arial" w:cs="Arial"/>
          <w:sz w:val="22"/>
          <w:szCs w:val="22"/>
        </w:rPr>
        <w:t xml:space="preserve">enable </w:t>
      </w:r>
      <w:r w:rsidR="00F0740C">
        <w:rPr>
          <w:rFonts w:ascii="Arial" w:hAnsi="Arial" w:cs="Arial"/>
          <w:sz w:val="22"/>
          <w:szCs w:val="22"/>
        </w:rPr>
        <w:t xml:space="preserve">the </w:t>
      </w:r>
      <w:r w:rsidR="00946136" w:rsidRPr="0057632B">
        <w:rPr>
          <w:rFonts w:ascii="Arial" w:hAnsi="Arial" w:cs="Arial"/>
          <w:sz w:val="22"/>
          <w:szCs w:val="22"/>
        </w:rPr>
        <w:t>effective development and maintenance of their built asset</w:t>
      </w:r>
      <w:r w:rsidR="00F0740C">
        <w:rPr>
          <w:rFonts w:ascii="Arial" w:hAnsi="Arial" w:cs="Arial"/>
          <w:sz w:val="22"/>
          <w:szCs w:val="22"/>
        </w:rPr>
        <w:t>(s)</w:t>
      </w:r>
      <w:r w:rsidR="00946136" w:rsidRPr="0057632B">
        <w:rPr>
          <w:rFonts w:ascii="Arial" w:hAnsi="Arial" w:cs="Arial"/>
          <w:sz w:val="22"/>
          <w:szCs w:val="22"/>
        </w:rPr>
        <w:t xml:space="preserve"> and </w:t>
      </w:r>
      <w:r w:rsidR="00F0740C">
        <w:rPr>
          <w:rFonts w:ascii="Arial" w:hAnsi="Arial" w:cs="Arial"/>
          <w:sz w:val="22"/>
          <w:szCs w:val="22"/>
        </w:rPr>
        <w:t xml:space="preserve">their </w:t>
      </w:r>
      <w:r w:rsidR="00946136" w:rsidRPr="0057632B">
        <w:rPr>
          <w:rFonts w:ascii="Arial" w:hAnsi="Arial" w:cs="Arial"/>
          <w:sz w:val="22"/>
          <w:szCs w:val="22"/>
        </w:rPr>
        <w:t xml:space="preserve">wider property and estates requirements. </w:t>
      </w:r>
    </w:p>
    <w:p w14:paraId="03C8EC1A" w14:textId="64E100B8" w:rsidR="00946136" w:rsidRPr="0057632B" w:rsidRDefault="0057632B" w:rsidP="00946136">
      <w:pPr>
        <w:rPr>
          <w:rFonts w:ascii="Arial" w:hAnsi="Arial" w:cs="Arial"/>
          <w:sz w:val="22"/>
          <w:szCs w:val="22"/>
        </w:rPr>
      </w:pPr>
      <w:r>
        <w:rPr>
          <w:rFonts w:ascii="Arial" w:hAnsi="Arial" w:cs="Arial"/>
          <w:sz w:val="22"/>
          <w:szCs w:val="22"/>
        </w:rPr>
        <w:t>11</w:t>
      </w:r>
      <w:r w:rsidR="00946136" w:rsidRPr="0057632B">
        <w:rPr>
          <w:rFonts w:ascii="Arial" w:hAnsi="Arial" w:cs="Arial"/>
          <w:sz w:val="22"/>
          <w:szCs w:val="22"/>
        </w:rPr>
        <w:t>.</w:t>
      </w:r>
      <w:r w:rsidR="00946136" w:rsidRPr="0057632B">
        <w:rPr>
          <w:rFonts w:ascii="Arial" w:hAnsi="Arial" w:cs="Arial"/>
          <w:sz w:val="22"/>
          <w:szCs w:val="22"/>
        </w:rPr>
        <w:tab/>
        <w:t xml:space="preserve">This </w:t>
      </w:r>
      <w:r w:rsidR="00BA50DE">
        <w:rPr>
          <w:rFonts w:ascii="Arial" w:hAnsi="Arial" w:cs="Arial"/>
          <w:sz w:val="22"/>
          <w:szCs w:val="22"/>
        </w:rPr>
        <w:t>Overseas Capital Framework</w:t>
      </w:r>
      <w:r w:rsidR="00946136" w:rsidRPr="0057632B">
        <w:rPr>
          <w:rFonts w:ascii="Arial" w:hAnsi="Arial" w:cs="Arial"/>
          <w:sz w:val="22"/>
          <w:szCs w:val="22"/>
        </w:rPr>
        <w:t xml:space="preserve"> is complemented by </w:t>
      </w:r>
      <w:r w:rsidR="00F0740C">
        <w:rPr>
          <w:rFonts w:ascii="Arial" w:hAnsi="Arial" w:cs="Arial"/>
          <w:sz w:val="22"/>
          <w:szCs w:val="22"/>
        </w:rPr>
        <w:t xml:space="preserve">other </w:t>
      </w:r>
      <w:r w:rsidR="00255311">
        <w:rPr>
          <w:rFonts w:ascii="Arial" w:hAnsi="Arial" w:cs="Arial"/>
          <w:sz w:val="22"/>
          <w:szCs w:val="22"/>
        </w:rPr>
        <w:t>Client</w:t>
      </w:r>
      <w:r w:rsidR="00F0740C">
        <w:rPr>
          <w:rFonts w:ascii="Arial" w:hAnsi="Arial" w:cs="Arial"/>
          <w:sz w:val="22"/>
          <w:szCs w:val="22"/>
        </w:rPr>
        <w:t xml:space="preserve"> </w:t>
      </w:r>
      <w:r w:rsidR="00946136" w:rsidRPr="0057632B">
        <w:rPr>
          <w:rFonts w:ascii="Arial" w:hAnsi="Arial" w:cs="Arial"/>
          <w:sz w:val="22"/>
          <w:szCs w:val="22"/>
        </w:rPr>
        <w:t xml:space="preserve">contracting vehicles, which support </w:t>
      </w:r>
      <w:r w:rsidR="00F0740C">
        <w:rPr>
          <w:rFonts w:ascii="Arial" w:hAnsi="Arial" w:cs="Arial"/>
          <w:sz w:val="22"/>
          <w:szCs w:val="22"/>
        </w:rPr>
        <w:t xml:space="preserve">the total </w:t>
      </w:r>
      <w:r w:rsidR="00946136" w:rsidRPr="0057632B">
        <w:rPr>
          <w:rFonts w:ascii="Arial" w:hAnsi="Arial" w:cs="Arial"/>
          <w:sz w:val="22"/>
          <w:szCs w:val="22"/>
        </w:rPr>
        <w:t xml:space="preserve">provision of related </w:t>
      </w:r>
      <w:r w:rsidR="004C666B">
        <w:rPr>
          <w:rFonts w:ascii="Arial" w:hAnsi="Arial" w:cs="Arial"/>
          <w:sz w:val="22"/>
          <w:szCs w:val="22"/>
        </w:rPr>
        <w:t>services</w:t>
      </w:r>
      <w:r w:rsidR="00946136" w:rsidRPr="0057632B">
        <w:rPr>
          <w:rFonts w:ascii="Arial" w:hAnsi="Arial" w:cs="Arial"/>
          <w:sz w:val="22"/>
          <w:szCs w:val="22"/>
        </w:rPr>
        <w:t xml:space="preserve"> that enable </w:t>
      </w:r>
      <w:r w:rsidR="008A43D1">
        <w:rPr>
          <w:rFonts w:ascii="Arial" w:hAnsi="Arial" w:cs="Arial"/>
          <w:sz w:val="22"/>
          <w:szCs w:val="22"/>
        </w:rPr>
        <w:t xml:space="preserve">Framework Demanders </w:t>
      </w:r>
      <w:r w:rsidR="00946136" w:rsidRPr="0057632B">
        <w:rPr>
          <w:rFonts w:ascii="Arial" w:hAnsi="Arial" w:cs="Arial"/>
          <w:sz w:val="22"/>
          <w:szCs w:val="22"/>
        </w:rPr>
        <w:t xml:space="preserve">to effectively manage the full life cycle to support their built asset and associated strategies.  </w:t>
      </w:r>
    </w:p>
    <w:p w14:paraId="4E16584B" w14:textId="77777777" w:rsidR="00946136" w:rsidRPr="0057632B" w:rsidRDefault="00946136" w:rsidP="00946136">
      <w:pPr>
        <w:rPr>
          <w:rFonts w:ascii="Arial" w:hAnsi="Arial" w:cs="Arial"/>
          <w:sz w:val="22"/>
          <w:szCs w:val="22"/>
        </w:rPr>
      </w:pPr>
    </w:p>
    <w:p w14:paraId="4A460D96" w14:textId="517AD79E" w:rsidR="00946136" w:rsidRPr="0057632B" w:rsidRDefault="0057632B" w:rsidP="00946136">
      <w:pPr>
        <w:rPr>
          <w:rFonts w:ascii="Arial" w:hAnsi="Arial" w:cs="Arial"/>
          <w:sz w:val="22"/>
          <w:szCs w:val="22"/>
        </w:rPr>
      </w:pPr>
      <w:r>
        <w:rPr>
          <w:rFonts w:ascii="Arial" w:hAnsi="Arial" w:cs="Arial"/>
          <w:sz w:val="22"/>
          <w:szCs w:val="22"/>
        </w:rPr>
        <w:t>12</w:t>
      </w:r>
      <w:r w:rsidR="00946136" w:rsidRPr="0057632B">
        <w:rPr>
          <w:rFonts w:ascii="Arial" w:hAnsi="Arial" w:cs="Arial"/>
          <w:sz w:val="22"/>
          <w:szCs w:val="22"/>
        </w:rPr>
        <w:t>.</w:t>
      </w:r>
      <w:r w:rsidR="00946136" w:rsidRPr="0057632B">
        <w:rPr>
          <w:rFonts w:ascii="Arial" w:hAnsi="Arial" w:cs="Arial"/>
          <w:sz w:val="22"/>
          <w:szCs w:val="22"/>
        </w:rPr>
        <w:tab/>
        <w:t xml:space="preserve">The following Lot descriptions are aligned to the </w:t>
      </w:r>
      <w:r w:rsidR="004C666B">
        <w:rPr>
          <w:rFonts w:ascii="Arial" w:hAnsi="Arial" w:cs="Arial"/>
          <w:sz w:val="22"/>
          <w:szCs w:val="22"/>
        </w:rPr>
        <w:t>works</w:t>
      </w:r>
      <w:r w:rsidR="00946136" w:rsidRPr="0057632B">
        <w:rPr>
          <w:rFonts w:ascii="Arial" w:hAnsi="Arial" w:cs="Arial"/>
          <w:sz w:val="22"/>
          <w:szCs w:val="22"/>
        </w:rPr>
        <w:t xml:space="preserve"> and </w:t>
      </w:r>
      <w:r w:rsidR="004C666B">
        <w:rPr>
          <w:rFonts w:ascii="Arial" w:hAnsi="Arial" w:cs="Arial"/>
          <w:sz w:val="22"/>
          <w:szCs w:val="22"/>
        </w:rPr>
        <w:t>services</w:t>
      </w:r>
      <w:r w:rsidR="00946136" w:rsidRPr="0057632B">
        <w:rPr>
          <w:rFonts w:ascii="Arial" w:hAnsi="Arial" w:cs="Arial"/>
          <w:sz w:val="22"/>
          <w:szCs w:val="22"/>
        </w:rPr>
        <w:t xml:space="preserve"> and project descriptors available </w:t>
      </w:r>
      <w:r w:rsidR="00946136" w:rsidRPr="00CB57D7">
        <w:rPr>
          <w:rFonts w:ascii="Arial" w:hAnsi="Arial" w:cs="Arial"/>
          <w:sz w:val="22"/>
          <w:szCs w:val="22"/>
        </w:rPr>
        <w:t>detailed within Annex A and Annex B.</w:t>
      </w:r>
    </w:p>
    <w:p w14:paraId="7C84133F" w14:textId="77777777" w:rsidR="00946136" w:rsidRPr="0057632B" w:rsidRDefault="00946136" w:rsidP="00946136">
      <w:pPr>
        <w:rPr>
          <w:rFonts w:ascii="Arial" w:hAnsi="Arial" w:cs="Arial"/>
          <w:sz w:val="22"/>
          <w:szCs w:val="22"/>
        </w:rPr>
      </w:pPr>
    </w:p>
    <w:p w14:paraId="71E35D55" w14:textId="7761C67A" w:rsidR="00946136" w:rsidRPr="00F03479" w:rsidRDefault="00946136" w:rsidP="00946136">
      <w:pPr>
        <w:rPr>
          <w:rFonts w:ascii="Arial" w:hAnsi="Arial" w:cs="Arial"/>
          <w:b/>
          <w:bCs/>
          <w:sz w:val="22"/>
          <w:szCs w:val="22"/>
        </w:rPr>
      </w:pPr>
      <w:r w:rsidRPr="00F03479">
        <w:rPr>
          <w:rFonts w:ascii="Arial" w:hAnsi="Arial" w:cs="Arial"/>
          <w:b/>
          <w:bCs/>
          <w:sz w:val="22"/>
          <w:szCs w:val="22"/>
        </w:rPr>
        <w:t>Lot</w:t>
      </w:r>
      <w:r w:rsidR="00EE5F6D">
        <w:rPr>
          <w:rFonts w:ascii="Arial" w:hAnsi="Arial" w:cs="Arial"/>
          <w:b/>
          <w:bCs/>
          <w:sz w:val="22"/>
          <w:szCs w:val="22"/>
        </w:rPr>
        <w:t>s</w:t>
      </w:r>
      <w:r w:rsidRPr="00F03479">
        <w:rPr>
          <w:rFonts w:ascii="Arial" w:hAnsi="Arial" w:cs="Arial"/>
          <w:b/>
          <w:bCs/>
          <w:sz w:val="22"/>
          <w:szCs w:val="22"/>
        </w:rPr>
        <w:t xml:space="preserve"> 1</w:t>
      </w:r>
      <w:r w:rsidR="00EE5F6D">
        <w:rPr>
          <w:rFonts w:ascii="Arial" w:hAnsi="Arial" w:cs="Arial"/>
          <w:b/>
          <w:bCs/>
          <w:sz w:val="22"/>
          <w:szCs w:val="22"/>
        </w:rPr>
        <w:t xml:space="preserve">.1 to 1.5 </w:t>
      </w:r>
      <w:r w:rsidRPr="00F03479">
        <w:rPr>
          <w:rFonts w:ascii="Arial" w:hAnsi="Arial" w:cs="Arial"/>
          <w:b/>
          <w:bCs/>
          <w:sz w:val="22"/>
          <w:szCs w:val="22"/>
        </w:rPr>
        <w:t xml:space="preserve">– </w:t>
      </w:r>
      <w:r w:rsidR="00F03479" w:rsidRPr="00F03479">
        <w:rPr>
          <w:rFonts w:ascii="Arial" w:hAnsi="Arial" w:cs="Arial"/>
          <w:b/>
          <w:bCs/>
          <w:sz w:val="22"/>
          <w:szCs w:val="22"/>
        </w:rPr>
        <w:t>Cyprus</w:t>
      </w:r>
    </w:p>
    <w:p w14:paraId="0E3E8F6A" w14:textId="77777777" w:rsidR="009249AF" w:rsidRPr="0057632B" w:rsidRDefault="009249AF" w:rsidP="00946136">
      <w:pPr>
        <w:rPr>
          <w:rFonts w:ascii="Arial" w:hAnsi="Arial" w:cs="Arial"/>
          <w:sz w:val="22"/>
          <w:szCs w:val="22"/>
        </w:rPr>
      </w:pPr>
    </w:p>
    <w:p w14:paraId="3A80730D" w14:textId="357E4F54" w:rsidR="00946136" w:rsidRPr="0057632B" w:rsidRDefault="00F03479" w:rsidP="00946136">
      <w:pPr>
        <w:rPr>
          <w:rFonts w:ascii="Arial" w:hAnsi="Arial" w:cs="Arial"/>
          <w:sz w:val="22"/>
          <w:szCs w:val="22"/>
        </w:rPr>
      </w:pPr>
      <w:r>
        <w:rPr>
          <w:rFonts w:ascii="Arial" w:hAnsi="Arial" w:cs="Arial"/>
          <w:sz w:val="22"/>
          <w:szCs w:val="22"/>
        </w:rPr>
        <w:t>1</w:t>
      </w:r>
      <w:r w:rsidR="00EC2C2A">
        <w:rPr>
          <w:rFonts w:ascii="Arial" w:hAnsi="Arial" w:cs="Arial"/>
          <w:sz w:val="22"/>
          <w:szCs w:val="22"/>
        </w:rPr>
        <w:t>3</w:t>
      </w:r>
      <w:r w:rsidR="00946136" w:rsidRPr="0057632B">
        <w:rPr>
          <w:rFonts w:ascii="Arial" w:hAnsi="Arial" w:cs="Arial"/>
          <w:sz w:val="22"/>
          <w:szCs w:val="22"/>
        </w:rPr>
        <w:t>.</w:t>
      </w:r>
      <w:r w:rsidR="00946136" w:rsidRPr="0057632B">
        <w:rPr>
          <w:rFonts w:ascii="Arial" w:hAnsi="Arial" w:cs="Arial"/>
          <w:sz w:val="22"/>
          <w:szCs w:val="22"/>
        </w:rPr>
        <w:tab/>
      </w:r>
      <w:bookmarkStart w:id="5" w:name="_Hlk53668265"/>
      <w:r w:rsidR="00F0740C" w:rsidRPr="00F0740C">
        <w:rPr>
          <w:rFonts w:ascii="Arial" w:hAnsi="Arial" w:cs="Arial"/>
          <w:sz w:val="22"/>
          <w:szCs w:val="22"/>
        </w:rPr>
        <w:t xml:space="preserve">The </w:t>
      </w:r>
      <w:r w:rsidR="00255311">
        <w:rPr>
          <w:rFonts w:ascii="Arial" w:hAnsi="Arial" w:cs="Arial"/>
          <w:sz w:val="22"/>
          <w:szCs w:val="22"/>
        </w:rPr>
        <w:t>Client</w:t>
      </w:r>
      <w:r w:rsidR="00F0740C" w:rsidRPr="00F0740C">
        <w:rPr>
          <w:rFonts w:ascii="Arial" w:hAnsi="Arial" w:cs="Arial"/>
          <w:sz w:val="22"/>
          <w:szCs w:val="22"/>
        </w:rPr>
        <w:t xml:space="preserve"> in Lot</w:t>
      </w:r>
      <w:r w:rsidR="00EE5F6D">
        <w:rPr>
          <w:rFonts w:ascii="Arial" w:hAnsi="Arial" w:cs="Arial"/>
          <w:sz w:val="22"/>
          <w:szCs w:val="22"/>
        </w:rPr>
        <w:t>s</w:t>
      </w:r>
      <w:r w:rsidR="00F0740C" w:rsidRPr="00F0740C">
        <w:rPr>
          <w:rFonts w:ascii="Arial" w:hAnsi="Arial" w:cs="Arial"/>
          <w:sz w:val="22"/>
          <w:szCs w:val="22"/>
        </w:rPr>
        <w:t xml:space="preserve"> 1</w:t>
      </w:r>
      <w:r w:rsidR="00EE5F6D">
        <w:rPr>
          <w:rFonts w:ascii="Arial" w:hAnsi="Arial" w:cs="Arial"/>
          <w:sz w:val="22"/>
          <w:szCs w:val="22"/>
        </w:rPr>
        <w:t xml:space="preserve">.1 to </w:t>
      </w:r>
      <w:proofErr w:type="gramStart"/>
      <w:r w:rsidR="00EE5F6D">
        <w:rPr>
          <w:rFonts w:ascii="Arial" w:hAnsi="Arial" w:cs="Arial"/>
          <w:sz w:val="22"/>
          <w:szCs w:val="22"/>
        </w:rPr>
        <w:t xml:space="preserve">1.5 </w:t>
      </w:r>
      <w:r w:rsidR="00F0740C" w:rsidRPr="00F0740C">
        <w:rPr>
          <w:rFonts w:ascii="Arial" w:hAnsi="Arial" w:cs="Arial"/>
          <w:sz w:val="22"/>
          <w:szCs w:val="22"/>
        </w:rPr>
        <w:t xml:space="preserve"> shall</w:t>
      </w:r>
      <w:proofErr w:type="gramEnd"/>
      <w:r w:rsidR="00F0740C" w:rsidRPr="00F0740C">
        <w:rPr>
          <w:rFonts w:ascii="Arial" w:hAnsi="Arial" w:cs="Arial"/>
          <w:sz w:val="22"/>
          <w:szCs w:val="22"/>
        </w:rPr>
        <w:t xml:space="preserve"> provide to Framework Demanders a range of </w:t>
      </w:r>
      <w:r w:rsidR="004C666B">
        <w:rPr>
          <w:rFonts w:ascii="Arial" w:hAnsi="Arial" w:cs="Arial"/>
          <w:sz w:val="22"/>
          <w:szCs w:val="22"/>
        </w:rPr>
        <w:t>Contractor</w:t>
      </w:r>
      <w:r w:rsidR="00F0740C" w:rsidRPr="00F0740C">
        <w:rPr>
          <w:rFonts w:ascii="Arial" w:hAnsi="Arial" w:cs="Arial"/>
          <w:sz w:val="22"/>
          <w:szCs w:val="22"/>
        </w:rPr>
        <w:t>s who will undertake the f</w:t>
      </w:r>
      <w:r w:rsidR="00946136" w:rsidRPr="00F0740C">
        <w:rPr>
          <w:rFonts w:ascii="Arial" w:hAnsi="Arial" w:cs="Arial"/>
          <w:sz w:val="22"/>
          <w:szCs w:val="22"/>
        </w:rPr>
        <w:t xml:space="preserve">ull suite of either building or civil engineering related </w:t>
      </w:r>
      <w:r w:rsidR="008A0621">
        <w:rPr>
          <w:rFonts w:ascii="Arial" w:hAnsi="Arial" w:cs="Arial"/>
          <w:sz w:val="22"/>
          <w:szCs w:val="22"/>
        </w:rPr>
        <w:t>works</w:t>
      </w:r>
      <w:r w:rsidR="00946136" w:rsidRPr="00F0740C">
        <w:rPr>
          <w:rFonts w:ascii="Arial" w:hAnsi="Arial" w:cs="Arial"/>
          <w:sz w:val="22"/>
          <w:szCs w:val="22"/>
        </w:rPr>
        <w:t xml:space="preserve"> and </w:t>
      </w:r>
      <w:r w:rsidR="008A0621">
        <w:rPr>
          <w:rFonts w:ascii="Arial" w:hAnsi="Arial" w:cs="Arial"/>
          <w:sz w:val="22"/>
          <w:szCs w:val="22"/>
        </w:rPr>
        <w:t>services</w:t>
      </w:r>
      <w:r w:rsidR="00BA50DE" w:rsidRPr="00F0740C">
        <w:rPr>
          <w:rFonts w:ascii="Arial" w:hAnsi="Arial" w:cs="Arial"/>
          <w:sz w:val="22"/>
          <w:szCs w:val="22"/>
        </w:rPr>
        <w:t>.</w:t>
      </w:r>
    </w:p>
    <w:p w14:paraId="0B653CA9" w14:textId="464FAA65" w:rsidR="00F03479" w:rsidRDefault="00F03479" w:rsidP="00946136">
      <w:pPr>
        <w:rPr>
          <w:rFonts w:ascii="Arial" w:hAnsi="Arial" w:cs="Arial"/>
          <w:sz w:val="22"/>
          <w:szCs w:val="22"/>
        </w:rPr>
      </w:pPr>
    </w:p>
    <w:p w14:paraId="6CCA8639" w14:textId="0CD8E3C0" w:rsidR="00946136" w:rsidRDefault="00F03479" w:rsidP="00946136">
      <w:pPr>
        <w:rPr>
          <w:rFonts w:ascii="Arial" w:hAnsi="Arial" w:cs="Arial"/>
          <w:sz w:val="22"/>
          <w:szCs w:val="22"/>
        </w:rPr>
      </w:pPr>
      <w:r>
        <w:rPr>
          <w:rFonts w:ascii="Arial" w:hAnsi="Arial" w:cs="Arial"/>
          <w:sz w:val="22"/>
          <w:szCs w:val="22"/>
        </w:rPr>
        <w:t>1</w:t>
      </w:r>
      <w:r w:rsidR="00EC2C2A">
        <w:rPr>
          <w:rFonts w:ascii="Arial" w:hAnsi="Arial" w:cs="Arial"/>
          <w:sz w:val="22"/>
          <w:szCs w:val="22"/>
        </w:rPr>
        <w:t>4</w:t>
      </w:r>
      <w:r>
        <w:rPr>
          <w:rFonts w:ascii="Arial" w:hAnsi="Arial" w:cs="Arial"/>
          <w:sz w:val="22"/>
          <w:szCs w:val="22"/>
        </w:rPr>
        <w:t>.</w:t>
      </w:r>
      <w:r w:rsidR="00F0740C">
        <w:rPr>
          <w:rFonts w:ascii="Arial" w:hAnsi="Arial" w:cs="Arial"/>
          <w:sz w:val="22"/>
          <w:szCs w:val="22"/>
        </w:rPr>
        <w:tab/>
      </w:r>
      <w:r>
        <w:rPr>
          <w:rFonts w:ascii="Arial" w:hAnsi="Arial" w:cs="Arial"/>
          <w:sz w:val="22"/>
          <w:szCs w:val="22"/>
        </w:rPr>
        <w:t xml:space="preserve">The value bands </w:t>
      </w:r>
      <w:r w:rsidR="00EE5F6D">
        <w:rPr>
          <w:rFonts w:ascii="Arial" w:hAnsi="Arial" w:cs="Arial"/>
          <w:sz w:val="22"/>
          <w:szCs w:val="22"/>
        </w:rPr>
        <w:t xml:space="preserve">for Cyprus </w:t>
      </w:r>
      <w:r>
        <w:rPr>
          <w:rFonts w:ascii="Arial" w:hAnsi="Arial" w:cs="Arial"/>
          <w:sz w:val="22"/>
          <w:szCs w:val="22"/>
        </w:rPr>
        <w:t>are:</w:t>
      </w:r>
    </w:p>
    <w:p w14:paraId="4BEB396C" w14:textId="1A06D1A2" w:rsidR="00F03479" w:rsidRDefault="00F03479" w:rsidP="00946136">
      <w:pPr>
        <w:rPr>
          <w:rFonts w:ascii="Arial" w:hAnsi="Arial" w:cs="Arial"/>
          <w:sz w:val="22"/>
          <w:szCs w:val="22"/>
        </w:rPr>
      </w:pPr>
    </w:p>
    <w:p w14:paraId="12A4EED3" w14:textId="4C3EDD98" w:rsidR="00F03479" w:rsidRPr="00BA50DE" w:rsidRDefault="00EE5F6D" w:rsidP="00AE6863">
      <w:pPr>
        <w:pStyle w:val="ListParagraph"/>
        <w:numPr>
          <w:ilvl w:val="0"/>
          <w:numId w:val="5"/>
        </w:numPr>
        <w:rPr>
          <w:rFonts w:ascii="Arial" w:hAnsi="Arial" w:cs="Arial"/>
          <w:sz w:val="22"/>
          <w:szCs w:val="22"/>
        </w:rPr>
      </w:pPr>
      <w:r>
        <w:rPr>
          <w:rFonts w:ascii="Arial" w:hAnsi="Arial" w:cs="Arial"/>
          <w:sz w:val="22"/>
          <w:szCs w:val="22"/>
        </w:rPr>
        <w:t xml:space="preserve">Lot </w:t>
      </w:r>
      <w:proofErr w:type="gramStart"/>
      <w:r>
        <w:rPr>
          <w:rFonts w:ascii="Arial" w:hAnsi="Arial" w:cs="Arial"/>
          <w:sz w:val="22"/>
          <w:szCs w:val="22"/>
        </w:rPr>
        <w:t>1.1 :</w:t>
      </w:r>
      <w:proofErr w:type="gramEnd"/>
      <w:r>
        <w:rPr>
          <w:rFonts w:ascii="Arial" w:hAnsi="Arial" w:cs="Arial"/>
          <w:sz w:val="22"/>
          <w:szCs w:val="22"/>
        </w:rPr>
        <w:t xml:space="preserve"> </w:t>
      </w:r>
      <w:r w:rsidR="00BA50DE" w:rsidRPr="00BA50DE">
        <w:rPr>
          <w:rFonts w:ascii="Arial" w:hAnsi="Arial" w:cs="Arial"/>
          <w:sz w:val="22"/>
          <w:szCs w:val="22"/>
        </w:rPr>
        <w:t>0 - £</w:t>
      </w:r>
      <w:proofErr w:type="spellStart"/>
      <w:r w:rsidR="00BA50DE" w:rsidRPr="00BA50DE">
        <w:rPr>
          <w:rFonts w:ascii="Arial" w:hAnsi="Arial" w:cs="Arial"/>
          <w:sz w:val="22"/>
          <w:szCs w:val="22"/>
        </w:rPr>
        <w:t>5M</w:t>
      </w:r>
      <w:proofErr w:type="spellEnd"/>
      <w:r w:rsidR="00BA50DE">
        <w:rPr>
          <w:rFonts w:ascii="Arial" w:hAnsi="Arial" w:cs="Arial"/>
          <w:sz w:val="22"/>
          <w:szCs w:val="22"/>
        </w:rPr>
        <w:t xml:space="preserve"> (note OPC guaranteed </w:t>
      </w:r>
      <w:r w:rsidR="004C666B">
        <w:rPr>
          <w:rFonts w:ascii="Arial" w:hAnsi="Arial" w:cs="Arial"/>
          <w:sz w:val="22"/>
          <w:szCs w:val="22"/>
        </w:rPr>
        <w:t>works</w:t>
      </w:r>
      <w:r w:rsidR="00BA50DE">
        <w:rPr>
          <w:rFonts w:ascii="Arial" w:hAnsi="Arial" w:cs="Arial"/>
          <w:sz w:val="22"/>
          <w:szCs w:val="22"/>
        </w:rPr>
        <w:t xml:space="preserve"> limit set at under £</w:t>
      </w:r>
      <w:proofErr w:type="spellStart"/>
      <w:r w:rsidR="00BA50DE">
        <w:rPr>
          <w:rFonts w:ascii="Arial" w:hAnsi="Arial" w:cs="Arial"/>
          <w:sz w:val="22"/>
          <w:szCs w:val="22"/>
        </w:rPr>
        <w:t>500k</w:t>
      </w:r>
      <w:proofErr w:type="spellEnd"/>
      <w:r w:rsidR="00BA50DE">
        <w:rPr>
          <w:rFonts w:ascii="Arial" w:hAnsi="Arial" w:cs="Arial"/>
          <w:sz w:val="22"/>
          <w:szCs w:val="22"/>
        </w:rPr>
        <w:t>)</w:t>
      </w:r>
    </w:p>
    <w:p w14:paraId="42DC0B1E" w14:textId="196302E4" w:rsidR="00BA50DE" w:rsidRDefault="00EE5F6D" w:rsidP="00AE6863">
      <w:pPr>
        <w:pStyle w:val="ListParagraph"/>
        <w:numPr>
          <w:ilvl w:val="0"/>
          <w:numId w:val="5"/>
        </w:numPr>
        <w:rPr>
          <w:rFonts w:ascii="Arial" w:hAnsi="Arial" w:cs="Arial"/>
          <w:sz w:val="22"/>
          <w:szCs w:val="22"/>
        </w:rPr>
      </w:pPr>
      <w:r>
        <w:rPr>
          <w:rFonts w:ascii="Arial" w:hAnsi="Arial" w:cs="Arial"/>
          <w:sz w:val="22"/>
          <w:szCs w:val="22"/>
        </w:rPr>
        <w:t xml:space="preserve">Lot </w:t>
      </w:r>
      <w:proofErr w:type="gramStart"/>
      <w:r>
        <w:rPr>
          <w:rFonts w:ascii="Arial" w:hAnsi="Arial" w:cs="Arial"/>
          <w:sz w:val="22"/>
          <w:szCs w:val="22"/>
        </w:rPr>
        <w:t>1.2 :</w:t>
      </w:r>
      <w:proofErr w:type="gramEnd"/>
      <w:r>
        <w:rPr>
          <w:rFonts w:ascii="Arial" w:hAnsi="Arial" w:cs="Arial"/>
          <w:sz w:val="22"/>
          <w:szCs w:val="22"/>
        </w:rPr>
        <w:t xml:space="preserve"> </w:t>
      </w:r>
      <w:r w:rsidR="00BA50DE">
        <w:rPr>
          <w:rFonts w:ascii="Arial" w:hAnsi="Arial" w:cs="Arial"/>
          <w:sz w:val="22"/>
          <w:szCs w:val="22"/>
        </w:rPr>
        <w:t>£</w:t>
      </w:r>
      <w:proofErr w:type="spellStart"/>
      <w:r w:rsidR="00BA50DE">
        <w:rPr>
          <w:rFonts w:ascii="Arial" w:hAnsi="Arial" w:cs="Arial"/>
          <w:sz w:val="22"/>
          <w:szCs w:val="22"/>
        </w:rPr>
        <w:t>5M</w:t>
      </w:r>
      <w:proofErr w:type="spellEnd"/>
      <w:r w:rsidR="00BA50DE">
        <w:rPr>
          <w:rFonts w:ascii="Arial" w:hAnsi="Arial" w:cs="Arial"/>
          <w:sz w:val="22"/>
          <w:szCs w:val="22"/>
        </w:rPr>
        <w:t xml:space="preserve"> - £</w:t>
      </w:r>
      <w:proofErr w:type="spellStart"/>
      <w:r w:rsidR="00BA50DE">
        <w:rPr>
          <w:rFonts w:ascii="Arial" w:hAnsi="Arial" w:cs="Arial"/>
          <w:sz w:val="22"/>
          <w:szCs w:val="22"/>
        </w:rPr>
        <w:t>10M</w:t>
      </w:r>
      <w:proofErr w:type="spellEnd"/>
    </w:p>
    <w:p w14:paraId="2B948A09" w14:textId="6351EA18" w:rsidR="00BA50DE" w:rsidRDefault="00EE5F6D" w:rsidP="00AE6863">
      <w:pPr>
        <w:pStyle w:val="ListParagraph"/>
        <w:numPr>
          <w:ilvl w:val="0"/>
          <w:numId w:val="5"/>
        </w:numPr>
        <w:rPr>
          <w:rFonts w:ascii="Arial" w:hAnsi="Arial" w:cs="Arial"/>
          <w:sz w:val="22"/>
          <w:szCs w:val="22"/>
        </w:rPr>
      </w:pPr>
      <w:r>
        <w:rPr>
          <w:rFonts w:ascii="Arial" w:hAnsi="Arial" w:cs="Arial"/>
          <w:sz w:val="22"/>
          <w:szCs w:val="22"/>
        </w:rPr>
        <w:t xml:space="preserve">Lot 1.3: </w:t>
      </w:r>
      <w:r w:rsidR="00BA50DE">
        <w:rPr>
          <w:rFonts w:ascii="Arial" w:hAnsi="Arial" w:cs="Arial"/>
          <w:sz w:val="22"/>
          <w:szCs w:val="22"/>
        </w:rPr>
        <w:t>£</w:t>
      </w:r>
      <w:proofErr w:type="spellStart"/>
      <w:r w:rsidR="00BA50DE">
        <w:rPr>
          <w:rFonts w:ascii="Arial" w:hAnsi="Arial" w:cs="Arial"/>
          <w:sz w:val="22"/>
          <w:szCs w:val="22"/>
        </w:rPr>
        <w:t>10M</w:t>
      </w:r>
      <w:proofErr w:type="spellEnd"/>
      <w:r w:rsidR="00BA50DE">
        <w:rPr>
          <w:rFonts w:ascii="Arial" w:hAnsi="Arial" w:cs="Arial"/>
          <w:sz w:val="22"/>
          <w:szCs w:val="22"/>
        </w:rPr>
        <w:t xml:space="preserve"> - £</w:t>
      </w:r>
      <w:proofErr w:type="spellStart"/>
      <w:r w:rsidR="00BA50DE">
        <w:rPr>
          <w:rFonts w:ascii="Arial" w:hAnsi="Arial" w:cs="Arial"/>
          <w:sz w:val="22"/>
          <w:szCs w:val="22"/>
        </w:rPr>
        <w:t>35M</w:t>
      </w:r>
      <w:proofErr w:type="spellEnd"/>
    </w:p>
    <w:p w14:paraId="08F631CF" w14:textId="7CFE7C6F" w:rsidR="00BA50DE" w:rsidRDefault="00EE5F6D" w:rsidP="00AE6863">
      <w:pPr>
        <w:pStyle w:val="ListParagraph"/>
        <w:numPr>
          <w:ilvl w:val="0"/>
          <w:numId w:val="5"/>
        </w:numPr>
        <w:rPr>
          <w:rFonts w:ascii="Arial" w:hAnsi="Arial" w:cs="Arial"/>
          <w:sz w:val="22"/>
          <w:szCs w:val="22"/>
        </w:rPr>
      </w:pPr>
      <w:r>
        <w:rPr>
          <w:rFonts w:ascii="Arial" w:hAnsi="Arial" w:cs="Arial"/>
          <w:sz w:val="22"/>
          <w:szCs w:val="22"/>
        </w:rPr>
        <w:t xml:space="preserve">Lot </w:t>
      </w:r>
      <w:proofErr w:type="gramStart"/>
      <w:r>
        <w:rPr>
          <w:rFonts w:ascii="Arial" w:hAnsi="Arial" w:cs="Arial"/>
          <w:sz w:val="22"/>
          <w:szCs w:val="22"/>
        </w:rPr>
        <w:t>1.4 :</w:t>
      </w:r>
      <w:proofErr w:type="gramEnd"/>
      <w:r>
        <w:rPr>
          <w:rFonts w:ascii="Arial" w:hAnsi="Arial" w:cs="Arial"/>
          <w:sz w:val="22"/>
          <w:szCs w:val="22"/>
        </w:rPr>
        <w:t xml:space="preserve"> </w:t>
      </w:r>
      <w:r w:rsidR="00BA50DE">
        <w:rPr>
          <w:rFonts w:ascii="Arial" w:hAnsi="Arial" w:cs="Arial"/>
          <w:sz w:val="22"/>
          <w:szCs w:val="22"/>
        </w:rPr>
        <w:t>£</w:t>
      </w:r>
      <w:proofErr w:type="spellStart"/>
      <w:r w:rsidR="00BA50DE">
        <w:rPr>
          <w:rFonts w:ascii="Arial" w:hAnsi="Arial" w:cs="Arial"/>
          <w:sz w:val="22"/>
          <w:szCs w:val="22"/>
        </w:rPr>
        <w:t>35M</w:t>
      </w:r>
      <w:proofErr w:type="spellEnd"/>
      <w:r w:rsidR="00BA50DE">
        <w:rPr>
          <w:rFonts w:ascii="Arial" w:hAnsi="Arial" w:cs="Arial"/>
          <w:sz w:val="22"/>
          <w:szCs w:val="22"/>
        </w:rPr>
        <w:t xml:space="preserve"> - £</w:t>
      </w:r>
      <w:proofErr w:type="spellStart"/>
      <w:r w:rsidR="00BA50DE">
        <w:rPr>
          <w:rFonts w:ascii="Arial" w:hAnsi="Arial" w:cs="Arial"/>
          <w:sz w:val="22"/>
          <w:szCs w:val="22"/>
        </w:rPr>
        <w:t>75M</w:t>
      </w:r>
      <w:proofErr w:type="spellEnd"/>
    </w:p>
    <w:p w14:paraId="0EAF55A2" w14:textId="1A076851" w:rsidR="00BA50DE" w:rsidRDefault="00EE5F6D" w:rsidP="00AE6863">
      <w:pPr>
        <w:pStyle w:val="ListParagraph"/>
        <w:numPr>
          <w:ilvl w:val="0"/>
          <w:numId w:val="5"/>
        </w:numPr>
        <w:rPr>
          <w:rFonts w:ascii="Arial" w:hAnsi="Arial" w:cs="Arial"/>
          <w:sz w:val="22"/>
          <w:szCs w:val="22"/>
        </w:rPr>
      </w:pPr>
      <w:r>
        <w:rPr>
          <w:rFonts w:ascii="Arial" w:hAnsi="Arial" w:cs="Arial"/>
          <w:sz w:val="22"/>
          <w:szCs w:val="22"/>
        </w:rPr>
        <w:t xml:space="preserve">Lot 1.5: </w:t>
      </w:r>
      <w:r w:rsidR="00BA50DE">
        <w:rPr>
          <w:rFonts w:ascii="Arial" w:hAnsi="Arial" w:cs="Arial"/>
          <w:sz w:val="22"/>
          <w:szCs w:val="22"/>
        </w:rPr>
        <w:t>£</w:t>
      </w:r>
      <w:proofErr w:type="spellStart"/>
      <w:r w:rsidR="00BA50DE">
        <w:rPr>
          <w:rFonts w:ascii="Arial" w:hAnsi="Arial" w:cs="Arial"/>
          <w:sz w:val="22"/>
          <w:szCs w:val="22"/>
        </w:rPr>
        <w:t>75M</w:t>
      </w:r>
      <w:proofErr w:type="spellEnd"/>
      <w:r w:rsidR="00BA50DE">
        <w:rPr>
          <w:rFonts w:ascii="Arial" w:hAnsi="Arial" w:cs="Arial"/>
          <w:sz w:val="22"/>
          <w:szCs w:val="22"/>
        </w:rPr>
        <w:t>+</w:t>
      </w:r>
    </w:p>
    <w:bookmarkEnd w:id="5"/>
    <w:p w14:paraId="18FBB21A" w14:textId="77777777" w:rsidR="00BA50DE" w:rsidRPr="00BA50DE" w:rsidRDefault="00BA50DE" w:rsidP="00BA50DE">
      <w:pPr>
        <w:pStyle w:val="ListParagraph"/>
        <w:ind w:left="732"/>
        <w:rPr>
          <w:rFonts w:ascii="Arial" w:hAnsi="Arial" w:cs="Arial"/>
          <w:sz w:val="22"/>
          <w:szCs w:val="22"/>
        </w:rPr>
      </w:pPr>
    </w:p>
    <w:p w14:paraId="71317BE7" w14:textId="6A1E803A" w:rsidR="00946136" w:rsidRPr="00BA50DE" w:rsidRDefault="00BA50DE" w:rsidP="00EE5F6D">
      <w:pPr>
        <w:pStyle w:val="Heading2"/>
      </w:pPr>
      <w:bookmarkStart w:id="6" w:name="_Toc64218092"/>
      <w:r>
        <w:t>Lot</w:t>
      </w:r>
      <w:r w:rsidR="00EE5F6D">
        <w:t>s</w:t>
      </w:r>
      <w:r>
        <w:t xml:space="preserve"> 2</w:t>
      </w:r>
      <w:r w:rsidR="00EE5F6D">
        <w:t>.1 to 2.4</w:t>
      </w:r>
      <w:r>
        <w:t xml:space="preserve"> </w:t>
      </w:r>
      <w:r w:rsidR="00EC2C2A">
        <w:t xml:space="preserve">- </w:t>
      </w:r>
      <w:r>
        <w:t>South Atlantic Islands</w:t>
      </w:r>
      <w:bookmarkEnd w:id="6"/>
    </w:p>
    <w:p w14:paraId="126B49FA" w14:textId="77777777" w:rsidR="00946136" w:rsidRPr="0057632B" w:rsidRDefault="00946136" w:rsidP="00946136">
      <w:pPr>
        <w:rPr>
          <w:rFonts w:ascii="Arial" w:hAnsi="Arial" w:cs="Arial"/>
          <w:sz w:val="22"/>
          <w:szCs w:val="22"/>
        </w:rPr>
      </w:pPr>
    </w:p>
    <w:p w14:paraId="2FB5E0C9" w14:textId="68D8CD14" w:rsidR="00F0740C" w:rsidRPr="0057632B" w:rsidRDefault="00EC2C2A" w:rsidP="00F0740C">
      <w:pPr>
        <w:rPr>
          <w:rFonts w:ascii="Arial" w:hAnsi="Arial" w:cs="Arial"/>
          <w:sz w:val="22"/>
          <w:szCs w:val="22"/>
        </w:rPr>
      </w:pPr>
      <w:bookmarkStart w:id="7" w:name="_Hlk53668564"/>
      <w:r w:rsidRPr="0006289D">
        <w:rPr>
          <w:rFonts w:ascii="Arial" w:hAnsi="Arial" w:cs="Arial"/>
          <w:sz w:val="22"/>
          <w:szCs w:val="22"/>
        </w:rPr>
        <w:t>15.</w:t>
      </w:r>
      <w:r w:rsidR="00F0740C">
        <w:rPr>
          <w:rFonts w:ascii="Arial" w:hAnsi="Arial" w:cs="Arial"/>
          <w:sz w:val="22"/>
          <w:szCs w:val="22"/>
        </w:rPr>
        <w:tab/>
      </w:r>
      <w:r w:rsidR="00F0740C" w:rsidRPr="00F0740C">
        <w:rPr>
          <w:rFonts w:ascii="Arial" w:hAnsi="Arial" w:cs="Arial"/>
          <w:sz w:val="22"/>
          <w:szCs w:val="22"/>
        </w:rPr>
        <w:t xml:space="preserve">The </w:t>
      </w:r>
      <w:r w:rsidR="00255311">
        <w:rPr>
          <w:rFonts w:ascii="Arial" w:hAnsi="Arial" w:cs="Arial"/>
          <w:sz w:val="22"/>
          <w:szCs w:val="22"/>
        </w:rPr>
        <w:t>Client</w:t>
      </w:r>
      <w:r w:rsidR="00F0740C" w:rsidRPr="00F0740C">
        <w:rPr>
          <w:rFonts w:ascii="Arial" w:hAnsi="Arial" w:cs="Arial"/>
          <w:sz w:val="22"/>
          <w:szCs w:val="22"/>
        </w:rPr>
        <w:t xml:space="preserve"> in Lot</w:t>
      </w:r>
      <w:r w:rsidR="00EE5F6D">
        <w:rPr>
          <w:rFonts w:ascii="Arial" w:hAnsi="Arial" w:cs="Arial"/>
          <w:sz w:val="22"/>
          <w:szCs w:val="22"/>
        </w:rPr>
        <w:t>s</w:t>
      </w:r>
      <w:r w:rsidR="00F0740C" w:rsidRPr="00F0740C">
        <w:rPr>
          <w:rFonts w:ascii="Arial" w:hAnsi="Arial" w:cs="Arial"/>
          <w:sz w:val="22"/>
          <w:szCs w:val="22"/>
        </w:rPr>
        <w:t xml:space="preserve"> </w:t>
      </w:r>
      <w:r w:rsidR="00F0740C">
        <w:rPr>
          <w:rFonts w:ascii="Arial" w:hAnsi="Arial" w:cs="Arial"/>
          <w:sz w:val="22"/>
          <w:szCs w:val="22"/>
        </w:rPr>
        <w:t>2</w:t>
      </w:r>
      <w:r w:rsidR="00EE5F6D">
        <w:rPr>
          <w:rFonts w:ascii="Arial" w:hAnsi="Arial" w:cs="Arial"/>
          <w:sz w:val="22"/>
          <w:szCs w:val="22"/>
        </w:rPr>
        <w:t>.1 to 2.4</w:t>
      </w:r>
      <w:r w:rsidR="00F0740C" w:rsidRPr="00F0740C">
        <w:rPr>
          <w:rFonts w:ascii="Arial" w:hAnsi="Arial" w:cs="Arial"/>
          <w:sz w:val="22"/>
          <w:szCs w:val="22"/>
        </w:rPr>
        <w:t xml:space="preserve"> shall provide to Framework Demanders a range of </w:t>
      </w:r>
      <w:r w:rsidR="004C666B">
        <w:rPr>
          <w:rFonts w:ascii="Arial" w:hAnsi="Arial" w:cs="Arial"/>
          <w:sz w:val="22"/>
          <w:szCs w:val="22"/>
        </w:rPr>
        <w:t>Contractor</w:t>
      </w:r>
      <w:r w:rsidR="00F0740C" w:rsidRPr="00F0740C">
        <w:rPr>
          <w:rFonts w:ascii="Arial" w:hAnsi="Arial" w:cs="Arial"/>
          <w:sz w:val="22"/>
          <w:szCs w:val="22"/>
        </w:rPr>
        <w:t xml:space="preserve">s who will undertake the full suite of either building or civil engineering related </w:t>
      </w:r>
      <w:r w:rsidR="008A0621">
        <w:rPr>
          <w:rFonts w:ascii="Arial" w:hAnsi="Arial" w:cs="Arial"/>
          <w:sz w:val="22"/>
          <w:szCs w:val="22"/>
        </w:rPr>
        <w:t>works</w:t>
      </w:r>
      <w:r w:rsidR="00F0740C" w:rsidRPr="00F0740C">
        <w:rPr>
          <w:rFonts w:ascii="Arial" w:hAnsi="Arial" w:cs="Arial"/>
          <w:sz w:val="22"/>
          <w:szCs w:val="22"/>
        </w:rPr>
        <w:t xml:space="preserve"> and </w:t>
      </w:r>
      <w:r w:rsidR="008A0621">
        <w:rPr>
          <w:rFonts w:ascii="Arial" w:hAnsi="Arial" w:cs="Arial"/>
          <w:sz w:val="22"/>
          <w:szCs w:val="22"/>
        </w:rPr>
        <w:t>services</w:t>
      </w:r>
      <w:r w:rsidR="00F0740C" w:rsidRPr="00F0740C">
        <w:rPr>
          <w:rFonts w:ascii="Arial" w:hAnsi="Arial" w:cs="Arial"/>
          <w:sz w:val="22"/>
          <w:szCs w:val="22"/>
        </w:rPr>
        <w:t>.</w:t>
      </w:r>
    </w:p>
    <w:p w14:paraId="7306D803" w14:textId="77777777" w:rsidR="00EC2C2A" w:rsidRDefault="00EC2C2A" w:rsidP="00EC2C2A">
      <w:pPr>
        <w:rPr>
          <w:rFonts w:ascii="Arial" w:hAnsi="Arial" w:cs="Arial"/>
          <w:sz w:val="22"/>
          <w:szCs w:val="22"/>
        </w:rPr>
      </w:pPr>
    </w:p>
    <w:p w14:paraId="6899CD3E" w14:textId="3A69DDE4" w:rsidR="00EC2C2A" w:rsidRDefault="00EC2C2A" w:rsidP="00EC2C2A">
      <w:pPr>
        <w:rPr>
          <w:rFonts w:ascii="Arial" w:hAnsi="Arial" w:cs="Arial"/>
          <w:sz w:val="22"/>
          <w:szCs w:val="22"/>
        </w:rPr>
      </w:pPr>
      <w:r>
        <w:rPr>
          <w:rFonts w:ascii="Arial" w:hAnsi="Arial" w:cs="Arial"/>
          <w:sz w:val="22"/>
          <w:szCs w:val="22"/>
        </w:rPr>
        <w:t>16.</w:t>
      </w:r>
      <w:r w:rsidR="00F0740C">
        <w:rPr>
          <w:rFonts w:ascii="Arial" w:hAnsi="Arial" w:cs="Arial"/>
          <w:sz w:val="22"/>
          <w:szCs w:val="22"/>
        </w:rPr>
        <w:tab/>
      </w:r>
      <w:r>
        <w:rPr>
          <w:rFonts w:ascii="Arial" w:hAnsi="Arial" w:cs="Arial"/>
          <w:sz w:val="22"/>
          <w:szCs w:val="22"/>
        </w:rPr>
        <w:t xml:space="preserve">The value bands </w:t>
      </w:r>
      <w:r w:rsidR="00EE5F6D">
        <w:rPr>
          <w:rFonts w:ascii="Arial" w:hAnsi="Arial" w:cs="Arial"/>
          <w:sz w:val="22"/>
          <w:szCs w:val="22"/>
        </w:rPr>
        <w:t>for</w:t>
      </w:r>
      <w:r w:rsidR="00030ED5">
        <w:rPr>
          <w:rFonts w:ascii="Arial" w:hAnsi="Arial" w:cs="Arial"/>
          <w:sz w:val="22"/>
          <w:szCs w:val="22"/>
        </w:rPr>
        <w:t xml:space="preserve"> </w:t>
      </w:r>
      <w:r w:rsidR="00EE5F6D">
        <w:rPr>
          <w:rFonts w:ascii="Arial" w:hAnsi="Arial" w:cs="Arial"/>
          <w:sz w:val="22"/>
          <w:szCs w:val="22"/>
        </w:rPr>
        <w:t>the</w:t>
      </w:r>
      <w:r>
        <w:rPr>
          <w:rFonts w:ascii="Arial" w:hAnsi="Arial" w:cs="Arial"/>
          <w:sz w:val="22"/>
          <w:szCs w:val="22"/>
        </w:rPr>
        <w:t xml:space="preserve"> South Atlantic Islands are:</w:t>
      </w:r>
    </w:p>
    <w:p w14:paraId="6F63C1ED" w14:textId="77777777" w:rsidR="00EC2C2A" w:rsidRDefault="00EC2C2A" w:rsidP="00EC2C2A">
      <w:pPr>
        <w:rPr>
          <w:rFonts w:ascii="Arial" w:hAnsi="Arial" w:cs="Arial"/>
          <w:sz w:val="22"/>
          <w:szCs w:val="22"/>
        </w:rPr>
      </w:pPr>
    </w:p>
    <w:p w14:paraId="61138B58" w14:textId="0239A05A" w:rsidR="00EC2C2A" w:rsidRPr="00BA50DE" w:rsidRDefault="00EE5F6D" w:rsidP="00AE6863">
      <w:pPr>
        <w:pStyle w:val="ListParagraph"/>
        <w:numPr>
          <w:ilvl w:val="0"/>
          <w:numId w:val="6"/>
        </w:numPr>
        <w:rPr>
          <w:rFonts w:ascii="Arial" w:hAnsi="Arial" w:cs="Arial"/>
          <w:sz w:val="22"/>
          <w:szCs w:val="22"/>
        </w:rPr>
      </w:pPr>
      <w:r>
        <w:rPr>
          <w:rFonts w:ascii="Arial" w:hAnsi="Arial" w:cs="Arial"/>
          <w:sz w:val="22"/>
          <w:szCs w:val="22"/>
        </w:rPr>
        <w:t>Lot 2.1:</w:t>
      </w:r>
      <w:r w:rsidR="00EC2C2A" w:rsidRPr="00BA50DE">
        <w:rPr>
          <w:rFonts w:ascii="Arial" w:hAnsi="Arial" w:cs="Arial"/>
          <w:sz w:val="22"/>
          <w:szCs w:val="22"/>
        </w:rPr>
        <w:t xml:space="preserve"> </w:t>
      </w:r>
      <w:r>
        <w:rPr>
          <w:rFonts w:ascii="Arial" w:hAnsi="Arial" w:cs="Arial"/>
          <w:sz w:val="22"/>
          <w:szCs w:val="22"/>
        </w:rPr>
        <w:t>0 -</w:t>
      </w:r>
      <w:r w:rsidR="00EC2C2A" w:rsidRPr="00BA50DE">
        <w:rPr>
          <w:rFonts w:ascii="Arial" w:hAnsi="Arial" w:cs="Arial"/>
          <w:sz w:val="22"/>
          <w:szCs w:val="22"/>
        </w:rPr>
        <w:t xml:space="preserve"> £</w:t>
      </w:r>
      <w:proofErr w:type="spellStart"/>
      <w:r w:rsidR="00EC2C2A">
        <w:rPr>
          <w:rFonts w:ascii="Arial" w:hAnsi="Arial" w:cs="Arial"/>
          <w:sz w:val="22"/>
          <w:szCs w:val="22"/>
        </w:rPr>
        <w:t>10</w:t>
      </w:r>
      <w:r w:rsidR="00EC2C2A" w:rsidRPr="00BA50DE">
        <w:rPr>
          <w:rFonts w:ascii="Arial" w:hAnsi="Arial" w:cs="Arial"/>
          <w:sz w:val="22"/>
          <w:szCs w:val="22"/>
        </w:rPr>
        <w:t>M</w:t>
      </w:r>
      <w:proofErr w:type="spellEnd"/>
      <w:r w:rsidR="00EC2C2A">
        <w:rPr>
          <w:rFonts w:ascii="Arial" w:hAnsi="Arial" w:cs="Arial"/>
          <w:sz w:val="22"/>
          <w:szCs w:val="22"/>
        </w:rPr>
        <w:t xml:space="preserve"> (note OPC guaranteed </w:t>
      </w:r>
      <w:r w:rsidR="004C666B">
        <w:rPr>
          <w:rFonts w:ascii="Arial" w:hAnsi="Arial" w:cs="Arial"/>
          <w:sz w:val="22"/>
          <w:szCs w:val="22"/>
        </w:rPr>
        <w:t>works</w:t>
      </w:r>
      <w:r w:rsidR="00EC2C2A">
        <w:rPr>
          <w:rFonts w:ascii="Arial" w:hAnsi="Arial" w:cs="Arial"/>
          <w:sz w:val="22"/>
          <w:szCs w:val="22"/>
        </w:rPr>
        <w:t xml:space="preserve"> limit set at under £</w:t>
      </w:r>
      <w:proofErr w:type="spellStart"/>
      <w:r w:rsidR="00EC2C2A">
        <w:rPr>
          <w:rFonts w:ascii="Arial" w:hAnsi="Arial" w:cs="Arial"/>
          <w:sz w:val="22"/>
          <w:szCs w:val="22"/>
        </w:rPr>
        <w:t>1M</w:t>
      </w:r>
      <w:proofErr w:type="spellEnd"/>
      <w:r w:rsidR="00EC2C2A">
        <w:rPr>
          <w:rFonts w:ascii="Arial" w:hAnsi="Arial" w:cs="Arial"/>
          <w:sz w:val="22"/>
          <w:szCs w:val="22"/>
        </w:rPr>
        <w:t>)</w:t>
      </w:r>
    </w:p>
    <w:p w14:paraId="45D59EB0" w14:textId="685E9CED" w:rsidR="00EC2C2A" w:rsidRDefault="00EE5F6D" w:rsidP="00AE6863">
      <w:pPr>
        <w:pStyle w:val="ListParagraph"/>
        <w:numPr>
          <w:ilvl w:val="0"/>
          <w:numId w:val="6"/>
        </w:numPr>
        <w:rPr>
          <w:rFonts w:ascii="Arial" w:hAnsi="Arial" w:cs="Arial"/>
          <w:sz w:val="22"/>
          <w:szCs w:val="22"/>
        </w:rPr>
      </w:pPr>
      <w:r>
        <w:rPr>
          <w:rFonts w:ascii="Arial" w:hAnsi="Arial" w:cs="Arial"/>
          <w:sz w:val="22"/>
          <w:szCs w:val="22"/>
        </w:rPr>
        <w:t xml:space="preserve">Lot 2.2: </w:t>
      </w:r>
      <w:r w:rsidR="00EC2C2A">
        <w:rPr>
          <w:rFonts w:ascii="Arial" w:hAnsi="Arial" w:cs="Arial"/>
          <w:sz w:val="22"/>
          <w:szCs w:val="22"/>
        </w:rPr>
        <w:t>£</w:t>
      </w:r>
      <w:proofErr w:type="spellStart"/>
      <w:r w:rsidR="00EC2C2A">
        <w:rPr>
          <w:rFonts w:ascii="Arial" w:hAnsi="Arial" w:cs="Arial"/>
          <w:sz w:val="22"/>
          <w:szCs w:val="22"/>
        </w:rPr>
        <w:t>10M</w:t>
      </w:r>
      <w:proofErr w:type="spellEnd"/>
      <w:r w:rsidR="00EC2C2A">
        <w:rPr>
          <w:rFonts w:ascii="Arial" w:hAnsi="Arial" w:cs="Arial"/>
          <w:sz w:val="22"/>
          <w:szCs w:val="22"/>
        </w:rPr>
        <w:t xml:space="preserve"> - £</w:t>
      </w:r>
      <w:proofErr w:type="spellStart"/>
      <w:r w:rsidR="00EC2C2A">
        <w:rPr>
          <w:rFonts w:ascii="Arial" w:hAnsi="Arial" w:cs="Arial"/>
          <w:sz w:val="22"/>
          <w:szCs w:val="22"/>
        </w:rPr>
        <w:t>35M</w:t>
      </w:r>
      <w:proofErr w:type="spellEnd"/>
    </w:p>
    <w:p w14:paraId="2F35991C" w14:textId="63ED1350" w:rsidR="00EC2C2A" w:rsidRDefault="00EE5F6D" w:rsidP="00AE6863">
      <w:pPr>
        <w:pStyle w:val="ListParagraph"/>
        <w:numPr>
          <w:ilvl w:val="0"/>
          <w:numId w:val="6"/>
        </w:numPr>
        <w:rPr>
          <w:rFonts w:ascii="Arial" w:hAnsi="Arial" w:cs="Arial"/>
          <w:sz w:val="22"/>
          <w:szCs w:val="22"/>
        </w:rPr>
      </w:pPr>
      <w:r>
        <w:rPr>
          <w:rFonts w:ascii="Arial" w:hAnsi="Arial" w:cs="Arial"/>
          <w:sz w:val="22"/>
          <w:szCs w:val="22"/>
        </w:rPr>
        <w:t xml:space="preserve">Lot 2.3: </w:t>
      </w:r>
      <w:r w:rsidR="00EC2C2A">
        <w:rPr>
          <w:rFonts w:ascii="Arial" w:hAnsi="Arial" w:cs="Arial"/>
          <w:sz w:val="22"/>
          <w:szCs w:val="22"/>
        </w:rPr>
        <w:t>£</w:t>
      </w:r>
      <w:proofErr w:type="spellStart"/>
      <w:r w:rsidR="00EC2C2A">
        <w:rPr>
          <w:rFonts w:ascii="Arial" w:hAnsi="Arial" w:cs="Arial"/>
          <w:sz w:val="22"/>
          <w:szCs w:val="22"/>
        </w:rPr>
        <w:t>35M</w:t>
      </w:r>
      <w:proofErr w:type="spellEnd"/>
      <w:r w:rsidR="00EC2C2A">
        <w:rPr>
          <w:rFonts w:ascii="Arial" w:hAnsi="Arial" w:cs="Arial"/>
          <w:sz w:val="22"/>
          <w:szCs w:val="22"/>
        </w:rPr>
        <w:t xml:space="preserve"> - £</w:t>
      </w:r>
      <w:proofErr w:type="spellStart"/>
      <w:r w:rsidR="00EC2C2A">
        <w:rPr>
          <w:rFonts w:ascii="Arial" w:hAnsi="Arial" w:cs="Arial"/>
          <w:sz w:val="22"/>
          <w:szCs w:val="22"/>
        </w:rPr>
        <w:t>75M</w:t>
      </w:r>
      <w:proofErr w:type="spellEnd"/>
    </w:p>
    <w:p w14:paraId="51F964A3" w14:textId="6ED1A751" w:rsidR="00EC2C2A" w:rsidRPr="00EE5F6D" w:rsidRDefault="00EE5F6D" w:rsidP="00946136">
      <w:pPr>
        <w:pStyle w:val="ListParagraph"/>
        <w:numPr>
          <w:ilvl w:val="0"/>
          <w:numId w:val="6"/>
        </w:numPr>
        <w:rPr>
          <w:rFonts w:ascii="Arial" w:hAnsi="Arial" w:cs="Arial"/>
          <w:sz w:val="22"/>
          <w:szCs w:val="22"/>
        </w:rPr>
      </w:pPr>
      <w:r>
        <w:rPr>
          <w:rFonts w:ascii="Arial" w:hAnsi="Arial" w:cs="Arial"/>
          <w:sz w:val="22"/>
          <w:szCs w:val="22"/>
        </w:rPr>
        <w:t xml:space="preserve">Lot 2.4: </w:t>
      </w:r>
      <w:r w:rsidR="00EC2C2A">
        <w:rPr>
          <w:rFonts w:ascii="Arial" w:hAnsi="Arial" w:cs="Arial"/>
          <w:sz w:val="22"/>
          <w:szCs w:val="22"/>
        </w:rPr>
        <w:t>£</w:t>
      </w:r>
      <w:proofErr w:type="spellStart"/>
      <w:r w:rsidR="00EC2C2A">
        <w:rPr>
          <w:rFonts w:ascii="Arial" w:hAnsi="Arial" w:cs="Arial"/>
          <w:sz w:val="22"/>
          <w:szCs w:val="22"/>
        </w:rPr>
        <w:t>75M</w:t>
      </w:r>
      <w:proofErr w:type="spellEnd"/>
      <w:r w:rsidR="00EC2C2A">
        <w:rPr>
          <w:rFonts w:ascii="Arial" w:hAnsi="Arial" w:cs="Arial"/>
          <w:sz w:val="22"/>
          <w:szCs w:val="22"/>
        </w:rPr>
        <w:t>+</w:t>
      </w:r>
      <w:bookmarkEnd w:id="7"/>
    </w:p>
    <w:p w14:paraId="7639577A" w14:textId="09D11508" w:rsidR="00EC2C2A" w:rsidRPr="00EC2C2A" w:rsidRDefault="00EC2C2A" w:rsidP="00EE5F6D">
      <w:pPr>
        <w:pStyle w:val="Heading2"/>
      </w:pPr>
      <w:bookmarkStart w:id="8" w:name="_Toc64218093"/>
      <w:r>
        <w:t>Lot</w:t>
      </w:r>
      <w:r w:rsidR="00EE5F6D">
        <w:t>s</w:t>
      </w:r>
      <w:r>
        <w:t xml:space="preserve"> 3</w:t>
      </w:r>
      <w:r w:rsidR="00EE5F6D">
        <w:t>.1 to 3.4</w:t>
      </w:r>
      <w:r>
        <w:t xml:space="preserve"> – Operational Estate</w:t>
      </w:r>
      <w:bookmarkEnd w:id="8"/>
    </w:p>
    <w:p w14:paraId="284981A4" w14:textId="7D86BC7C" w:rsidR="00EC2C2A" w:rsidRDefault="00EC2C2A" w:rsidP="00946136">
      <w:pPr>
        <w:rPr>
          <w:rFonts w:ascii="Arial" w:hAnsi="Arial" w:cs="Arial"/>
          <w:sz w:val="22"/>
          <w:szCs w:val="22"/>
        </w:rPr>
      </w:pPr>
    </w:p>
    <w:p w14:paraId="00F8DE46" w14:textId="20B7A1A5" w:rsidR="00F0740C" w:rsidRPr="0057632B" w:rsidRDefault="00737F00" w:rsidP="00F0740C">
      <w:pPr>
        <w:rPr>
          <w:rFonts w:ascii="Arial" w:hAnsi="Arial" w:cs="Arial"/>
          <w:sz w:val="22"/>
          <w:szCs w:val="22"/>
        </w:rPr>
      </w:pPr>
      <w:r w:rsidRPr="0006289D">
        <w:rPr>
          <w:rFonts w:ascii="Arial" w:hAnsi="Arial" w:cs="Arial"/>
          <w:sz w:val="22"/>
          <w:szCs w:val="22"/>
        </w:rPr>
        <w:t>17</w:t>
      </w:r>
      <w:r w:rsidR="00EC2C2A" w:rsidRPr="0006289D">
        <w:rPr>
          <w:rFonts w:ascii="Arial" w:hAnsi="Arial" w:cs="Arial"/>
          <w:sz w:val="22"/>
          <w:szCs w:val="22"/>
        </w:rPr>
        <w:t>.</w:t>
      </w:r>
      <w:r w:rsidR="00F0740C">
        <w:rPr>
          <w:rFonts w:ascii="Arial" w:hAnsi="Arial" w:cs="Arial"/>
          <w:sz w:val="22"/>
          <w:szCs w:val="22"/>
        </w:rPr>
        <w:tab/>
      </w:r>
      <w:r w:rsidR="00F0740C" w:rsidRPr="00F0740C">
        <w:rPr>
          <w:rFonts w:ascii="Arial" w:hAnsi="Arial" w:cs="Arial"/>
          <w:sz w:val="22"/>
          <w:szCs w:val="22"/>
        </w:rPr>
        <w:t xml:space="preserve">The </w:t>
      </w:r>
      <w:r w:rsidR="00255311">
        <w:rPr>
          <w:rFonts w:ascii="Arial" w:hAnsi="Arial" w:cs="Arial"/>
          <w:sz w:val="22"/>
          <w:szCs w:val="22"/>
        </w:rPr>
        <w:t>Client</w:t>
      </w:r>
      <w:r w:rsidR="00F0740C" w:rsidRPr="00F0740C">
        <w:rPr>
          <w:rFonts w:ascii="Arial" w:hAnsi="Arial" w:cs="Arial"/>
          <w:sz w:val="22"/>
          <w:szCs w:val="22"/>
        </w:rPr>
        <w:t xml:space="preserve"> in Lot</w:t>
      </w:r>
      <w:r w:rsidR="00EE5F6D">
        <w:rPr>
          <w:rFonts w:ascii="Arial" w:hAnsi="Arial" w:cs="Arial"/>
          <w:sz w:val="22"/>
          <w:szCs w:val="22"/>
        </w:rPr>
        <w:t>s</w:t>
      </w:r>
      <w:r w:rsidR="00F0740C" w:rsidRPr="00F0740C">
        <w:rPr>
          <w:rFonts w:ascii="Arial" w:hAnsi="Arial" w:cs="Arial"/>
          <w:sz w:val="22"/>
          <w:szCs w:val="22"/>
        </w:rPr>
        <w:t xml:space="preserve"> </w:t>
      </w:r>
      <w:r w:rsidR="00F0740C">
        <w:rPr>
          <w:rFonts w:ascii="Arial" w:hAnsi="Arial" w:cs="Arial"/>
          <w:sz w:val="22"/>
          <w:szCs w:val="22"/>
        </w:rPr>
        <w:t>3</w:t>
      </w:r>
      <w:r w:rsidR="00EE5F6D">
        <w:rPr>
          <w:rFonts w:ascii="Arial" w:hAnsi="Arial" w:cs="Arial"/>
          <w:sz w:val="22"/>
          <w:szCs w:val="22"/>
        </w:rPr>
        <w:t xml:space="preserve">.1 to 3.4 </w:t>
      </w:r>
      <w:r w:rsidR="00F0740C" w:rsidRPr="00F0740C">
        <w:rPr>
          <w:rFonts w:ascii="Arial" w:hAnsi="Arial" w:cs="Arial"/>
          <w:sz w:val="22"/>
          <w:szCs w:val="22"/>
        </w:rPr>
        <w:t xml:space="preserve">shall provide to Framework Demanders a range of </w:t>
      </w:r>
      <w:r w:rsidR="004C666B">
        <w:rPr>
          <w:rFonts w:ascii="Arial" w:hAnsi="Arial" w:cs="Arial"/>
          <w:sz w:val="22"/>
          <w:szCs w:val="22"/>
        </w:rPr>
        <w:t>Contractor</w:t>
      </w:r>
      <w:r w:rsidR="00F0740C" w:rsidRPr="00F0740C">
        <w:rPr>
          <w:rFonts w:ascii="Arial" w:hAnsi="Arial" w:cs="Arial"/>
          <w:sz w:val="22"/>
          <w:szCs w:val="22"/>
        </w:rPr>
        <w:t xml:space="preserve">s who will undertake the full suite of either building or civil engineering related </w:t>
      </w:r>
      <w:r w:rsidR="008A0621">
        <w:rPr>
          <w:rFonts w:ascii="Arial" w:hAnsi="Arial" w:cs="Arial"/>
          <w:sz w:val="22"/>
          <w:szCs w:val="22"/>
        </w:rPr>
        <w:t>works</w:t>
      </w:r>
      <w:r w:rsidR="00F0740C" w:rsidRPr="00F0740C">
        <w:rPr>
          <w:rFonts w:ascii="Arial" w:hAnsi="Arial" w:cs="Arial"/>
          <w:sz w:val="22"/>
          <w:szCs w:val="22"/>
        </w:rPr>
        <w:t xml:space="preserve"> and </w:t>
      </w:r>
      <w:r w:rsidR="008A0621">
        <w:rPr>
          <w:rFonts w:ascii="Arial" w:hAnsi="Arial" w:cs="Arial"/>
          <w:sz w:val="22"/>
          <w:szCs w:val="22"/>
        </w:rPr>
        <w:t>services</w:t>
      </w:r>
      <w:r w:rsidR="00F0740C" w:rsidRPr="00F0740C">
        <w:rPr>
          <w:rFonts w:ascii="Arial" w:hAnsi="Arial" w:cs="Arial"/>
          <w:sz w:val="22"/>
          <w:szCs w:val="22"/>
        </w:rPr>
        <w:t>.</w:t>
      </w:r>
    </w:p>
    <w:p w14:paraId="241FC446" w14:textId="77777777" w:rsidR="00EC2C2A" w:rsidRDefault="00EC2C2A" w:rsidP="00EC2C2A">
      <w:pPr>
        <w:rPr>
          <w:rFonts w:ascii="Arial" w:hAnsi="Arial" w:cs="Arial"/>
          <w:sz w:val="22"/>
          <w:szCs w:val="22"/>
        </w:rPr>
      </w:pPr>
    </w:p>
    <w:p w14:paraId="71B98592" w14:textId="5D39C2FC" w:rsidR="00EC2C2A" w:rsidRDefault="00EC2C2A" w:rsidP="00EC2C2A">
      <w:pPr>
        <w:rPr>
          <w:rFonts w:ascii="Arial" w:hAnsi="Arial" w:cs="Arial"/>
          <w:sz w:val="22"/>
          <w:szCs w:val="22"/>
        </w:rPr>
      </w:pPr>
      <w:r>
        <w:rPr>
          <w:rFonts w:ascii="Arial" w:hAnsi="Arial" w:cs="Arial"/>
          <w:sz w:val="22"/>
          <w:szCs w:val="22"/>
        </w:rPr>
        <w:t>1</w:t>
      </w:r>
      <w:r w:rsidR="00737F00">
        <w:rPr>
          <w:rFonts w:ascii="Arial" w:hAnsi="Arial" w:cs="Arial"/>
          <w:sz w:val="22"/>
          <w:szCs w:val="22"/>
        </w:rPr>
        <w:t>8</w:t>
      </w:r>
      <w:r>
        <w:rPr>
          <w:rFonts w:ascii="Arial" w:hAnsi="Arial" w:cs="Arial"/>
          <w:sz w:val="22"/>
          <w:szCs w:val="22"/>
        </w:rPr>
        <w:t>.</w:t>
      </w:r>
      <w:r w:rsidR="00F0740C">
        <w:rPr>
          <w:rFonts w:ascii="Arial" w:hAnsi="Arial" w:cs="Arial"/>
          <w:sz w:val="22"/>
          <w:szCs w:val="22"/>
        </w:rPr>
        <w:tab/>
      </w:r>
      <w:r>
        <w:rPr>
          <w:rFonts w:ascii="Arial" w:hAnsi="Arial" w:cs="Arial"/>
          <w:sz w:val="22"/>
          <w:szCs w:val="22"/>
        </w:rPr>
        <w:t xml:space="preserve">The value bands for </w:t>
      </w:r>
      <w:r w:rsidR="00EE5F6D">
        <w:rPr>
          <w:rFonts w:ascii="Arial" w:hAnsi="Arial" w:cs="Arial"/>
          <w:sz w:val="22"/>
          <w:szCs w:val="22"/>
        </w:rPr>
        <w:t>the</w:t>
      </w:r>
      <w:r w:rsidR="009567C0">
        <w:rPr>
          <w:rFonts w:ascii="Arial" w:hAnsi="Arial" w:cs="Arial"/>
          <w:sz w:val="22"/>
          <w:szCs w:val="22"/>
        </w:rPr>
        <w:t xml:space="preserve"> </w:t>
      </w:r>
      <w:r>
        <w:rPr>
          <w:rFonts w:ascii="Arial" w:hAnsi="Arial" w:cs="Arial"/>
          <w:sz w:val="22"/>
          <w:szCs w:val="22"/>
        </w:rPr>
        <w:t>Operational Estate are:</w:t>
      </w:r>
    </w:p>
    <w:p w14:paraId="75463190" w14:textId="77777777" w:rsidR="00EC2C2A" w:rsidRDefault="00EC2C2A" w:rsidP="00EC2C2A">
      <w:pPr>
        <w:rPr>
          <w:rFonts w:ascii="Arial" w:hAnsi="Arial" w:cs="Arial"/>
          <w:sz w:val="22"/>
          <w:szCs w:val="22"/>
        </w:rPr>
      </w:pPr>
    </w:p>
    <w:p w14:paraId="20E86783" w14:textId="7F19D587" w:rsidR="00EC2C2A" w:rsidRPr="00BA50DE" w:rsidRDefault="00EE5F6D" w:rsidP="00AE6863">
      <w:pPr>
        <w:pStyle w:val="ListParagraph"/>
        <w:numPr>
          <w:ilvl w:val="0"/>
          <w:numId w:val="19"/>
        </w:numPr>
        <w:rPr>
          <w:rFonts w:ascii="Arial" w:hAnsi="Arial" w:cs="Arial"/>
          <w:sz w:val="22"/>
          <w:szCs w:val="22"/>
        </w:rPr>
      </w:pPr>
      <w:r>
        <w:rPr>
          <w:rFonts w:ascii="Arial" w:hAnsi="Arial" w:cs="Arial"/>
          <w:sz w:val="22"/>
          <w:szCs w:val="22"/>
        </w:rPr>
        <w:t xml:space="preserve">Lot 3.1: </w:t>
      </w:r>
      <w:r w:rsidR="00EC2C2A" w:rsidRPr="00BA50DE">
        <w:rPr>
          <w:rFonts w:ascii="Arial" w:hAnsi="Arial" w:cs="Arial"/>
          <w:sz w:val="22"/>
          <w:szCs w:val="22"/>
        </w:rPr>
        <w:t>0 - £</w:t>
      </w:r>
      <w:proofErr w:type="spellStart"/>
      <w:r w:rsidR="00EC2C2A">
        <w:rPr>
          <w:rFonts w:ascii="Arial" w:hAnsi="Arial" w:cs="Arial"/>
          <w:sz w:val="22"/>
          <w:szCs w:val="22"/>
        </w:rPr>
        <w:t>10</w:t>
      </w:r>
      <w:r w:rsidR="00EC2C2A" w:rsidRPr="00BA50DE">
        <w:rPr>
          <w:rFonts w:ascii="Arial" w:hAnsi="Arial" w:cs="Arial"/>
          <w:sz w:val="22"/>
          <w:szCs w:val="22"/>
        </w:rPr>
        <w:t>M</w:t>
      </w:r>
      <w:proofErr w:type="spellEnd"/>
      <w:r w:rsidR="00EC2C2A">
        <w:rPr>
          <w:rFonts w:ascii="Arial" w:hAnsi="Arial" w:cs="Arial"/>
          <w:sz w:val="22"/>
          <w:szCs w:val="22"/>
        </w:rPr>
        <w:t xml:space="preserve"> </w:t>
      </w:r>
    </w:p>
    <w:p w14:paraId="0ED7CC5B" w14:textId="3D3FF716" w:rsidR="00EC2C2A" w:rsidRDefault="00EE5F6D" w:rsidP="00AE6863">
      <w:pPr>
        <w:pStyle w:val="ListParagraph"/>
        <w:numPr>
          <w:ilvl w:val="0"/>
          <w:numId w:val="19"/>
        </w:numPr>
        <w:rPr>
          <w:rFonts w:ascii="Arial" w:hAnsi="Arial" w:cs="Arial"/>
          <w:sz w:val="22"/>
          <w:szCs w:val="22"/>
        </w:rPr>
      </w:pPr>
      <w:r>
        <w:rPr>
          <w:rFonts w:ascii="Arial" w:hAnsi="Arial" w:cs="Arial"/>
          <w:sz w:val="22"/>
          <w:szCs w:val="22"/>
        </w:rPr>
        <w:t xml:space="preserve">Lot 3.2: </w:t>
      </w:r>
      <w:r w:rsidR="00EC2C2A">
        <w:rPr>
          <w:rFonts w:ascii="Arial" w:hAnsi="Arial" w:cs="Arial"/>
          <w:sz w:val="22"/>
          <w:szCs w:val="22"/>
        </w:rPr>
        <w:t>£</w:t>
      </w:r>
      <w:proofErr w:type="spellStart"/>
      <w:r w:rsidR="00EC2C2A">
        <w:rPr>
          <w:rFonts w:ascii="Arial" w:hAnsi="Arial" w:cs="Arial"/>
          <w:sz w:val="22"/>
          <w:szCs w:val="22"/>
        </w:rPr>
        <w:t>10M</w:t>
      </w:r>
      <w:proofErr w:type="spellEnd"/>
      <w:r w:rsidR="00EC2C2A">
        <w:rPr>
          <w:rFonts w:ascii="Arial" w:hAnsi="Arial" w:cs="Arial"/>
          <w:sz w:val="22"/>
          <w:szCs w:val="22"/>
        </w:rPr>
        <w:t xml:space="preserve"> - £</w:t>
      </w:r>
      <w:proofErr w:type="spellStart"/>
      <w:r w:rsidR="00EC2C2A">
        <w:rPr>
          <w:rFonts w:ascii="Arial" w:hAnsi="Arial" w:cs="Arial"/>
          <w:sz w:val="22"/>
          <w:szCs w:val="22"/>
        </w:rPr>
        <w:t>35M</w:t>
      </w:r>
      <w:proofErr w:type="spellEnd"/>
    </w:p>
    <w:p w14:paraId="07C788A4" w14:textId="379E47A1" w:rsidR="00EC2C2A" w:rsidRDefault="00EE5F6D" w:rsidP="00AE6863">
      <w:pPr>
        <w:pStyle w:val="ListParagraph"/>
        <w:numPr>
          <w:ilvl w:val="0"/>
          <w:numId w:val="19"/>
        </w:numPr>
        <w:rPr>
          <w:rFonts w:ascii="Arial" w:hAnsi="Arial" w:cs="Arial"/>
          <w:sz w:val="22"/>
          <w:szCs w:val="22"/>
        </w:rPr>
      </w:pPr>
      <w:r>
        <w:rPr>
          <w:rFonts w:ascii="Arial" w:hAnsi="Arial" w:cs="Arial"/>
          <w:sz w:val="22"/>
          <w:szCs w:val="22"/>
        </w:rPr>
        <w:t xml:space="preserve">Lot 3.3: </w:t>
      </w:r>
      <w:r w:rsidR="00EC2C2A">
        <w:rPr>
          <w:rFonts w:ascii="Arial" w:hAnsi="Arial" w:cs="Arial"/>
          <w:sz w:val="22"/>
          <w:szCs w:val="22"/>
        </w:rPr>
        <w:t>£</w:t>
      </w:r>
      <w:proofErr w:type="spellStart"/>
      <w:r w:rsidR="00EC2C2A">
        <w:rPr>
          <w:rFonts w:ascii="Arial" w:hAnsi="Arial" w:cs="Arial"/>
          <w:sz w:val="22"/>
          <w:szCs w:val="22"/>
        </w:rPr>
        <w:t>35M</w:t>
      </w:r>
      <w:proofErr w:type="spellEnd"/>
      <w:r w:rsidR="00EC2C2A">
        <w:rPr>
          <w:rFonts w:ascii="Arial" w:hAnsi="Arial" w:cs="Arial"/>
          <w:sz w:val="22"/>
          <w:szCs w:val="22"/>
        </w:rPr>
        <w:t xml:space="preserve"> - £</w:t>
      </w:r>
      <w:proofErr w:type="spellStart"/>
      <w:r w:rsidR="00EC2C2A">
        <w:rPr>
          <w:rFonts w:ascii="Arial" w:hAnsi="Arial" w:cs="Arial"/>
          <w:sz w:val="22"/>
          <w:szCs w:val="22"/>
        </w:rPr>
        <w:t>75M</w:t>
      </w:r>
      <w:proofErr w:type="spellEnd"/>
    </w:p>
    <w:p w14:paraId="18924DE5" w14:textId="5F9A8BB2" w:rsidR="00A756F6" w:rsidRPr="00A756F6" w:rsidRDefault="00EE5F6D" w:rsidP="009567C0">
      <w:pPr>
        <w:pStyle w:val="ListParagraph"/>
        <w:numPr>
          <w:ilvl w:val="0"/>
          <w:numId w:val="19"/>
        </w:numPr>
        <w:rPr>
          <w:rFonts w:ascii="Arial" w:hAnsi="Arial" w:cs="Arial"/>
          <w:sz w:val="22"/>
          <w:szCs w:val="22"/>
        </w:rPr>
      </w:pPr>
      <w:r>
        <w:rPr>
          <w:rFonts w:ascii="Arial" w:hAnsi="Arial" w:cs="Arial"/>
          <w:sz w:val="22"/>
          <w:szCs w:val="22"/>
        </w:rPr>
        <w:t>Lot 3.4:</w:t>
      </w:r>
      <w:r w:rsidR="00B46D17">
        <w:rPr>
          <w:rFonts w:ascii="Arial" w:hAnsi="Arial" w:cs="Arial"/>
          <w:sz w:val="22"/>
          <w:szCs w:val="22"/>
        </w:rPr>
        <w:t xml:space="preserve"> </w:t>
      </w:r>
      <w:r w:rsidR="00DA0D6A">
        <w:rPr>
          <w:rFonts w:ascii="Arial" w:hAnsi="Arial" w:cs="Arial"/>
          <w:sz w:val="22"/>
          <w:szCs w:val="22"/>
        </w:rPr>
        <w:t>£</w:t>
      </w:r>
      <w:proofErr w:type="spellStart"/>
      <w:r w:rsidR="00DA0D6A">
        <w:rPr>
          <w:rFonts w:ascii="Arial" w:hAnsi="Arial" w:cs="Arial"/>
          <w:sz w:val="22"/>
          <w:szCs w:val="22"/>
        </w:rPr>
        <w:t>75M</w:t>
      </w:r>
      <w:proofErr w:type="spellEnd"/>
      <w:r w:rsidR="00DA0D6A">
        <w:rPr>
          <w:rFonts w:ascii="Arial" w:hAnsi="Arial" w:cs="Arial"/>
          <w:sz w:val="22"/>
          <w:szCs w:val="22"/>
        </w:rPr>
        <w:t>+</w:t>
      </w:r>
    </w:p>
    <w:p w14:paraId="64170A9C" w14:textId="77777777" w:rsidR="00932C42" w:rsidRDefault="00932C42" w:rsidP="009B00C4">
      <w:pPr>
        <w:rPr>
          <w:rFonts w:ascii="Arial" w:hAnsi="Arial" w:cs="Arial"/>
          <w:b/>
          <w:bCs/>
          <w:sz w:val="22"/>
          <w:szCs w:val="22"/>
        </w:rPr>
      </w:pPr>
    </w:p>
    <w:p w14:paraId="68D6C2CF" w14:textId="77777777" w:rsidR="00932C42" w:rsidRDefault="00932C42" w:rsidP="009B00C4">
      <w:pPr>
        <w:rPr>
          <w:rFonts w:ascii="Arial" w:hAnsi="Arial" w:cs="Arial"/>
          <w:b/>
          <w:bCs/>
          <w:sz w:val="22"/>
          <w:szCs w:val="22"/>
        </w:rPr>
      </w:pPr>
    </w:p>
    <w:p w14:paraId="46C0B570" w14:textId="77777777" w:rsidR="0006289D" w:rsidRDefault="0006289D" w:rsidP="009B00C4">
      <w:pPr>
        <w:rPr>
          <w:rFonts w:ascii="Arial" w:hAnsi="Arial" w:cs="Arial"/>
          <w:b/>
          <w:bCs/>
          <w:sz w:val="22"/>
          <w:szCs w:val="22"/>
        </w:rPr>
      </w:pPr>
    </w:p>
    <w:p w14:paraId="5EB906FD" w14:textId="5935372F" w:rsidR="009B00C4" w:rsidRPr="00EC2C2A" w:rsidRDefault="009B00C4" w:rsidP="00EE5F6D">
      <w:pPr>
        <w:pStyle w:val="Heading2"/>
      </w:pPr>
      <w:bookmarkStart w:id="9" w:name="_Toc64218094"/>
      <w:r>
        <w:lastRenderedPageBreak/>
        <w:t>Lot</w:t>
      </w:r>
      <w:r w:rsidR="00EE5F6D">
        <w:t>s</w:t>
      </w:r>
      <w:r>
        <w:t xml:space="preserve"> </w:t>
      </w:r>
      <w:r w:rsidR="00932C42">
        <w:t>4</w:t>
      </w:r>
      <w:r w:rsidR="00EE5F6D">
        <w:t>.1 to 4.4</w:t>
      </w:r>
      <w:r>
        <w:t xml:space="preserve"> – </w:t>
      </w:r>
      <w:r w:rsidR="00932C42">
        <w:t>Rest of the World</w:t>
      </w:r>
      <w:bookmarkEnd w:id="9"/>
    </w:p>
    <w:p w14:paraId="7B4E0BE5" w14:textId="77777777" w:rsidR="009B00C4" w:rsidRDefault="009B00C4" w:rsidP="009B00C4">
      <w:pPr>
        <w:rPr>
          <w:rFonts w:ascii="Arial" w:hAnsi="Arial" w:cs="Arial"/>
          <w:sz w:val="22"/>
          <w:szCs w:val="22"/>
        </w:rPr>
      </w:pPr>
    </w:p>
    <w:p w14:paraId="02A74479" w14:textId="44709647" w:rsidR="00F0740C" w:rsidRPr="0057632B" w:rsidRDefault="009B00C4" w:rsidP="00F0740C">
      <w:pPr>
        <w:rPr>
          <w:rFonts w:ascii="Arial" w:hAnsi="Arial" w:cs="Arial"/>
          <w:sz w:val="22"/>
          <w:szCs w:val="22"/>
        </w:rPr>
      </w:pPr>
      <w:r w:rsidRPr="0006289D">
        <w:rPr>
          <w:rFonts w:ascii="Arial" w:hAnsi="Arial" w:cs="Arial"/>
          <w:sz w:val="22"/>
          <w:szCs w:val="22"/>
        </w:rPr>
        <w:t>1</w:t>
      </w:r>
      <w:r w:rsidR="00737F00" w:rsidRPr="0006289D">
        <w:rPr>
          <w:rFonts w:ascii="Arial" w:hAnsi="Arial" w:cs="Arial"/>
          <w:sz w:val="22"/>
          <w:szCs w:val="22"/>
        </w:rPr>
        <w:t>9</w:t>
      </w:r>
      <w:r w:rsidRPr="0006289D">
        <w:rPr>
          <w:rFonts w:ascii="Arial" w:hAnsi="Arial" w:cs="Arial"/>
          <w:sz w:val="22"/>
          <w:szCs w:val="22"/>
        </w:rPr>
        <w:t>.</w:t>
      </w:r>
      <w:r w:rsidR="00F0740C">
        <w:rPr>
          <w:rFonts w:ascii="Arial" w:hAnsi="Arial" w:cs="Arial"/>
          <w:sz w:val="22"/>
          <w:szCs w:val="22"/>
        </w:rPr>
        <w:tab/>
      </w:r>
      <w:r w:rsidR="00F0740C" w:rsidRPr="00F0740C">
        <w:rPr>
          <w:rFonts w:ascii="Arial" w:hAnsi="Arial" w:cs="Arial"/>
          <w:sz w:val="22"/>
          <w:szCs w:val="22"/>
        </w:rPr>
        <w:t xml:space="preserve">The </w:t>
      </w:r>
      <w:r w:rsidR="00255311">
        <w:rPr>
          <w:rFonts w:ascii="Arial" w:hAnsi="Arial" w:cs="Arial"/>
          <w:sz w:val="22"/>
          <w:szCs w:val="22"/>
        </w:rPr>
        <w:t>Client</w:t>
      </w:r>
      <w:r w:rsidR="00F0740C" w:rsidRPr="00F0740C">
        <w:rPr>
          <w:rFonts w:ascii="Arial" w:hAnsi="Arial" w:cs="Arial"/>
          <w:sz w:val="22"/>
          <w:szCs w:val="22"/>
        </w:rPr>
        <w:t xml:space="preserve"> in Lot</w:t>
      </w:r>
      <w:r w:rsidR="00EE5F6D">
        <w:rPr>
          <w:rFonts w:ascii="Arial" w:hAnsi="Arial" w:cs="Arial"/>
          <w:sz w:val="22"/>
          <w:szCs w:val="22"/>
        </w:rPr>
        <w:t>s</w:t>
      </w:r>
      <w:r w:rsidR="00F0740C" w:rsidRPr="00F0740C">
        <w:rPr>
          <w:rFonts w:ascii="Arial" w:hAnsi="Arial" w:cs="Arial"/>
          <w:sz w:val="22"/>
          <w:szCs w:val="22"/>
        </w:rPr>
        <w:t xml:space="preserve"> </w:t>
      </w:r>
      <w:r w:rsidR="00F0740C">
        <w:rPr>
          <w:rFonts w:ascii="Arial" w:hAnsi="Arial" w:cs="Arial"/>
          <w:sz w:val="22"/>
          <w:szCs w:val="22"/>
        </w:rPr>
        <w:t>4</w:t>
      </w:r>
      <w:r w:rsidR="00EE5F6D">
        <w:rPr>
          <w:rFonts w:ascii="Arial" w:hAnsi="Arial" w:cs="Arial"/>
          <w:sz w:val="22"/>
          <w:szCs w:val="22"/>
        </w:rPr>
        <w:t>.1 to 4.4</w:t>
      </w:r>
      <w:r w:rsidR="00F0740C" w:rsidRPr="00F0740C">
        <w:rPr>
          <w:rFonts w:ascii="Arial" w:hAnsi="Arial" w:cs="Arial"/>
          <w:sz w:val="22"/>
          <w:szCs w:val="22"/>
        </w:rPr>
        <w:t xml:space="preserve"> shall provide to Framework Demanders a range of </w:t>
      </w:r>
      <w:r w:rsidR="004C666B">
        <w:rPr>
          <w:rFonts w:ascii="Arial" w:hAnsi="Arial" w:cs="Arial"/>
          <w:sz w:val="22"/>
          <w:szCs w:val="22"/>
        </w:rPr>
        <w:t>Contractor</w:t>
      </w:r>
      <w:r w:rsidR="00F0740C" w:rsidRPr="00F0740C">
        <w:rPr>
          <w:rFonts w:ascii="Arial" w:hAnsi="Arial" w:cs="Arial"/>
          <w:sz w:val="22"/>
          <w:szCs w:val="22"/>
        </w:rPr>
        <w:t xml:space="preserve">s who will undertake the full suite of either building or civil engineering related </w:t>
      </w:r>
      <w:r w:rsidR="008A0621">
        <w:rPr>
          <w:rFonts w:ascii="Arial" w:hAnsi="Arial" w:cs="Arial"/>
          <w:sz w:val="22"/>
          <w:szCs w:val="22"/>
        </w:rPr>
        <w:t>works</w:t>
      </w:r>
      <w:r w:rsidR="00F0740C" w:rsidRPr="00F0740C">
        <w:rPr>
          <w:rFonts w:ascii="Arial" w:hAnsi="Arial" w:cs="Arial"/>
          <w:sz w:val="22"/>
          <w:szCs w:val="22"/>
        </w:rPr>
        <w:t xml:space="preserve"> and </w:t>
      </w:r>
      <w:r w:rsidR="008A0621">
        <w:rPr>
          <w:rFonts w:ascii="Arial" w:hAnsi="Arial" w:cs="Arial"/>
          <w:sz w:val="22"/>
          <w:szCs w:val="22"/>
        </w:rPr>
        <w:t>services</w:t>
      </w:r>
      <w:r w:rsidR="00F0740C" w:rsidRPr="00F0740C">
        <w:rPr>
          <w:rFonts w:ascii="Arial" w:hAnsi="Arial" w:cs="Arial"/>
          <w:sz w:val="22"/>
          <w:szCs w:val="22"/>
        </w:rPr>
        <w:t>.</w:t>
      </w:r>
    </w:p>
    <w:p w14:paraId="25C0788B" w14:textId="77777777" w:rsidR="009B00C4" w:rsidRDefault="009B00C4" w:rsidP="009B00C4">
      <w:pPr>
        <w:rPr>
          <w:rFonts w:ascii="Arial" w:hAnsi="Arial" w:cs="Arial"/>
          <w:sz w:val="22"/>
          <w:szCs w:val="22"/>
        </w:rPr>
      </w:pPr>
    </w:p>
    <w:p w14:paraId="63DD2B0F" w14:textId="5A51B698" w:rsidR="009B00C4" w:rsidRDefault="00737F00" w:rsidP="009B00C4">
      <w:pPr>
        <w:rPr>
          <w:rFonts w:ascii="Arial" w:hAnsi="Arial" w:cs="Arial"/>
          <w:sz w:val="22"/>
          <w:szCs w:val="22"/>
        </w:rPr>
      </w:pPr>
      <w:r>
        <w:rPr>
          <w:rFonts w:ascii="Arial" w:hAnsi="Arial" w:cs="Arial"/>
          <w:sz w:val="22"/>
          <w:szCs w:val="22"/>
        </w:rPr>
        <w:t>20</w:t>
      </w:r>
      <w:r w:rsidR="009B00C4">
        <w:rPr>
          <w:rFonts w:ascii="Arial" w:hAnsi="Arial" w:cs="Arial"/>
          <w:sz w:val="22"/>
          <w:szCs w:val="22"/>
        </w:rPr>
        <w:t>.</w:t>
      </w:r>
      <w:r w:rsidR="00F0740C">
        <w:rPr>
          <w:rFonts w:ascii="Arial" w:hAnsi="Arial" w:cs="Arial"/>
          <w:sz w:val="22"/>
          <w:szCs w:val="22"/>
        </w:rPr>
        <w:tab/>
      </w:r>
      <w:r w:rsidR="009B00C4">
        <w:rPr>
          <w:rFonts w:ascii="Arial" w:hAnsi="Arial" w:cs="Arial"/>
          <w:sz w:val="22"/>
          <w:szCs w:val="22"/>
        </w:rPr>
        <w:t xml:space="preserve">The value bands for </w:t>
      </w:r>
      <w:r w:rsidR="00EE5F6D">
        <w:rPr>
          <w:rFonts w:ascii="Arial" w:hAnsi="Arial" w:cs="Arial"/>
          <w:sz w:val="22"/>
          <w:szCs w:val="22"/>
        </w:rPr>
        <w:t>the</w:t>
      </w:r>
      <w:r w:rsidR="00DA0D6A">
        <w:rPr>
          <w:rFonts w:ascii="Arial" w:hAnsi="Arial" w:cs="Arial"/>
          <w:sz w:val="22"/>
          <w:szCs w:val="22"/>
        </w:rPr>
        <w:t xml:space="preserve"> </w:t>
      </w:r>
      <w:r w:rsidR="00EB2087">
        <w:rPr>
          <w:rFonts w:ascii="Arial" w:hAnsi="Arial" w:cs="Arial"/>
          <w:sz w:val="22"/>
          <w:szCs w:val="22"/>
        </w:rPr>
        <w:t>Rest of the World</w:t>
      </w:r>
      <w:r w:rsidR="00DA0D6A">
        <w:rPr>
          <w:rFonts w:ascii="Arial" w:hAnsi="Arial" w:cs="Arial"/>
          <w:sz w:val="22"/>
          <w:szCs w:val="22"/>
        </w:rPr>
        <w:t xml:space="preserve"> </w:t>
      </w:r>
      <w:r w:rsidR="009B00C4">
        <w:rPr>
          <w:rFonts w:ascii="Arial" w:hAnsi="Arial" w:cs="Arial"/>
          <w:sz w:val="22"/>
          <w:szCs w:val="22"/>
        </w:rPr>
        <w:t>are:</w:t>
      </w:r>
    </w:p>
    <w:p w14:paraId="36C9D1FD" w14:textId="77777777" w:rsidR="009B00C4" w:rsidRDefault="009B00C4" w:rsidP="009B00C4">
      <w:pPr>
        <w:rPr>
          <w:rFonts w:ascii="Arial" w:hAnsi="Arial" w:cs="Arial"/>
          <w:sz w:val="22"/>
          <w:szCs w:val="22"/>
        </w:rPr>
      </w:pPr>
    </w:p>
    <w:p w14:paraId="7789B431" w14:textId="790EDD71" w:rsidR="009B00C4" w:rsidRPr="00BA50DE" w:rsidRDefault="00EE5F6D" w:rsidP="00AE6863">
      <w:pPr>
        <w:pStyle w:val="ListParagraph"/>
        <w:numPr>
          <w:ilvl w:val="0"/>
          <w:numId w:val="20"/>
        </w:numPr>
        <w:rPr>
          <w:rFonts w:ascii="Arial" w:hAnsi="Arial" w:cs="Arial"/>
          <w:sz w:val="22"/>
          <w:szCs w:val="22"/>
        </w:rPr>
      </w:pPr>
      <w:r>
        <w:rPr>
          <w:rFonts w:ascii="Arial" w:hAnsi="Arial" w:cs="Arial"/>
          <w:sz w:val="22"/>
          <w:szCs w:val="22"/>
        </w:rPr>
        <w:t xml:space="preserve">Lot 4.1: </w:t>
      </w:r>
      <w:r w:rsidR="009B00C4" w:rsidRPr="00BA50DE">
        <w:rPr>
          <w:rFonts w:ascii="Arial" w:hAnsi="Arial" w:cs="Arial"/>
          <w:sz w:val="22"/>
          <w:szCs w:val="22"/>
        </w:rPr>
        <w:t>0 - £</w:t>
      </w:r>
      <w:proofErr w:type="spellStart"/>
      <w:r w:rsidR="009B00C4">
        <w:rPr>
          <w:rFonts w:ascii="Arial" w:hAnsi="Arial" w:cs="Arial"/>
          <w:sz w:val="22"/>
          <w:szCs w:val="22"/>
        </w:rPr>
        <w:t>10</w:t>
      </w:r>
      <w:r w:rsidR="009B00C4" w:rsidRPr="00BA50DE">
        <w:rPr>
          <w:rFonts w:ascii="Arial" w:hAnsi="Arial" w:cs="Arial"/>
          <w:sz w:val="22"/>
          <w:szCs w:val="22"/>
        </w:rPr>
        <w:t>M</w:t>
      </w:r>
      <w:proofErr w:type="spellEnd"/>
      <w:r w:rsidR="009B00C4">
        <w:rPr>
          <w:rFonts w:ascii="Arial" w:hAnsi="Arial" w:cs="Arial"/>
          <w:sz w:val="22"/>
          <w:szCs w:val="22"/>
        </w:rPr>
        <w:t xml:space="preserve"> </w:t>
      </w:r>
    </w:p>
    <w:p w14:paraId="78D2C178" w14:textId="5651142D" w:rsidR="009B00C4" w:rsidRDefault="00EE5F6D" w:rsidP="00AE6863">
      <w:pPr>
        <w:pStyle w:val="ListParagraph"/>
        <w:numPr>
          <w:ilvl w:val="0"/>
          <w:numId w:val="20"/>
        </w:numPr>
        <w:rPr>
          <w:rFonts w:ascii="Arial" w:hAnsi="Arial" w:cs="Arial"/>
          <w:sz w:val="22"/>
          <w:szCs w:val="22"/>
        </w:rPr>
      </w:pPr>
      <w:r>
        <w:rPr>
          <w:rFonts w:ascii="Arial" w:hAnsi="Arial" w:cs="Arial"/>
          <w:sz w:val="22"/>
          <w:szCs w:val="22"/>
        </w:rPr>
        <w:t xml:space="preserve">Lot 4.2: </w:t>
      </w:r>
      <w:r w:rsidR="009B00C4">
        <w:rPr>
          <w:rFonts w:ascii="Arial" w:hAnsi="Arial" w:cs="Arial"/>
          <w:sz w:val="22"/>
          <w:szCs w:val="22"/>
        </w:rPr>
        <w:t>£</w:t>
      </w:r>
      <w:proofErr w:type="spellStart"/>
      <w:r w:rsidR="009B00C4">
        <w:rPr>
          <w:rFonts w:ascii="Arial" w:hAnsi="Arial" w:cs="Arial"/>
          <w:sz w:val="22"/>
          <w:szCs w:val="22"/>
        </w:rPr>
        <w:t>10M</w:t>
      </w:r>
      <w:proofErr w:type="spellEnd"/>
      <w:r w:rsidR="009B00C4">
        <w:rPr>
          <w:rFonts w:ascii="Arial" w:hAnsi="Arial" w:cs="Arial"/>
          <w:sz w:val="22"/>
          <w:szCs w:val="22"/>
        </w:rPr>
        <w:t xml:space="preserve"> - £</w:t>
      </w:r>
      <w:proofErr w:type="spellStart"/>
      <w:r w:rsidR="009B00C4">
        <w:rPr>
          <w:rFonts w:ascii="Arial" w:hAnsi="Arial" w:cs="Arial"/>
          <w:sz w:val="22"/>
          <w:szCs w:val="22"/>
        </w:rPr>
        <w:t>35M</w:t>
      </w:r>
      <w:proofErr w:type="spellEnd"/>
    </w:p>
    <w:p w14:paraId="48551A98" w14:textId="24231B82" w:rsidR="009B00C4" w:rsidRDefault="00EE5F6D" w:rsidP="00AE6863">
      <w:pPr>
        <w:pStyle w:val="ListParagraph"/>
        <w:numPr>
          <w:ilvl w:val="0"/>
          <w:numId w:val="20"/>
        </w:numPr>
        <w:rPr>
          <w:rFonts w:ascii="Arial" w:hAnsi="Arial" w:cs="Arial"/>
          <w:sz w:val="22"/>
          <w:szCs w:val="22"/>
        </w:rPr>
      </w:pPr>
      <w:r>
        <w:rPr>
          <w:rFonts w:ascii="Arial" w:hAnsi="Arial" w:cs="Arial"/>
          <w:sz w:val="22"/>
          <w:szCs w:val="22"/>
        </w:rPr>
        <w:t xml:space="preserve">Lot 4.3: </w:t>
      </w:r>
      <w:r w:rsidR="009B00C4">
        <w:rPr>
          <w:rFonts w:ascii="Arial" w:hAnsi="Arial" w:cs="Arial"/>
          <w:sz w:val="22"/>
          <w:szCs w:val="22"/>
        </w:rPr>
        <w:t>£</w:t>
      </w:r>
      <w:proofErr w:type="spellStart"/>
      <w:r w:rsidR="009B00C4">
        <w:rPr>
          <w:rFonts w:ascii="Arial" w:hAnsi="Arial" w:cs="Arial"/>
          <w:sz w:val="22"/>
          <w:szCs w:val="22"/>
        </w:rPr>
        <w:t>35M</w:t>
      </w:r>
      <w:proofErr w:type="spellEnd"/>
      <w:r w:rsidR="009B00C4">
        <w:rPr>
          <w:rFonts w:ascii="Arial" w:hAnsi="Arial" w:cs="Arial"/>
          <w:sz w:val="22"/>
          <w:szCs w:val="22"/>
        </w:rPr>
        <w:t xml:space="preserve"> - £</w:t>
      </w:r>
      <w:proofErr w:type="spellStart"/>
      <w:r w:rsidR="009B00C4">
        <w:rPr>
          <w:rFonts w:ascii="Arial" w:hAnsi="Arial" w:cs="Arial"/>
          <w:sz w:val="22"/>
          <w:szCs w:val="22"/>
        </w:rPr>
        <w:t>75M</w:t>
      </w:r>
      <w:proofErr w:type="spellEnd"/>
    </w:p>
    <w:p w14:paraId="03EA18C2" w14:textId="5CA4031A" w:rsidR="009B00C4" w:rsidRDefault="00EE5F6D" w:rsidP="00AE6863">
      <w:pPr>
        <w:pStyle w:val="ListParagraph"/>
        <w:numPr>
          <w:ilvl w:val="0"/>
          <w:numId w:val="20"/>
        </w:numPr>
        <w:rPr>
          <w:rFonts w:ascii="Arial" w:hAnsi="Arial" w:cs="Arial"/>
          <w:sz w:val="22"/>
          <w:szCs w:val="22"/>
        </w:rPr>
      </w:pPr>
      <w:r>
        <w:rPr>
          <w:rFonts w:ascii="Arial" w:hAnsi="Arial" w:cs="Arial"/>
          <w:sz w:val="22"/>
          <w:szCs w:val="22"/>
        </w:rPr>
        <w:t xml:space="preserve">Lot 4.4: </w:t>
      </w:r>
      <w:r w:rsidR="009B00C4">
        <w:rPr>
          <w:rFonts w:ascii="Arial" w:hAnsi="Arial" w:cs="Arial"/>
          <w:sz w:val="22"/>
          <w:szCs w:val="22"/>
        </w:rPr>
        <w:t>£</w:t>
      </w:r>
      <w:proofErr w:type="spellStart"/>
      <w:r w:rsidR="009B00C4">
        <w:rPr>
          <w:rFonts w:ascii="Arial" w:hAnsi="Arial" w:cs="Arial"/>
          <w:sz w:val="22"/>
          <w:szCs w:val="22"/>
        </w:rPr>
        <w:t>75M</w:t>
      </w:r>
      <w:proofErr w:type="spellEnd"/>
      <w:r w:rsidR="009B00C4">
        <w:rPr>
          <w:rFonts w:ascii="Arial" w:hAnsi="Arial" w:cs="Arial"/>
          <w:sz w:val="22"/>
          <w:szCs w:val="22"/>
        </w:rPr>
        <w:t>+</w:t>
      </w:r>
    </w:p>
    <w:p w14:paraId="4227E95C" w14:textId="77777777" w:rsidR="00946136" w:rsidRPr="0057632B" w:rsidRDefault="00946136" w:rsidP="00946136">
      <w:pPr>
        <w:rPr>
          <w:rFonts w:ascii="Arial" w:hAnsi="Arial" w:cs="Arial"/>
          <w:sz w:val="22"/>
          <w:szCs w:val="22"/>
        </w:rPr>
      </w:pPr>
    </w:p>
    <w:p w14:paraId="10304EB5" w14:textId="026615BA" w:rsidR="00946136" w:rsidRPr="00750755" w:rsidRDefault="00946136" w:rsidP="002C3DF9">
      <w:pPr>
        <w:pStyle w:val="Heading1"/>
      </w:pPr>
      <w:bookmarkStart w:id="10" w:name="_Toc64218095"/>
      <w:r w:rsidRPr="00750755">
        <w:t xml:space="preserve">Project </w:t>
      </w:r>
      <w:proofErr w:type="gramStart"/>
      <w:r w:rsidR="002C3DF9">
        <w:t>A</w:t>
      </w:r>
      <w:r w:rsidR="002C3DF9" w:rsidRPr="00750755">
        <w:t>nd</w:t>
      </w:r>
      <w:proofErr w:type="gramEnd"/>
      <w:r w:rsidR="002C3DF9" w:rsidRPr="00750755">
        <w:t xml:space="preserve"> </w:t>
      </w:r>
      <w:r w:rsidRPr="00750755">
        <w:t>Service Descriptors</w:t>
      </w:r>
      <w:bookmarkEnd w:id="10"/>
    </w:p>
    <w:p w14:paraId="52193BBE" w14:textId="77777777" w:rsidR="00CE467C" w:rsidRPr="0057632B" w:rsidRDefault="00CE467C" w:rsidP="00946136">
      <w:pPr>
        <w:rPr>
          <w:rFonts w:ascii="Arial" w:hAnsi="Arial" w:cs="Arial"/>
          <w:sz w:val="22"/>
          <w:szCs w:val="22"/>
        </w:rPr>
      </w:pPr>
    </w:p>
    <w:p w14:paraId="02697A56" w14:textId="47423EC4" w:rsidR="00F0740C" w:rsidRPr="00CB57D7" w:rsidRDefault="00F92DFE" w:rsidP="00BE6A59">
      <w:pPr>
        <w:rPr>
          <w:rFonts w:ascii="Arial" w:hAnsi="Arial" w:cs="Arial"/>
          <w:sz w:val="22"/>
          <w:szCs w:val="22"/>
        </w:rPr>
      </w:pPr>
      <w:r>
        <w:rPr>
          <w:rFonts w:ascii="Arial" w:hAnsi="Arial" w:cs="Arial"/>
          <w:sz w:val="22"/>
          <w:szCs w:val="22"/>
        </w:rPr>
        <w:t>2</w:t>
      </w:r>
      <w:r w:rsidR="00737F00">
        <w:rPr>
          <w:rFonts w:ascii="Arial" w:hAnsi="Arial" w:cs="Arial"/>
          <w:sz w:val="22"/>
          <w:szCs w:val="22"/>
        </w:rPr>
        <w:t>1</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works</w:t>
      </w:r>
      <w:r w:rsidR="00946136" w:rsidRPr="0057632B">
        <w:rPr>
          <w:rFonts w:ascii="Arial" w:hAnsi="Arial" w:cs="Arial"/>
          <w:sz w:val="22"/>
          <w:szCs w:val="22"/>
        </w:rPr>
        <w:t xml:space="preserve"> and </w:t>
      </w:r>
      <w:r w:rsidR="004C666B">
        <w:rPr>
          <w:rFonts w:ascii="Arial" w:hAnsi="Arial" w:cs="Arial"/>
          <w:sz w:val="22"/>
          <w:szCs w:val="22"/>
        </w:rPr>
        <w:t>services</w:t>
      </w:r>
      <w:r w:rsidR="00946136" w:rsidRPr="0057632B">
        <w:rPr>
          <w:rFonts w:ascii="Arial" w:hAnsi="Arial" w:cs="Arial"/>
          <w:sz w:val="22"/>
          <w:szCs w:val="22"/>
        </w:rPr>
        <w:t xml:space="preserve"> provided by the </w:t>
      </w:r>
      <w:r w:rsidR="004C666B">
        <w:rPr>
          <w:rFonts w:ascii="Arial" w:hAnsi="Arial" w:cs="Arial"/>
          <w:sz w:val="22"/>
          <w:szCs w:val="22"/>
        </w:rPr>
        <w:t>Contractor</w:t>
      </w:r>
      <w:r w:rsidR="00946136" w:rsidRPr="0057632B">
        <w:rPr>
          <w:rFonts w:ascii="Arial" w:hAnsi="Arial" w:cs="Arial"/>
          <w:sz w:val="22"/>
          <w:szCs w:val="22"/>
        </w:rPr>
        <w:t xml:space="preserve"> under this </w:t>
      </w:r>
      <w:r w:rsidR="00BA50DE">
        <w:rPr>
          <w:rFonts w:ascii="Arial" w:hAnsi="Arial" w:cs="Arial"/>
          <w:sz w:val="22"/>
          <w:szCs w:val="22"/>
        </w:rPr>
        <w:t>Overseas Capital Framework</w:t>
      </w:r>
      <w:r w:rsidR="00946136" w:rsidRPr="0057632B">
        <w:rPr>
          <w:rFonts w:ascii="Arial" w:hAnsi="Arial" w:cs="Arial"/>
          <w:sz w:val="22"/>
          <w:szCs w:val="22"/>
        </w:rPr>
        <w:t xml:space="preserve"> will support the </w:t>
      </w:r>
      <w:r w:rsidR="00255311">
        <w:rPr>
          <w:rFonts w:ascii="Arial" w:hAnsi="Arial" w:cs="Arial"/>
          <w:sz w:val="22"/>
          <w:szCs w:val="22"/>
        </w:rPr>
        <w:t>Client</w:t>
      </w:r>
      <w:r w:rsidR="008A43D1">
        <w:rPr>
          <w:rFonts w:ascii="Arial" w:hAnsi="Arial" w:cs="Arial"/>
          <w:sz w:val="22"/>
          <w:szCs w:val="22"/>
        </w:rPr>
        <w:t xml:space="preserve"> and Framework Demanders</w:t>
      </w:r>
      <w:r w:rsidR="008A43D1" w:rsidRPr="0057632B">
        <w:rPr>
          <w:rFonts w:ascii="Arial" w:hAnsi="Arial" w:cs="Arial"/>
          <w:sz w:val="22"/>
          <w:szCs w:val="22"/>
        </w:rPr>
        <w:t xml:space="preserve"> </w:t>
      </w:r>
      <w:r w:rsidR="00946136" w:rsidRPr="0057632B">
        <w:rPr>
          <w:rFonts w:ascii="Arial" w:hAnsi="Arial" w:cs="Arial"/>
          <w:sz w:val="22"/>
          <w:szCs w:val="22"/>
        </w:rPr>
        <w:t xml:space="preserve">in the delivery of, but not limited to, the types of construction projects and/or programmes </w:t>
      </w:r>
      <w:r w:rsidR="00946136" w:rsidRPr="00CB57D7">
        <w:rPr>
          <w:rFonts w:ascii="Arial" w:hAnsi="Arial" w:cs="Arial"/>
          <w:sz w:val="22"/>
          <w:szCs w:val="22"/>
        </w:rPr>
        <w:t>indicated in Annex A.</w:t>
      </w:r>
    </w:p>
    <w:p w14:paraId="089DB7E7" w14:textId="77777777" w:rsidR="00F0740C" w:rsidRPr="00CB57D7" w:rsidRDefault="00F0740C" w:rsidP="00BE6A59">
      <w:pPr>
        <w:rPr>
          <w:rFonts w:ascii="Arial" w:hAnsi="Arial" w:cs="Arial"/>
          <w:sz w:val="22"/>
          <w:szCs w:val="22"/>
        </w:rPr>
      </w:pPr>
    </w:p>
    <w:p w14:paraId="284838E4" w14:textId="6545CE78" w:rsidR="00946136" w:rsidRPr="0057632B" w:rsidRDefault="00F0740C" w:rsidP="00BE6A59">
      <w:pPr>
        <w:rPr>
          <w:rFonts w:ascii="Arial" w:hAnsi="Arial" w:cs="Arial"/>
          <w:sz w:val="22"/>
          <w:szCs w:val="22"/>
        </w:rPr>
      </w:pPr>
      <w:r w:rsidRPr="00CB57D7">
        <w:rPr>
          <w:rFonts w:ascii="Arial" w:hAnsi="Arial" w:cs="Arial"/>
          <w:sz w:val="22"/>
          <w:szCs w:val="22"/>
        </w:rPr>
        <w:t>22.</w:t>
      </w:r>
      <w:r w:rsidRPr="00CB57D7">
        <w:rPr>
          <w:rFonts w:ascii="Arial" w:hAnsi="Arial" w:cs="Arial"/>
          <w:sz w:val="22"/>
          <w:szCs w:val="22"/>
        </w:rPr>
        <w:tab/>
      </w:r>
      <w:r w:rsidR="00946136" w:rsidRPr="00CB57D7">
        <w:rPr>
          <w:rFonts w:ascii="Arial" w:hAnsi="Arial" w:cs="Arial"/>
          <w:sz w:val="22"/>
          <w:szCs w:val="22"/>
        </w:rPr>
        <w:t>The existing estate a</w:t>
      </w:r>
      <w:r w:rsidR="00E60D3D" w:rsidRPr="00CB57D7">
        <w:rPr>
          <w:rFonts w:ascii="Arial" w:hAnsi="Arial" w:cs="Arial"/>
          <w:sz w:val="22"/>
          <w:szCs w:val="22"/>
        </w:rPr>
        <w:t xml:space="preserve">nd new build </w:t>
      </w:r>
      <w:r w:rsidR="00535464" w:rsidRPr="00CB57D7">
        <w:rPr>
          <w:rFonts w:ascii="Arial" w:hAnsi="Arial" w:cs="Arial"/>
          <w:sz w:val="22"/>
          <w:szCs w:val="22"/>
        </w:rPr>
        <w:t>r</w:t>
      </w:r>
      <w:r w:rsidR="00946136" w:rsidRPr="00CB57D7">
        <w:rPr>
          <w:rFonts w:ascii="Arial" w:hAnsi="Arial" w:cs="Arial"/>
          <w:sz w:val="22"/>
          <w:szCs w:val="22"/>
        </w:rPr>
        <w:t>equirements</w:t>
      </w:r>
      <w:r w:rsidR="00E60D3D" w:rsidRPr="00CB57D7">
        <w:rPr>
          <w:rFonts w:ascii="Arial" w:hAnsi="Arial" w:cs="Arial"/>
          <w:sz w:val="22"/>
          <w:szCs w:val="22"/>
        </w:rPr>
        <w:t xml:space="preserve">, </w:t>
      </w:r>
      <w:r w:rsidR="00946136" w:rsidRPr="00CB57D7">
        <w:rPr>
          <w:rFonts w:ascii="Arial" w:hAnsi="Arial" w:cs="Arial"/>
          <w:sz w:val="22"/>
          <w:szCs w:val="22"/>
        </w:rPr>
        <w:t>refurbishments</w:t>
      </w:r>
      <w:r w:rsidR="00E60D3D" w:rsidRPr="00CB57D7">
        <w:rPr>
          <w:rFonts w:ascii="Arial" w:hAnsi="Arial" w:cs="Arial"/>
          <w:sz w:val="22"/>
          <w:szCs w:val="22"/>
        </w:rPr>
        <w:t>,</w:t>
      </w:r>
      <w:r w:rsidR="00D75759" w:rsidRPr="00CB57D7">
        <w:rPr>
          <w:rFonts w:ascii="Arial" w:hAnsi="Arial" w:cs="Arial"/>
          <w:sz w:val="22"/>
          <w:szCs w:val="22"/>
        </w:rPr>
        <w:t xml:space="preserve"> </w:t>
      </w:r>
      <w:r w:rsidR="00946136" w:rsidRPr="00CB57D7">
        <w:rPr>
          <w:rFonts w:ascii="Arial" w:hAnsi="Arial" w:cs="Arial"/>
          <w:sz w:val="22"/>
          <w:szCs w:val="22"/>
        </w:rPr>
        <w:t>alterations</w:t>
      </w:r>
      <w:r w:rsidR="00D75759" w:rsidRPr="00CB57D7">
        <w:rPr>
          <w:rFonts w:ascii="Arial" w:hAnsi="Arial" w:cs="Arial"/>
          <w:sz w:val="22"/>
          <w:szCs w:val="22"/>
        </w:rPr>
        <w:t xml:space="preserve"> and </w:t>
      </w:r>
      <w:r w:rsidR="00946136" w:rsidRPr="00CB57D7">
        <w:rPr>
          <w:rFonts w:ascii="Arial" w:hAnsi="Arial" w:cs="Arial"/>
          <w:sz w:val="22"/>
          <w:szCs w:val="22"/>
        </w:rPr>
        <w:t xml:space="preserve">maintenance within the </w:t>
      </w:r>
      <w:r w:rsidR="00255311">
        <w:rPr>
          <w:rFonts w:ascii="Arial" w:hAnsi="Arial" w:cs="Arial"/>
          <w:sz w:val="22"/>
          <w:szCs w:val="22"/>
        </w:rPr>
        <w:t>Client</w:t>
      </w:r>
      <w:r w:rsidR="008A43D1" w:rsidRPr="00CB57D7">
        <w:rPr>
          <w:rFonts w:ascii="Arial" w:hAnsi="Arial" w:cs="Arial"/>
          <w:sz w:val="22"/>
          <w:szCs w:val="22"/>
        </w:rPr>
        <w:t xml:space="preserve"> and Framework Demanders </w:t>
      </w:r>
      <w:r w:rsidR="00946136" w:rsidRPr="00CB57D7">
        <w:rPr>
          <w:rFonts w:ascii="Arial" w:hAnsi="Arial" w:cs="Arial"/>
          <w:sz w:val="22"/>
          <w:szCs w:val="22"/>
        </w:rPr>
        <w:t xml:space="preserve">estates may vary widely, and </w:t>
      </w:r>
      <w:r w:rsidR="00A14018" w:rsidRPr="00CB57D7">
        <w:rPr>
          <w:rFonts w:ascii="Arial" w:hAnsi="Arial" w:cs="Arial"/>
          <w:sz w:val="22"/>
          <w:szCs w:val="22"/>
        </w:rPr>
        <w:t>are</w:t>
      </w:r>
      <w:r w:rsidR="00946136" w:rsidRPr="00CB57D7">
        <w:rPr>
          <w:rFonts w:ascii="Arial" w:hAnsi="Arial" w:cs="Arial"/>
          <w:sz w:val="22"/>
          <w:szCs w:val="22"/>
        </w:rPr>
        <w:t xml:space="preserve"> likely to range from historic buildings, structures and infrastructure through to modern ‘state of the art’ buildings, structures and infrastructure. Projects may include traditional to modular forms of construction and may include, but not be limited to</w:t>
      </w:r>
      <w:r w:rsidR="00A14018" w:rsidRPr="00CB57D7">
        <w:rPr>
          <w:rFonts w:ascii="Arial" w:hAnsi="Arial" w:cs="Arial"/>
          <w:sz w:val="22"/>
          <w:szCs w:val="22"/>
        </w:rPr>
        <w:t>,</w:t>
      </w:r>
      <w:r w:rsidR="00946136" w:rsidRPr="00CB57D7">
        <w:rPr>
          <w:rFonts w:ascii="Arial" w:hAnsi="Arial" w:cs="Arial"/>
          <w:sz w:val="22"/>
          <w:szCs w:val="22"/>
        </w:rPr>
        <w:t xml:space="preserve"> the </w:t>
      </w:r>
      <w:r w:rsidR="008A0621">
        <w:rPr>
          <w:rFonts w:ascii="Arial" w:hAnsi="Arial" w:cs="Arial"/>
          <w:sz w:val="22"/>
          <w:szCs w:val="22"/>
        </w:rPr>
        <w:t>works</w:t>
      </w:r>
      <w:r w:rsidR="00946136" w:rsidRPr="00CB57D7">
        <w:rPr>
          <w:rFonts w:ascii="Arial" w:hAnsi="Arial" w:cs="Arial"/>
          <w:sz w:val="22"/>
          <w:szCs w:val="22"/>
        </w:rPr>
        <w:t xml:space="preserve"> and </w:t>
      </w:r>
      <w:r w:rsidR="008A0621">
        <w:rPr>
          <w:rFonts w:ascii="Arial" w:hAnsi="Arial" w:cs="Arial"/>
          <w:sz w:val="22"/>
          <w:szCs w:val="22"/>
        </w:rPr>
        <w:t>services</w:t>
      </w:r>
      <w:r w:rsidR="00946136" w:rsidRPr="00CB57D7">
        <w:rPr>
          <w:rFonts w:ascii="Arial" w:hAnsi="Arial" w:cs="Arial"/>
          <w:sz w:val="22"/>
          <w:szCs w:val="22"/>
        </w:rPr>
        <w:t xml:space="preserve"> outlined within Annex B.</w:t>
      </w:r>
      <w:r w:rsidR="00946136" w:rsidRPr="0057632B">
        <w:rPr>
          <w:rFonts w:ascii="Arial" w:hAnsi="Arial" w:cs="Arial"/>
          <w:sz w:val="22"/>
          <w:szCs w:val="22"/>
        </w:rPr>
        <w:t xml:space="preserve"> </w:t>
      </w:r>
    </w:p>
    <w:p w14:paraId="3A8C60FD" w14:textId="77777777" w:rsidR="00CE467C" w:rsidRPr="0057632B" w:rsidRDefault="00CE467C" w:rsidP="00946136">
      <w:pPr>
        <w:rPr>
          <w:rFonts w:ascii="Arial" w:hAnsi="Arial" w:cs="Arial"/>
          <w:sz w:val="22"/>
          <w:szCs w:val="22"/>
        </w:rPr>
      </w:pPr>
    </w:p>
    <w:p w14:paraId="75BB5313" w14:textId="420EC43C" w:rsidR="00946136" w:rsidRPr="0057632B" w:rsidRDefault="00866D73" w:rsidP="00946136">
      <w:pPr>
        <w:rPr>
          <w:rFonts w:ascii="Arial" w:hAnsi="Arial" w:cs="Arial"/>
          <w:sz w:val="22"/>
          <w:szCs w:val="22"/>
        </w:rPr>
      </w:pPr>
      <w:r>
        <w:rPr>
          <w:rFonts w:ascii="Arial" w:hAnsi="Arial" w:cs="Arial"/>
          <w:sz w:val="22"/>
          <w:szCs w:val="22"/>
        </w:rPr>
        <w:t>2</w:t>
      </w:r>
      <w:r w:rsidR="00F0740C">
        <w:rPr>
          <w:rFonts w:ascii="Arial" w:hAnsi="Arial" w:cs="Arial"/>
          <w:sz w:val="22"/>
          <w:szCs w:val="22"/>
        </w:rPr>
        <w:t>3.</w:t>
      </w:r>
      <w:r w:rsidR="00F0740C">
        <w:rPr>
          <w:rFonts w:ascii="Arial" w:hAnsi="Arial" w:cs="Arial"/>
          <w:sz w:val="22"/>
          <w:szCs w:val="22"/>
        </w:rPr>
        <w:tab/>
      </w:r>
      <w:r w:rsidR="00946136" w:rsidRPr="0057632B">
        <w:rPr>
          <w:rFonts w:ascii="Arial" w:hAnsi="Arial" w:cs="Arial"/>
          <w:sz w:val="22"/>
          <w:szCs w:val="22"/>
        </w:rPr>
        <w:t xml:space="preserve">The scope required for each Project will be specified at Project stage </w:t>
      </w:r>
      <w:r w:rsidR="00946136" w:rsidRPr="00CB57D7">
        <w:rPr>
          <w:rFonts w:ascii="Arial" w:hAnsi="Arial" w:cs="Arial"/>
          <w:sz w:val="22"/>
          <w:szCs w:val="22"/>
        </w:rPr>
        <w:t xml:space="preserve">by or on behalf of the </w:t>
      </w:r>
      <w:r w:rsidR="00255311">
        <w:rPr>
          <w:rFonts w:ascii="Arial" w:hAnsi="Arial" w:cs="Arial"/>
          <w:sz w:val="22"/>
          <w:szCs w:val="22"/>
        </w:rPr>
        <w:t>Client</w:t>
      </w:r>
      <w:r w:rsidR="008A43D1" w:rsidRPr="00CB57D7">
        <w:rPr>
          <w:rFonts w:ascii="Arial" w:hAnsi="Arial" w:cs="Arial"/>
          <w:sz w:val="22"/>
          <w:szCs w:val="22"/>
        </w:rPr>
        <w:t xml:space="preserve"> and Framework Demanders.</w:t>
      </w:r>
    </w:p>
    <w:p w14:paraId="3D9031DC" w14:textId="77777777" w:rsidR="00CE467C" w:rsidRPr="0057632B" w:rsidRDefault="00CE467C" w:rsidP="00946136">
      <w:pPr>
        <w:rPr>
          <w:rFonts w:ascii="Arial" w:hAnsi="Arial" w:cs="Arial"/>
          <w:sz w:val="22"/>
          <w:szCs w:val="22"/>
        </w:rPr>
      </w:pPr>
    </w:p>
    <w:p w14:paraId="2E6EEE59" w14:textId="4B8B0830" w:rsidR="00946136" w:rsidRPr="0057632B" w:rsidRDefault="00866D73" w:rsidP="00946136">
      <w:pPr>
        <w:rPr>
          <w:rFonts w:ascii="Arial" w:hAnsi="Arial" w:cs="Arial"/>
          <w:sz w:val="22"/>
          <w:szCs w:val="22"/>
        </w:rPr>
      </w:pPr>
      <w:r>
        <w:rPr>
          <w:rFonts w:ascii="Arial" w:hAnsi="Arial" w:cs="Arial"/>
          <w:sz w:val="22"/>
          <w:szCs w:val="22"/>
        </w:rPr>
        <w:t>2</w:t>
      </w:r>
      <w:r w:rsidR="00AD6B78">
        <w:rPr>
          <w:rFonts w:ascii="Arial" w:hAnsi="Arial" w:cs="Arial"/>
          <w:sz w:val="22"/>
          <w:szCs w:val="22"/>
        </w:rPr>
        <w:t>4.</w:t>
      </w:r>
      <w:r w:rsidR="00AD6B78">
        <w:rPr>
          <w:rFonts w:ascii="Arial" w:hAnsi="Arial" w:cs="Arial"/>
          <w:sz w:val="22"/>
          <w:szCs w:val="22"/>
        </w:rPr>
        <w:tab/>
      </w:r>
      <w:r w:rsidR="00946136" w:rsidRPr="0057632B">
        <w:rPr>
          <w:rFonts w:ascii="Arial" w:hAnsi="Arial" w:cs="Arial"/>
          <w:sz w:val="22"/>
          <w:szCs w:val="22"/>
        </w:rPr>
        <w:t xml:space="preserve">The </w:t>
      </w:r>
      <w:r w:rsidR="004C666B">
        <w:rPr>
          <w:rFonts w:ascii="Arial" w:hAnsi="Arial" w:cs="Arial"/>
          <w:sz w:val="22"/>
          <w:szCs w:val="22"/>
        </w:rPr>
        <w:t>Contractor</w:t>
      </w:r>
      <w:r w:rsidR="00946136" w:rsidRPr="0057632B">
        <w:rPr>
          <w:rFonts w:ascii="Arial" w:hAnsi="Arial" w:cs="Arial"/>
          <w:sz w:val="22"/>
          <w:szCs w:val="22"/>
        </w:rPr>
        <w:t xml:space="preserve"> shall deliver all requirements as defined in each </w:t>
      </w:r>
      <w:r w:rsidR="008A43D1">
        <w:rPr>
          <w:rFonts w:ascii="Arial" w:hAnsi="Arial" w:cs="Arial"/>
          <w:sz w:val="22"/>
          <w:szCs w:val="22"/>
        </w:rPr>
        <w:t>Framework Demanders</w:t>
      </w:r>
      <w:r w:rsidR="008A43D1" w:rsidRPr="0057632B">
        <w:rPr>
          <w:rFonts w:ascii="Arial" w:hAnsi="Arial" w:cs="Arial"/>
          <w:sz w:val="22"/>
          <w:szCs w:val="22"/>
        </w:rPr>
        <w:t xml:space="preserve"> </w:t>
      </w:r>
      <w:r w:rsidR="00946136" w:rsidRPr="0057632B">
        <w:rPr>
          <w:rFonts w:ascii="Arial" w:hAnsi="Arial" w:cs="Arial"/>
          <w:sz w:val="22"/>
          <w:szCs w:val="22"/>
        </w:rPr>
        <w:t>Project. These requirements will be agreed on a project by project arrangement.</w:t>
      </w:r>
    </w:p>
    <w:p w14:paraId="1DE596CB" w14:textId="77777777" w:rsidR="00CE467C" w:rsidRPr="0057632B" w:rsidRDefault="00CE467C" w:rsidP="00946136">
      <w:pPr>
        <w:rPr>
          <w:rFonts w:ascii="Arial" w:hAnsi="Arial" w:cs="Arial"/>
          <w:sz w:val="22"/>
          <w:szCs w:val="22"/>
        </w:rPr>
      </w:pPr>
    </w:p>
    <w:p w14:paraId="70BA9C47" w14:textId="2FC603D6" w:rsidR="00946136" w:rsidRPr="0057632B" w:rsidRDefault="00866D73" w:rsidP="00946136">
      <w:pPr>
        <w:rPr>
          <w:rFonts w:ascii="Arial" w:hAnsi="Arial" w:cs="Arial"/>
          <w:sz w:val="22"/>
          <w:szCs w:val="22"/>
        </w:rPr>
      </w:pPr>
      <w:r>
        <w:rPr>
          <w:rFonts w:ascii="Arial" w:hAnsi="Arial" w:cs="Arial"/>
          <w:sz w:val="22"/>
          <w:szCs w:val="22"/>
        </w:rPr>
        <w:t>2</w:t>
      </w:r>
      <w:r w:rsidR="00AD6B78">
        <w:rPr>
          <w:rFonts w:ascii="Arial" w:hAnsi="Arial" w:cs="Arial"/>
          <w:sz w:val="22"/>
          <w:szCs w:val="22"/>
        </w:rPr>
        <w:t>5.</w:t>
      </w:r>
      <w:r w:rsidR="00AD6B78">
        <w:rPr>
          <w:rFonts w:ascii="Arial" w:hAnsi="Arial" w:cs="Arial"/>
          <w:sz w:val="22"/>
          <w:szCs w:val="22"/>
        </w:rPr>
        <w:tab/>
      </w:r>
      <w:r w:rsidR="00946136" w:rsidRPr="0057632B">
        <w:rPr>
          <w:rFonts w:ascii="Arial" w:hAnsi="Arial" w:cs="Arial"/>
          <w:sz w:val="22"/>
          <w:szCs w:val="22"/>
        </w:rPr>
        <w:t xml:space="preserve">The </w:t>
      </w:r>
      <w:r w:rsidR="008A0621">
        <w:rPr>
          <w:rFonts w:ascii="Arial" w:hAnsi="Arial" w:cs="Arial"/>
          <w:sz w:val="22"/>
          <w:szCs w:val="22"/>
        </w:rPr>
        <w:t>services</w:t>
      </w:r>
      <w:r w:rsidR="00946136" w:rsidRPr="0057632B">
        <w:rPr>
          <w:rFonts w:ascii="Arial" w:hAnsi="Arial" w:cs="Arial"/>
          <w:sz w:val="22"/>
          <w:szCs w:val="22"/>
        </w:rPr>
        <w:t xml:space="preserve"> below may be required</w:t>
      </w:r>
      <w:r w:rsidR="00D26FFD">
        <w:rPr>
          <w:rFonts w:ascii="Arial" w:hAnsi="Arial" w:cs="Arial"/>
          <w:sz w:val="22"/>
          <w:szCs w:val="22"/>
        </w:rPr>
        <w:t xml:space="preserve"> and</w:t>
      </w:r>
      <w:r w:rsidR="00946136" w:rsidRPr="0057632B">
        <w:rPr>
          <w:rFonts w:ascii="Arial" w:hAnsi="Arial" w:cs="Arial"/>
          <w:sz w:val="22"/>
          <w:szCs w:val="22"/>
        </w:rPr>
        <w:t xml:space="preserve"> will be defined for each Project:</w:t>
      </w:r>
    </w:p>
    <w:p w14:paraId="28DBBDEB" w14:textId="77777777" w:rsidR="00866D73" w:rsidRDefault="00866D73" w:rsidP="00946136">
      <w:pPr>
        <w:rPr>
          <w:rFonts w:ascii="Arial" w:hAnsi="Arial" w:cs="Arial"/>
          <w:sz w:val="22"/>
          <w:szCs w:val="22"/>
        </w:rPr>
      </w:pPr>
    </w:p>
    <w:p w14:paraId="420A48BA" w14:textId="24A4A057" w:rsidR="00946136" w:rsidRPr="0057632B" w:rsidRDefault="00D26FFD" w:rsidP="00EA1B94">
      <w:pPr>
        <w:ind w:firstLine="737"/>
        <w:rPr>
          <w:rFonts w:ascii="Arial" w:hAnsi="Arial" w:cs="Arial"/>
          <w:sz w:val="22"/>
          <w:szCs w:val="22"/>
        </w:rPr>
      </w:pPr>
      <w:r>
        <w:rPr>
          <w:rFonts w:ascii="Arial" w:hAnsi="Arial" w:cs="Arial"/>
          <w:sz w:val="22"/>
          <w:szCs w:val="22"/>
        </w:rPr>
        <w:t>a.</w:t>
      </w:r>
      <w:r w:rsidR="00946136" w:rsidRPr="0057632B">
        <w:rPr>
          <w:rFonts w:ascii="Arial" w:hAnsi="Arial" w:cs="Arial" w:hint="eastAsia"/>
          <w:sz w:val="22"/>
          <w:szCs w:val="22"/>
        </w:rPr>
        <w:tab/>
        <w:t>Construction Contractor;</w:t>
      </w:r>
    </w:p>
    <w:p w14:paraId="1F94E801" w14:textId="2B3DAC91" w:rsidR="00946136" w:rsidRPr="0057632B" w:rsidRDefault="00D26FFD" w:rsidP="00EA1B94">
      <w:pPr>
        <w:ind w:firstLine="737"/>
        <w:rPr>
          <w:rFonts w:ascii="Arial" w:hAnsi="Arial" w:cs="Arial"/>
          <w:sz w:val="22"/>
          <w:szCs w:val="22"/>
        </w:rPr>
      </w:pPr>
      <w:r>
        <w:rPr>
          <w:rFonts w:ascii="Arial" w:hAnsi="Arial" w:cs="Arial"/>
          <w:sz w:val="22"/>
          <w:szCs w:val="22"/>
        </w:rPr>
        <w:t>b.</w:t>
      </w:r>
      <w:r w:rsidR="00946136" w:rsidRPr="0057632B">
        <w:rPr>
          <w:rFonts w:ascii="Arial" w:hAnsi="Arial" w:cs="Arial" w:hint="eastAsia"/>
          <w:sz w:val="22"/>
          <w:szCs w:val="22"/>
        </w:rPr>
        <w:tab/>
        <w:t>Construction Manager;</w:t>
      </w:r>
    </w:p>
    <w:p w14:paraId="2E953F70" w14:textId="7586717B" w:rsidR="00946136" w:rsidRPr="0057632B" w:rsidRDefault="00144549" w:rsidP="00EA1B94">
      <w:pPr>
        <w:ind w:firstLine="737"/>
        <w:rPr>
          <w:rFonts w:ascii="Arial" w:hAnsi="Arial" w:cs="Arial"/>
          <w:sz w:val="22"/>
          <w:szCs w:val="22"/>
        </w:rPr>
      </w:pPr>
      <w:r>
        <w:rPr>
          <w:rFonts w:ascii="Arial" w:hAnsi="Arial" w:cs="Arial" w:hint="eastAsia"/>
          <w:sz w:val="22"/>
          <w:szCs w:val="22"/>
        </w:rPr>
        <w:t>c</w:t>
      </w:r>
      <w:r>
        <w:rPr>
          <w:rFonts w:ascii="Arial" w:hAnsi="Arial" w:cs="Arial"/>
          <w:sz w:val="22"/>
          <w:szCs w:val="22"/>
        </w:rPr>
        <w:t>.</w:t>
      </w:r>
      <w:r w:rsidR="00946136" w:rsidRPr="0057632B">
        <w:rPr>
          <w:rFonts w:ascii="Arial" w:hAnsi="Arial" w:cs="Arial" w:hint="eastAsia"/>
          <w:sz w:val="22"/>
          <w:szCs w:val="22"/>
        </w:rPr>
        <w:tab/>
        <w:t>Architectural Design;</w:t>
      </w:r>
    </w:p>
    <w:p w14:paraId="2EAF73B2" w14:textId="528C72E8" w:rsidR="00946136" w:rsidRPr="0057632B" w:rsidRDefault="00144549" w:rsidP="00EA1B94">
      <w:pPr>
        <w:ind w:firstLine="737"/>
        <w:rPr>
          <w:rFonts w:ascii="Arial" w:hAnsi="Arial" w:cs="Arial"/>
          <w:sz w:val="22"/>
          <w:szCs w:val="22"/>
        </w:rPr>
      </w:pPr>
      <w:r>
        <w:rPr>
          <w:rFonts w:ascii="Arial" w:hAnsi="Arial" w:cs="Arial" w:hint="eastAsia"/>
          <w:sz w:val="22"/>
          <w:szCs w:val="22"/>
        </w:rPr>
        <w:t>d</w:t>
      </w:r>
      <w:r>
        <w:rPr>
          <w:rFonts w:ascii="Arial" w:hAnsi="Arial" w:cs="Arial"/>
          <w:sz w:val="22"/>
          <w:szCs w:val="22"/>
        </w:rPr>
        <w:t>.</w:t>
      </w:r>
      <w:r w:rsidR="00946136" w:rsidRPr="0057632B">
        <w:rPr>
          <w:rFonts w:ascii="Arial" w:hAnsi="Arial" w:cs="Arial" w:hint="eastAsia"/>
          <w:sz w:val="22"/>
          <w:szCs w:val="22"/>
        </w:rPr>
        <w:tab/>
        <w:t>Lead Designer;</w:t>
      </w:r>
    </w:p>
    <w:p w14:paraId="1BF63C7F" w14:textId="5A8DFFE2" w:rsidR="00946136" w:rsidRPr="0057632B" w:rsidRDefault="00144549" w:rsidP="00EA1B94">
      <w:pPr>
        <w:ind w:firstLine="737"/>
        <w:rPr>
          <w:rFonts w:ascii="Arial" w:hAnsi="Arial" w:cs="Arial"/>
          <w:sz w:val="22"/>
          <w:szCs w:val="22"/>
        </w:rPr>
      </w:pPr>
      <w:r>
        <w:rPr>
          <w:rFonts w:ascii="Arial" w:hAnsi="Arial" w:cs="Arial" w:hint="eastAsia"/>
          <w:sz w:val="22"/>
          <w:szCs w:val="22"/>
        </w:rPr>
        <w:t>e</w:t>
      </w:r>
      <w:r>
        <w:rPr>
          <w:rFonts w:ascii="Arial" w:hAnsi="Arial" w:cs="Arial"/>
          <w:sz w:val="22"/>
          <w:szCs w:val="22"/>
        </w:rPr>
        <w:t>.</w:t>
      </w:r>
      <w:r w:rsidR="00946136" w:rsidRPr="0057632B">
        <w:rPr>
          <w:rFonts w:ascii="Arial" w:hAnsi="Arial" w:cs="Arial" w:hint="eastAsia"/>
          <w:sz w:val="22"/>
          <w:szCs w:val="22"/>
        </w:rPr>
        <w:tab/>
        <w:t xml:space="preserve">Building </w:t>
      </w:r>
      <w:r w:rsidR="008A0621">
        <w:rPr>
          <w:rFonts w:ascii="Arial" w:hAnsi="Arial" w:cs="Arial" w:hint="eastAsia"/>
          <w:sz w:val="22"/>
          <w:szCs w:val="22"/>
        </w:rPr>
        <w:t>services</w:t>
      </w:r>
      <w:r w:rsidR="00946136" w:rsidRPr="0057632B">
        <w:rPr>
          <w:rFonts w:ascii="Arial" w:hAnsi="Arial" w:cs="Arial" w:hint="eastAsia"/>
          <w:sz w:val="22"/>
          <w:szCs w:val="22"/>
        </w:rPr>
        <w:t xml:space="preserve"> Engineering Design</w:t>
      </w:r>
      <w:r w:rsidR="002D4F1B">
        <w:rPr>
          <w:rFonts w:ascii="Arial" w:hAnsi="Arial" w:cs="Arial"/>
          <w:sz w:val="22"/>
          <w:szCs w:val="22"/>
        </w:rPr>
        <w:t>;</w:t>
      </w:r>
    </w:p>
    <w:p w14:paraId="507B9CE4" w14:textId="23FE924D" w:rsidR="00946136" w:rsidRPr="0057632B" w:rsidRDefault="00144549" w:rsidP="00EA1B94">
      <w:pPr>
        <w:ind w:firstLine="737"/>
        <w:rPr>
          <w:rFonts w:ascii="Arial" w:hAnsi="Arial" w:cs="Arial"/>
          <w:sz w:val="22"/>
          <w:szCs w:val="22"/>
        </w:rPr>
      </w:pPr>
      <w:r>
        <w:rPr>
          <w:rFonts w:ascii="Arial" w:hAnsi="Arial" w:cs="Arial" w:hint="eastAsia"/>
          <w:sz w:val="22"/>
          <w:szCs w:val="22"/>
        </w:rPr>
        <w:t>f</w:t>
      </w:r>
      <w:r>
        <w:rPr>
          <w:rFonts w:ascii="Arial" w:hAnsi="Arial" w:cs="Arial"/>
          <w:sz w:val="22"/>
          <w:szCs w:val="22"/>
        </w:rPr>
        <w:t>.</w:t>
      </w:r>
      <w:r w:rsidR="00946136" w:rsidRPr="0057632B">
        <w:rPr>
          <w:rFonts w:ascii="Arial" w:hAnsi="Arial" w:cs="Arial" w:hint="eastAsia"/>
          <w:sz w:val="22"/>
          <w:szCs w:val="22"/>
        </w:rPr>
        <w:tab/>
        <w:t>Civil Engineering Design;</w:t>
      </w:r>
    </w:p>
    <w:p w14:paraId="313EBEFB" w14:textId="0675A6BB" w:rsidR="00946136" w:rsidRPr="0057632B" w:rsidRDefault="00144549" w:rsidP="00EA1B94">
      <w:pPr>
        <w:ind w:firstLine="737"/>
        <w:rPr>
          <w:rFonts w:ascii="Arial" w:hAnsi="Arial" w:cs="Arial"/>
          <w:sz w:val="22"/>
          <w:szCs w:val="22"/>
        </w:rPr>
      </w:pPr>
      <w:r>
        <w:rPr>
          <w:rFonts w:ascii="Arial" w:hAnsi="Arial" w:cs="Arial" w:hint="eastAsia"/>
          <w:sz w:val="22"/>
          <w:szCs w:val="22"/>
        </w:rPr>
        <w:t>g</w:t>
      </w:r>
      <w:r>
        <w:rPr>
          <w:rFonts w:ascii="Arial" w:hAnsi="Arial" w:cs="Arial"/>
          <w:sz w:val="22"/>
          <w:szCs w:val="22"/>
        </w:rPr>
        <w:t>.</w:t>
      </w:r>
      <w:r w:rsidR="00946136" w:rsidRPr="0057632B">
        <w:rPr>
          <w:rFonts w:ascii="Arial" w:hAnsi="Arial" w:cs="Arial" w:hint="eastAsia"/>
          <w:sz w:val="22"/>
          <w:szCs w:val="22"/>
        </w:rPr>
        <w:tab/>
        <w:t>Structural Engineering Design;</w:t>
      </w:r>
    </w:p>
    <w:p w14:paraId="4F316917" w14:textId="607683E8" w:rsidR="00946136" w:rsidRPr="0057632B" w:rsidRDefault="00144549" w:rsidP="00EA1B94">
      <w:pPr>
        <w:ind w:firstLine="737"/>
        <w:rPr>
          <w:rFonts w:ascii="Arial" w:hAnsi="Arial" w:cs="Arial"/>
          <w:sz w:val="22"/>
          <w:szCs w:val="22"/>
        </w:rPr>
      </w:pPr>
      <w:r>
        <w:rPr>
          <w:rFonts w:ascii="Arial" w:hAnsi="Arial" w:cs="Arial" w:hint="eastAsia"/>
          <w:sz w:val="22"/>
          <w:szCs w:val="22"/>
        </w:rPr>
        <w:t>h</w:t>
      </w:r>
      <w:r>
        <w:rPr>
          <w:rFonts w:ascii="Arial" w:hAnsi="Arial" w:cs="Arial"/>
          <w:sz w:val="22"/>
          <w:szCs w:val="22"/>
        </w:rPr>
        <w:t>.</w:t>
      </w:r>
      <w:r w:rsidR="00946136" w:rsidRPr="0057632B">
        <w:rPr>
          <w:rFonts w:ascii="Arial" w:hAnsi="Arial" w:cs="Arial" w:hint="eastAsia"/>
          <w:sz w:val="22"/>
          <w:szCs w:val="22"/>
        </w:rPr>
        <w:tab/>
        <w:t>Principal Contractor;</w:t>
      </w:r>
    </w:p>
    <w:p w14:paraId="35998341" w14:textId="2E2CF324" w:rsidR="00946136" w:rsidRPr="0057632B" w:rsidRDefault="00144549" w:rsidP="00EA1B94">
      <w:pPr>
        <w:ind w:firstLine="737"/>
        <w:rPr>
          <w:rFonts w:ascii="Arial" w:hAnsi="Arial" w:cs="Arial"/>
          <w:sz w:val="22"/>
          <w:szCs w:val="22"/>
        </w:rPr>
      </w:pPr>
      <w:proofErr w:type="spellStart"/>
      <w:r>
        <w:rPr>
          <w:rFonts w:ascii="Arial" w:hAnsi="Arial" w:cs="Arial" w:hint="eastAsia"/>
          <w:sz w:val="22"/>
          <w:szCs w:val="22"/>
        </w:rPr>
        <w:t>i</w:t>
      </w:r>
      <w:proofErr w:type="spellEnd"/>
      <w:r>
        <w:rPr>
          <w:rFonts w:ascii="Arial" w:hAnsi="Arial" w:cs="Arial"/>
          <w:sz w:val="22"/>
          <w:szCs w:val="22"/>
        </w:rPr>
        <w:t>.</w:t>
      </w:r>
      <w:r w:rsidR="00946136" w:rsidRPr="0057632B">
        <w:rPr>
          <w:rFonts w:ascii="Arial" w:hAnsi="Arial" w:cs="Arial" w:hint="eastAsia"/>
          <w:sz w:val="22"/>
          <w:szCs w:val="22"/>
        </w:rPr>
        <w:tab/>
        <w:t>Principal Designer;</w:t>
      </w:r>
    </w:p>
    <w:p w14:paraId="5D4D1DAB" w14:textId="305D51F4" w:rsidR="00946136" w:rsidRPr="0057632B" w:rsidRDefault="00144549" w:rsidP="00EA1B94">
      <w:pPr>
        <w:ind w:firstLine="737"/>
        <w:rPr>
          <w:rFonts w:ascii="Arial" w:hAnsi="Arial" w:cs="Arial"/>
          <w:sz w:val="22"/>
          <w:szCs w:val="22"/>
        </w:rPr>
      </w:pPr>
      <w:r>
        <w:rPr>
          <w:rFonts w:ascii="Arial" w:hAnsi="Arial" w:cs="Arial" w:hint="eastAsia"/>
          <w:sz w:val="22"/>
          <w:szCs w:val="22"/>
        </w:rPr>
        <w:t>j</w:t>
      </w:r>
      <w:r>
        <w:rPr>
          <w:rFonts w:ascii="Arial" w:hAnsi="Arial" w:cs="Arial"/>
          <w:sz w:val="22"/>
          <w:szCs w:val="22"/>
        </w:rPr>
        <w:t>.</w:t>
      </w:r>
      <w:r w:rsidR="00946136" w:rsidRPr="0057632B">
        <w:rPr>
          <w:rFonts w:ascii="Arial" w:hAnsi="Arial" w:cs="Arial" w:hint="eastAsia"/>
          <w:sz w:val="22"/>
          <w:szCs w:val="22"/>
        </w:rPr>
        <w:tab/>
        <w:t>Building Information Manager</w:t>
      </w:r>
    </w:p>
    <w:p w14:paraId="727806C7" w14:textId="442C4934" w:rsidR="00946136" w:rsidRPr="0057632B" w:rsidRDefault="00144549" w:rsidP="00EA1B94">
      <w:pPr>
        <w:ind w:firstLine="737"/>
        <w:rPr>
          <w:rFonts w:ascii="Arial" w:hAnsi="Arial" w:cs="Arial"/>
          <w:sz w:val="22"/>
          <w:szCs w:val="22"/>
        </w:rPr>
      </w:pPr>
      <w:r>
        <w:rPr>
          <w:rFonts w:ascii="Arial" w:hAnsi="Arial" w:cs="Arial" w:hint="eastAsia"/>
          <w:sz w:val="22"/>
          <w:szCs w:val="22"/>
        </w:rPr>
        <w:t>k</w:t>
      </w:r>
      <w:r>
        <w:rPr>
          <w:rFonts w:ascii="Arial" w:hAnsi="Arial" w:cs="Arial"/>
          <w:sz w:val="22"/>
          <w:szCs w:val="22"/>
        </w:rPr>
        <w:t>.</w:t>
      </w:r>
      <w:r w:rsidR="00946136" w:rsidRPr="0057632B">
        <w:rPr>
          <w:rFonts w:ascii="Arial" w:hAnsi="Arial" w:cs="Arial" w:hint="eastAsia"/>
          <w:sz w:val="22"/>
          <w:szCs w:val="22"/>
        </w:rPr>
        <w:tab/>
        <w:t>Building Information Co-ordinator</w:t>
      </w:r>
    </w:p>
    <w:p w14:paraId="01A90273" w14:textId="14354F79" w:rsidR="00946136" w:rsidRPr="0057632B" w:rsidRDefault="00144549" w:rsidP="00EA1B94">
      <w:pPr>
        <w:ind w:firstLine="737"/>
        <w:rPr>
          <w:rFonts w:ascii="Arial" w:hAnsi="Arial" w:cs="Arial"/>
          <w:sz w:val="22"/>
          <w:szCs w:val="22"/>
        </w:rPr>
      </w:pPr>
      <w:r>
        <w:rPr>
          <w:rFonts w:ascii="Arial" w:hAnsi="Arial" w:cs="Arial" w:hint="eastAsia"/>
          <w:sz w:val="22"/>
          <w:szCs w:val="22"/>
        </w:rPr>
        <w:t>l</w:t>
      </w:r>
      <w:r>
        <w:rPr>
          <w:rFonts w:ascii="Arial" w:hAnsi="Arial" w:cs="Arial"/>
          <w:sz w:val="22"/>
          <w:szCs w:val="22"/>
        </w:rPr>
        <w:t>.</w:t>
      </w:r>
      <w:r w:rsidR="00946136" w:rsidRPr="0057632B">
        <w:rPr>
          <w:rFonts w:ascii="Arial" w:hAnsi="Arial" w:cs="Arial" w:hint="eastAsia"/>
          <w:sz w:val="22"/>
          <w:szCs w:val="22"/>
        </w:rPr>
        <w:tab/>
        <w:t>Environmental Design;</w:t>
      </w:r>
    </w:p>
    <w:p w14:paraId="4BCF9685" w14:textId="438C3DE1" w:rsidR="00946136" w:rsidRPr="0057632B" w:rsidRDefault="00CE5CB0" w:rsidP="00EA1B94">
      <w:pPr>
        <w:ind w:firstLine="737"/>
        <w:rPr>
          <w:rFonts w:ascii="Arial" w:hAnsi="Arial" w:cs="Arial"/>
          <w:sz w:val="22"/>
          <w:szCs w:val="22"/>
        </w:rPr>
      </w:pPr>
      <w:r>
        <w:rPr>
          <w:rFonts w:ascii="Arial" w:hAnsi="Arial" w:cs="Arial" w:hint="eastAsia"/>
          <w:sz w:val="22"/>
          <w:szCs w:val="22"/>
        </w:rPr>
        <w:t>m</w:t>
      </w:r>
      <w:r>
        <w:rPr>
          <w:rFonts w:ascii="Arial" w:hAnsi="Arial" w:cs="Arial"/>
          <w:sz w:val="22"/>
          <w:szCs w:val="22"/>
        </w:rPr>
        <w:t>.</w:t>
      </w:r>
      <w:r w:rsidR="00946136" w:rsidRPr="0057632B">
        <w:rPr>
          <w:rFonts w:ascii="Arial" w:hAnsi="Arial" w:cs="Arial" w:hint="eastAsia"/>
          <w:sz w:val="22"/>
          <w:szCs w:val="22"/>
        </w:rPr>
        <w:tab/>
      </w:r>
      <w:proofErr w:type="spellStart"/>
      <w:r w:rsidR="00946136" w:rsidRPr="0057632B">
        <w:rPr>
          <w:rFonts w:ascii="Arial" w:hAnsi="Arial" w:cs="Arial" w:hint="eastAsia"/>
          <w:sz w:val="22"/>
          <w:szCs w:val="22"/>
        </w:rPr>
        <w:t>BREEAM</w:t>
      </w:r>
      <w:proofErr w:type="spellEnd"/>
      <w:r w:rsidR="00946136" w:rsidRPr="0057632B">
        <w:rPr>
          <w:rFonts w:ascii="Arial" w:hAnsi="Arial" w:cs="Arial" w:hint="eastAsia"/>
          <w:sz w:val="22"/>
          <w:szCs w:val="22"/>
        </w:rPr>
        <w:t xml:space="preserve"> Assessment;</w:t>
      </w:r>
    </w:p>
    <w:p w14:paraId="75CE549D" w14:textId="7A203589" w:rsidR="00946136" w:rsidRPr="0057632B" w:rsidRDefault="00CE5CB0" w:rsidP="00EA1B94">
      <w:pPr>
        <w:ind w:firstLine="737"/>
        <w:rPr>
          <w:rFonts w:ascii="Arial" w:hAnsi="Arial" w:cs="Arial"/>
          <w:sz w:val="22"/>
          <w:szCs w:val="22"/>
        </w:rPr>
      </w:pPr>
      <w:r>
        <w:rPr>
          <w:rFonts w:ascii="Arial" w:hAnsi="Arial" w:cs="Arial" w:hint="eastAsia"/>
          <w:sz w:val="22"/>
          <w:szCs w:val="22"/>
        </w:rPr>
        <w:t>n</w:t>
      </w:r>
      <w:r>
        <w:rPr>
          <w:rFonts w:ascii="Arial" w:hAnsi="Arial" w:cs="Arial"/>
          <w:sz w:val="22"/>
          <w:szCs w:val="22"/>
        </w:rPr>
        <w:t>.</w:t>
      </w:r>
      <w:r w:rsidR="00946136" w:rsidRPr="0057632B">
        <w:rPr>
          <w:rFonts w:ascii="Arial" w:hAnsi="Arial" w:cs="Arial" w:hint="eastAsia"/>
          <w:sz w:val="22"/>
          <w:szCs w:val="22"/>
        </w:rPr>
        <w:tab/>
        <w:t>Catering Design;</w:t>
      </w:r>
    </w:p>
    <w:p w14:paraId="079110B6" w14:textId="79D96A6B" w:rsidR="00946136" w:rsidRPr="0057632B" w:rsidRDefault="00CE5CB0" w:rsidP="00EA1B94">
      <w:pPr>
        <w:ind w:firstLine="737"/>
        <w:rPr>
          <w:rFonts w:ascii="Arial" w:hAnsi="Arial" w:cs="Arial"/>
          <w:sz w:val="22"/>
          <w:szCs w:val="22"/>
        </w:rPr>
      </w:pPr>
      <w:r>
        <w:rPr>
          <w:rFonts w:ascii="Arial" w:hAnsi="Arial" w:cs="Arial" w:hint="eastAsia"/>
          <w:sz w:val="22"/>
          <w:szCs w:val="22"/>
        </w:rPr>
        <w:t>o</w:t>
      </w:r>
      <w:r>
        <w:rPr>
          <w:rFonts w:ascii="Arial" w:hAnsi="Arial" w:cs="Arial"/>
          <w:sz w:val="22"/>
          <w:szCs w:val="22"/>
        </w:rPr>
        <w:t>.</w:t>
      </w:r>
      <w:r w:rsidR="00946136" w:rsidRPr="0057632B">
        <w:rPr>
          <w:rFonts w:ascii="Arial" w:hAnsi="Arial" w:cs="Arial" w:hint="eastAsia"/>
          <w:sz w:val="22"/>
          <w:szCs w:val="22"/>
        </w:rPr>
        <w:tab/>
        <w:t>AV Design;</w:t>
      </w:r>
    </w:p>
    <w:p w14:paraId="633ACB64" w14:textId="3F87BA93" w:rsidR="00946136" w:rsidRPr="0057632B" w:rsidRDefault="00CE5CB0" w:rsidP="00EA1B94">
      <w:pPr>
        <w:ind w:firstLine="737"/>
        <w:rPr>
          <w:rFonts w:ascii="Arial" w:hAnsi="Arial" w:cs="Arial"/>
          <w:sz w:val="22"/>
          <w:szCs w:val="22"/>
        </w:rPr>
      </w:pPr>
      <w:r>
        <w:rPr>
          <w:rFonts w:ascii="Arial" w:hAnsi="Arial" w:cs="Arial" w:hint="eastAsia"/>
          <w:sz w:val="22"/>
          <w:szCs w:val="22"/>
        </w:rPr>
        <w:t>p</w:t>
      </w:r>
      <w:r>
        <w:rPr>
          <w:rFonts w:ascii="Arial" w:hAnsi="Arial" w:cs="Arial"/>
          <w:sz w:val="22"/>
          <w:szCs w:val="22"/>
        </w:rPr>
        <w:t>.</w:t>
      </w:r>
      <w:r w:rsidR="00946136" w:rsidRPr="0057632B">
        <w:rPr>
          <w:rFonts w:ascii="Arial" w:hAnsi="Arial" w:cs="Arial" w:hint="eastAsia"/>
          <w:sz w:val="22"/>
          <w:szCs w:val="22"/>
        </w:rPr>
        <w:tab/>
        <w:t>IT Design;</w:t>
      </w:r>
    </w:p>
    <w:p w14:paraId="61999AC9" w14:textId="73ED920D" w:rsidR="00946136" w:rsidRPr="0057632B" w:rsidRDefault="00CE5CB0" w:rsidP="00EA1B94">
      <w:pPr>
        <w:ind w:firstLine="737"/>
        <w:rPr>
          <w:rFonts w:ascii="Arial" w:hAnsi="Arial" w:cs="Arial"/>
          <w:sz w:val="22"/>
          <w:szCs w:val="22"/>
        </w:rPr>
      </w:pPr>
      <w:r>
        <w:rPr>
          <w:rFonts w:ascii="Arial" w:hAnsi="Arial" w:cs="Arial" w:hint="eastAsia"/>
          <w:sz w:val="22"/>
          <w:szCs w:val="22"/>
        </w:rPr>
        <w:t>q</w:t>
      </w:r>
      <w:r>
        <w:rPr>
          <w:rFonts w:ascii="Arial" w:hAnsi="Arial" w:cs="Arial"/>
          <w:sz w:val="22"/>
          <w:szCs w:val="22"/>
        </w:rPr>
        <w:t>.</w:t>
      </w:r>
      <w:r w:rsidR="00946136" w:rsidRPr="0057632B">
        <w:rPr>
          <w:rFonts w:ascii="Arial" w:hAnsi="Arial" w:cs="Arial" w:hint="eastAsia"/>
          <w:sz w:val="22"/>
          <w:szCs w:val="22"/>
        </w:rPr>
        <w:tab/>
        <w:t>Security Design;</w:t>
      </w:r>
    </w:p>
    <w:p w14:paraId="5CD3FA98" w14:textId="6F161A3B" w:rsidR="00946136" w:rsidRPr="0057632B" w:rsidRDefault="00CE5CB0" w:rsidP="00EA1B94">
      <w:pPr>
        <w:ind w:firstLine="737"/>
        <w:rPr>
          <w:rFonts w:ascii="Arial" w:hAnsi="Arial" w:cs="Arial"/>
          <w:sz w:val="22"/>
          <w:szCs w:val="22"/>
        </w:rPr>
      </w:pPr>
      <w:r>
        <w:rPr>
          <w:rFonts w:ascii="Arial" w:hAnsi="Arial" w:cs="Arial" w:hint="eastAsia"/>
          <w:sz w:val="22"/>
          <w:szCs w:val="22"/>
        </w:rPr>
        <w:t>r</w:t>
      </w:r>
      <w:r>
        <w:rPr>
          <w:rFonts w:ascii="Arial" w:hAnsi="Arial" w:cs="Arial"/>
          <w:sz w:val="22"/>
          <w:szCs w:val="22"/>
        </w:rPr>
        <w:t>.</w:t>
      </w:r>
      <w:r w:rsidR="00946136" w:rsidRPr="0057632B">
        <w:rPr>
          <w:rFonts w:ascii="Arial" w:hAnsi="Arial" w:cs="Arial" w:hint="eastAsia"/>
          <w:sz w:val="22"/>
          <w:szCs w:val="22"/>
        </w:rPr>
        <w:tab/>
        <w:t>Acoustic Design;</w:t>
      </w:r>
    </w:p>
    <w:p w14:paraId="4B41706F" w14:textId="0C4A8921" w:rsidR="00946136" w:rsidRPr="0057632B" w:rsidRDefault="00CE5CB0" w:rsidP="00EA1B94">
      <w:pPr>
        <w:ind w:firstLine="737"/>
        <w:rPr>
          <w:rFonts w:ascii="Arial" w:hAnsi="Arial" w:cs="Arial"/>
          <w:sz w:val="22"/>
          <w:szCs w:val="22"/>
        </w:rPr>
      </w:pPr>
      <w:r>
        <w:rPr>
          <w:rFonts w:ascii="Arial" w:hAnsi="Arial" w:cs="Arial" w:hint="eastAsia"/>
          <w:sz w:val="22"/>
          <w:szCs w:val="22"/>
        </w:rPr>
        <w:t>s</w:t>
      </w:r>
      <w:r>
        <w:rPr>
          <w:rFonts w:ascii="Arial" w:hAnsi="Arial" w:cs="Arial"/>
          <w:sz w:val="22"/>
          <w:szCs w:val="22"/>
        </w:rPr>
        <w:t>.</w:t>
      </w:r>
      <w:r w:rsidR="00946136" w:rsidRPr="0057632B">
        <w:rPr>
          <w:rFonts w:ascii="Arial" w:hAnsi="Arial" w:cs="Arial" w:hint="eastAsia"/>
          <w:sz w:val="22"/>
          <w:szCs w:val="22"/>
        </w:rPr>
        <w:tab/>
        <w:t>Project Management;</w:t>
      </w:r>
    </w:p>
    <w:p w14:paraId="28833CA6" w14:textId="4984D256" w:rsidR="00946136" w:rsidRPr="0057632B" w:rsidRDefault="00CE5CB0" w:rsidP="00EA1B94">
      <w:pPr>
        <w:ind w:firstLine="737"/>
        <w:rPr>
          <w:rFonts w:ascii="Arial" w:hAnsi="Arial" w:cs="Arial"/>
          <w:sz w:val="22"/>
          <w:szCs w:val="22"/>
        </w:rPr>
      </w:pPr>
      <w:r>
        <w:rPr>
          <w:rFonts w:ascii="Arial" w:hAnsi="Arial" w:cs="Arial"/>
          <w:sz w:val="22"/>
          <w:szCs w:val="22"/>
        </w:rPr>
        <w:lastRenderedPageBreak/>
        <w:t>t.</w:t>
      </w:r>
      <w:r w:rsidR="00946136" w:rsidRPr="0057632B">
        <w:rPr>
          <w:rFonts w:ascii="Arial" w:hAnsi="Arial" w:cs="Arial" w:hint="eastAsia"/>
          <w:sz w:val="22"/>
          <w:szCs w:val="22"/>
        </w:rPr>
        <w:tab/>
        <w:t>Structural Design;</w:t>
      </w:r>
    </w:p>
    <w:p w14:paraId="4DBA7C7A" w14:textId="58F6B49D" w:rsidR="00946136" w:rsidRPr="0057632B" w:rsidRDefault="00CE5CB0" w:rsidP="00EA1B94">
      <w:pPr>
        <w:ind w:firstLine="737"/>
        <w:rPr>
          <w:rFonts w:ascii="Arial" w:hAnsi="Arial" w:cs="Arial"/>
          <w:sz w:val="22"/>
          <w:szCs w:val="22"/>
        </w:rPr>
      </w:pPr>
      <w:r>
        <w:rPr>
          <w:rFonts w:ascii="Arial" w:hAnsi="Arial" w:cs="Arial" w:hint="eastAsia"/>
          <w:sz w:val="22"/>
          <w:szCs w:val="22"/>
        </w:rPr>
        <w:t>u</w:t>
      </w:r>
      <w:r>
        <w:rPr>
          <w:rFonts w:ascii="Arial" w:hAnsi="Arial" w:cs="Arial"/>
          <w:sz w:val="22"/>
          <w:szCs w:val="22"/>
        </w:rPr>
        <w:t>.</w:t>
      </w:r>
      <w:r w:rsidR="00946136" w:rsidRPr="0057632B">
        <w:rPr>
          <w:rFonts w:ascii="Arial" w:hAnsi="Arial" w:cs="Arial" w:hint="eastAsia"/>
          <w:sz w:val="22"/>
          <w:szCs w:val="22"/>
        </w:rPr>
        <w:tab/>
        <w:t>Fire Strategy and Fire Safety Design; and</w:t>
      </w:r>
    </w:p>
    <w:p w14:paraId="06463BCD" w14:textId="4F48B1A5" w:rsidR="00946136" w:rsidRPr="0057632B" w:rsidRDefault="00F92DFE" w:rsidP="00EA1B94">
      <w:pPr>
        <w:ind w:firstLine="737"/>
        <w:rPr>
          <w:rFonts w:ascii="Arial" w:hAnsi="Arial" w:cs="Arial"/>
          <w:sz w:val="22"/>
          <w:szCs w:val="22"/>
        </w:rPr>
      </w:pPr>
      <w:r>
        <w:rPr>
          <w:rFonts w:ascii="Arial" w:hAnsi="Arial" w:cs="Arial" w:hint="eastAsia"/>
          <w:sz w:val="22"/>
          <w:szCs w:val="22"/>
        </w:rPr>
        <w:t>v</w:t>
      </w:r>
      <w:r>
        <w:rPr>
          <w:rFonts w:ascii="Arial" w:hAnsi="Arial" w:cs="Arial"/>
          <w:sz w:val="22"/>
          <w:szCs w:val="22"/>
        </w:rPr>
        <w:t>.</w:t>
      </w:r>
      <w:r w:rsidR="00946136" w:rsidRPr="0057632B">
        <w:rPr>
          <w:rFonts w:ascii="Arial" w:hAnsi="Arial" w:cs="Arial" w:hint="eastAsia"/>
          <w:sz w:val="22"/>
          <w:szCs w:val="22"/>
        </w:rPr>
        <w:tab/>
        <w:t>Building Control / Approved Inspector.</w:t>
      </w:r>
    </w:p>
    <w:p w14:paraId="4F70D507" w14:textId="77777777" w:rsidR="00946136" w:rsidRPr="0057632B" w:rsidRDefault="00946136" w:rsidP="00946136">
      <w:pPr>
        <w:rPr>
          <w:rFonts w:ascii="Arial" w:hAnsi="Arial" w:cs="Arial"/>
          <w:sz w:val="22"/>
          <w:szCs w:val="22"/>
        </w:rPr>
      </w:pPr>
    </w:p>
    <w:p w14:paraId="36A9582B" w14:textId="149E6476" w:rsidR="00946136" w:rsidRDefault="00F92DFE" w:rsidP="00946136">
      <w:pPr>
        <w:rPr>
          <w:rFonts w:ascii="Arial" w:hAnsi="Arial" w:cs="Arial"/>
          <w:sz w:val="22"/>
          <w:szCs w:val="22"/>
        </w:rPr>
      </w:pPr>
      <w:r>
        <w:rPr>
          <w:rFonts w:ascii="Arial" w:hAnsi="Arial" w:cs="Arial"/>
          <w:sz w:val="22"/>
          <w:szCs w:val="22"/>
        </w:rPr>
        <w:t>2</w:t>
      </w:r>
      <w:r w:rsidR="00AD6B78">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The above list is not comprehensive of all </w:t>
      </w:r>
      <w:r w:rsidR="008A0621">
        <w:rPr>
          <w:rFonts w:ascii="Arial" w:hAnsi="Arial" w:cs="Arial"/>
          <w:sz w:val="22"/>
          <w:szCs w:val="22"/>
        </w:rPr>
        <w:t>services</w:t>
      </w:r>
      <w:r w:rsidR="00946136" w:rsidRPr="0057632B">
        <w:rPr>
          <w:rFonts w:ascii="Arial" w:hAnsi="Arial" w:cs="Arial"/>
          <w:sz w:val="22"/>
          <w:szCs w:val="22"/>
        </w:rPr>
        <w:t xml:space="preserve"> that may be required. </w:t>
      </w:r>
    </w:p>
    <w:p w14:paraId="285ED1F5" w14:textId="77777777" w:rsidR="00F92DFE" w:rsidRPr="0057632B" w:rsidRDefault="00F92DFE" w:rsidP="00946136">
      <w:pPr>
        <w:rPr>
          <w:rFonts w:ascii="Arial" w:hAnsi="Arial" w:cs="Arial"/>
          <w:sz w:val="22"/>
          <w:szCs w:val="22"/>
        </w:rPr>
      </w:pPr>
    </w:p>
    <w:p w14:paraId="19A82F4F" w14:textId="33AE0D66" w:rsidR="00946136" w:rsidRPr="00CB57D7" w:rsidRDefault="00F92DFE" w:rsidP="00946136">
      <w:pPr>
        <w:rPr>
          <w:rFonts w:ascii="Arial" w:hAnsi="Arial" w:cs="Arial"/>
          <w:sz w:val="22"/>
          <w:szCs w:val="22"/>
        </w:rPr>
      </w:pPr>
      <w:r>
        <w:rPr>
          <w:rFonts w:ascii="Arial" w:hAnsi="Arial" w:cs="Arial"/>
          <w:sz w:val="22"/>
          <w:szCs w:val="22"/>
        </w:rPr>
        <w:t>2</w:t>
      </w:r>
      <w:r w:rsidR="00AD6B78">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Indicative </w:t>
      </w:r>
      <w:r w:rsidR="004C666B">
        <w:rPr>
          <w:rFonts w:ascii="Arial" w:hAnsi="Arial" w:cs="Arial"/>
          <w:sz w:val="22"/>
          <w:szCs w:val="22"/>
        </w:rPr>
        <w:t>works</w:t>
      </w:r>
      <w:r w:rsidR="00946136" w:rsidRPr="0057632B">
        <w:rPr>
          <w:rFonts w:ascii="Arial" w:hAnsi="Arial" w:cs="Arial"/>
          <w:sz w:val="22"/>
          <w:szCs w:val="22"/>
        </w:rPr>
        <w:t xml:space="preserve"> and </w:t>
      </w:r>
      <w:r w:rsidR="004C666B">
        <w:rPr>
          <w:rFonts w:ascii="Arial" w:hAnsi="Arial" w:cs="Arial"/>
          <w:sz w:val="22"/>
          <w:szCs w:val="22"/>
        </w:rPr>
        <w:t>services</w:t>
      </w:r>
      <w:r w:rsidR="00946136" w:rsidRPr="0057632B">
        <w:rPr>
          <w:rFonts w:ascii="Arial" w:hAnsi="Arial" w:cs="Arial"/>
          <w:sz w:val="22"/>
          <w:szCs w:val="22"/>
        </w:rPr>
        <w:t xml:space="preserve"> matrixes are available </w:t>
      </w:r>
      <w:r w:rsidRPr="00CB57D7">
        <w:rPr>
          <w:rFonts w:ascii="Arial" w:hAnsi="Arial" w:cs="Arial"/>
          <w:sz w:val="22"/>
          <w:szCs w:val="22"/>
        </w:rPr>
        <w:t>at</w:t>
      </w:r>
      <w:r w:rsidR="00946136" w:rsidRPr="00CB57D7">
        <w:rPr>
          <w:rFonts w:ascii="Arial" w:hAnsi="Arial" w:cs="Arial"/>
          <w:sz w:val="22"/>
          <w:szCs w:val="22"/>
        </w:rPr>
        <w:t xml:space="preserve"> Annex A (</w:t>
      </w:r>
      <w:r w:rsidR="00EE1EB4">
        <w:rPr>
          <w:rFonts w:ascii="Arial" w:hAnsi="Arial" w:cs="Arial"/>
          <w:sz w:val="22"/>
          <w:szCs w:val="22"/>
        </w:rPr>
        <w:t>W</w:t>
      </w:r>
      <w:r w:rsidR="008A0621">
        <w:rPr>
          <w:rFonts w:ascii="Arial" w:hAnsi="Arial" w:cs="Arial"/>
          <w:sz w:val="22"/>
          <w:szCs w:val="22"/>
        </w:rPr>
        <w:t>orks</w:t>
      </w:r>
      <w:r w:rsidR="00946136" w:rsidRPr="00CB57D7">
        <w:rPr>
          <w:rFonts w:ascii="Arial" w:hAnsi="Arial" w:cs="Arial"/>
          <w:sz w:val="22"/>
          <w:szCs w:val="22"/>
        </w:rPr>
        <w:t xml:space="preserve"> and </w:t>
      </w:r>
      <w:r w:rsidR="00EE1EB4">
        <w:rPr>
          <w:rFonts w:ascii="Arial" w:hAnsi="Arial" w:cs="Arial"/>
          <w:sz w:val="22"/>
          <w:szCs w:val="22"/>
        </w:rPr>
        <w:t>S</w:t>
      </w:r>
      <w:r w:rsidR="008A0621">
        <w:rPr>
          <w:rFonts w:ascii="Arial" w:hAnsi="Arial" w:cs="Arial"/>
          <w:sz w:val="22"/>
          <w:szCs w:val="22"/>
        </w:rPr>
        <w:t>ervices</w:t>
      </w:r>
      <w:r w:rsidR="00946136" w:rsidRPr="00CB57D7">
        <w:rPr>
          <w:rFonts w:ascii="Arial" w:hAnsi="Arial" w:cs="Arial"/>
          <w:sz w:val="22"/>
          <w:szCs w:val="22"/>
        </w:rPr>
        <w:t xml:space="preserve"> – Project Type) and Annex B (</w:t>
      </w:r>
      <w:r w:rsidR="00EE1EB4">
        <w:rPr>
          <w:rFonts w:ascii="Arial" w:hAnsi="Arial" w:cs="Arial"/>
          <w:sz w:val="22"/>
          <w:szCs w:val="22"/>
        </w:rPr>
        <w:t>W</w:t>
      </w:r>
      <w:r w:rsidR="008A0621">
        <w:rPr>
          <w:rFonts w:ascii="Arial" w:hAnsi="Arial" w:cs="Arial"/>
          <w:sz w:val="22"/>
          <w:szCs w:val="22"/>
        </w:rPr>
        <w:t>orks</w:t>
      </w:r>
      <w:r w:rsidR="00946136" w:rsidRPr="00CB57D7">
        <w:rPr>
          <w:rFonts w:ascii="Arial" w:hAnsi="Arial" w:cs="Arial"/>
          <w:sz w:val="22"/>
          <w:szCs w:val="22"/>
        </w:rPr>
        <w:t xml:space="preserve"> and </w:t>
      </w:r>
      <w:r w:rsidR="00EE1EB4">
        <w:rPr>
          <w:rFonts w:ascii="Arial" w:hAnsi="Arial" w:cs="Arial"/>
          <w:sz w:val="22"/>
          <w:szCs w:val="22"/>
        </w:rPr>
        <w:t>S</w:t>
      </w:r>
      <w:r w:rsidR="008A0621">
        <w:rPr>
          <w:rFonts w:ascii="Arial" w:hAnsi="Arial" w:cs="Arial"/>
          <w:sz w:val="22"/>
          <w:szCs w:val="22"/>
        </w:rPr>
        <w:t>ervices</w:t>
      </w:r>
      <w:r w:rsidR="00946136" w:rsidRPr="00CB57D7">
        <w:rPr>
          <w:rFonts w:ascii="Arial" w:hAnsi="Arial" w:cs="Arial"/>
          <w:sz w:val="22"/>
          <w:szCs w:val="22"/>
        </w:rPr>
        <w:t xml:space="preserve"> – Service Requirements). </w:t>
      </w:r>
    </w:p>
    <w:p w14:paraId="47DDF164" w14:textId="77777777" w:rsidR="00CE467C" w:rsidRPr="00CB57D7" w:rsidRDefault="00CE467C" w:rsidP="00946136">
      <w:pPr>
        <w:rPr>
          <w:rFonts w:ascii="Arial" w:hAnsi="Arial" w:cs="Arial"/>
          <w:sz w:val="22"/>
          <w:szCs w:val="22"/>
        </w:rPr>
      </w:pPr>
    </w:p>
    <w:p w14:paraId="642B9A53" w14:textId="3682B20D" w:rsidR="00946136" w:rsidRPr="0057632B" w:rsidRDefault="00F92DFE" w:rsidP="00946136">
      <w:pPr>
        <w:rPr>
          <w:rFonts w:ascii="Arial" w:hAnsi="Arial" w:cs="Arial"/>
          <w:sz w:val="22"/>
          <w:szCs w:val="22"/>
        </w:rPr>
      </w:pPr>
      <w:r w:rsidRPr="00CB57D7">
        <w:rPr>
          <w:rFonts w:ascii="Arial" w:hAnsi="Arial" w:cs="Arial"/>
          <w:sz w:val="22"/>
          <w:szCs w:val="22"/>
        </w:rPr>
        <w:t>2</w:t>
      </w:r>
      <w:r w:rsidR="00AD6B78" w:rsidRPr="00CB57D7">
        <w:rPr>
          <w:rFonts w:ascii="Arial" w:hAnsi="Arial" w:cs="Arial"/>
          <w:sz w:val="22"/>
          <w:szCs w:val="22"/>
        </w:rPr>
        <w:t>8</w:t>
      </w:r>
      <w:r w:rsidR="00946136" w:rsidRPr="00CB57D7">
        <w:rPr>
          <w:rFonts w:ascii="Arial" w:hAnsi="Arial" w:cs="Arial"/>
          <w:sz w:val="22"/>
          <w:szCs w:val="22"/>
        </w:rPr>
        <w:t>.</w:t>
      </w:r>
      <w:r w:rsidR="00946136" w:rsidRPr="00CB57D7">
        <w:rPr>
          <w:rFonts w:ascii="Arial" w:hAnsi="Arial" w:cs="Arial"/>
          <w:sz w:val="22"/>
          <w:szCs w:val="22"/>
        </w:rPr>
        <w:tab/>
        <w:t xml:space="preserve">Procurement routes available across all lots under the </w:t>
      </w:r>
      <w:r w:rsidR="00BA50DE" w:rsidRPr="00CB57D7">
        <w:rPr>
          <w:rFonts w:ascii="Arial" w:hAnsi="Arial" w:cs="Arial"/>
          <w:sz w:val="22"/>
          <w:szCs w:val="22"/>
        </w:rPr>
        <w:t>Overseas Capital Framework</w:t>
      </w:r>
      <w:r w:rsidR="00946136" w:rsidRPr="00CB57D7">
        <w:rPr>
          <w:rFonts w:ascii="Arial" w:hAnsi="Arial" w:cs="Arial"/>
          <w:sz w:val="22"/>
          <w:szCs w:val="22"/>
        </w:rPr>
        <w:t xml:space="preserve"> can be found </w:t>
      </w:r>
      <w:r w:rsidRPr="00CB57D7">
        <w:rPr>
          <w:rFonts w:ascii="Arial" w:hAnsi="Arial" w:cs="Arial"/>
          <w:sz w:val="22"/>
          <w:szCs w:val="22"/>
        </w:rPr>
        <w:t>at</w:t>
      </w:r>
      <w:r w:rsidR="00946136" w:rsidRPr="00CB57D7">
        <w:rPr>
          <w:rFonts w:ascii="Arial" w:hAnsi="Arial" w:cs="Arial"/>
          <w:sz w:val="22"/>
          <w:szCs w:val="22"/>
        </w:rPr>
        <w:t xml:space="preserve"> Annex C (Procurement Routes).</w:t>
      </w:r>
      <w:r w:rsidR="00946136" w:rsidRPr="0057632B">
        <w:rPr>
          <w:rFonts w:ascii="Arial" w:hAnsi="Arial" w:cs="Arial"/>
          <w:sz w:val="22"/>
          <w:szCs w:val="22"/>
        </w:rPr>
        <w:t xml:space="preserve">  </w:t>
      </w:r>
    </w:p>
    <w:p w14:paraId="77CC5DEE" w14:textId="77777777" w:rsidR="00946136" w:rsidRPr="0057632B" w:rsidRDefault="00946136" w:rsidP="00946136">
      <w:pPr>
        <w:rPr>
          <w:rFonts w:ascii="Arial" w:hAnsi="Arial" w:cs="Arial"/>
          <w:sz w:val="22"/>
          <w:szCs w:val="22"/>
        </w:rPr>
      </w:pPr>
    </w:p>
    <w:p w14:paraId="763C765C" w14:textId="4D94928D" w:rsidR="00946136" w:rsidRPr="004C56C9" w:rsidRDefault="002C3DF9" w:rsidP="002C3DF9">
      <w:pPr>
        <w:pStyle w:val="Heading1"/>
      </w:pPr>
      <w:bookmarkStart w:id="11" w:name="_Toc64218096"/>
      <w:r w:rsidRPr="004C56C9">
        <w:t>Standard Requirements</w:t>
      </w:r>
      <w:bookmarkEnd w:id="11"/>
    </w:p>
    <w:p w14:paraId="2C03C73A" w14:textId="77777777" w:rsidR="00CE467C" w:rsidRPr="0057632B" w:rsidRDefault="00CE467C" w:rsidP="00946136">
      <w:pPr>
        <w:rPr>
          <w:rFonts w:ascii="Arial" w:hAnsi="Arial" w:cs="Arial"/>
          <w:sz w:val="22"/>
          <w:szCs w:val="22"/>
        </w:rPr>
      </w:pPr>
    </w:p>
    <w:p w14:paraId="6C6FA35C" w14:textId="3B08B605" w:rsidR="00946136" w:rsidRPr="0057632B" w:rsidRDefault="008E7D91" w:rsidP="00946136">
      <w:pPr>
        <w:rPr>
          <w:rFonts w:ascii="Arial" w:hAnsi="Arial" w:cs="Arial"/>
          <w:sz w:val="22"/>
          <w:szCs w:val="22"/>
        </w:rPr>
      </w:pPr>
      <w:r>
        <w:rPr>
          <w:rFonts w:ascii="Arial" w:hAnsi="Arial" w:cs="Arial"/>
          <w:sz w:val="22"/>
          <w:szCs w:val="22"/>
        </w:rPr>
        <w:t>2</w:t>
      </w:r>
      <w:r w:rsidR="00AD6B78">
        <w:rPr>
          <w:rFonts w:ascii="Arial" w:hAnsi="Arial" w:cs="Arial"/>
          <w:sz w:val="22"/>
          <w:szCs w:val="22"/>
        </w:rPr>
        <w:t>9</w:t>
      </w:r>
      <w:r w:rsidR="00946136" w:rsidRPr="0057632B">
        <w:rPr>
          <w:rFonts w:ascii="Arial" w:hAnsi="Arial" w:cs="Arial"/>
          <w:sz w:val="22"/>
          <w:szCs w:val="22"/>
        </w:rPr>
        <w:t>.</w:t>
      </w:r>
      <w:r w:rsidR="00946136" w:rsidRPr="0057632B">
        <w:rPr>
          <w:rFonts w:ascii="Arial" w:hAnsi="Arial" w:cs="Arial"/>
          <w:sz w:val="22"/>
          <w:szCs w:val="22"/>
        </w:rPr>
        <w:tab/>
        <w:t xml:space="preserve">This section outlines the minimum requirements across all Projects. </w:t>
      </w:r>
    </w:p>
    <w:p w14:paraId="292D353F" w14:textId="77777777" w:rsidR="00CE467C" w:rsidRPr="0057632B" w:rsidRDefault="00CE467C" w:rsidP="00946136">
      <w:pPr>
        <w:rPr>
          <w:rFonts w:ascii="Arial" w:hAnsi="Arial" w:cs="Arial"/>
          <w:sz w:val="22"/>
          <w:szCs w:val="22"/>
        </w:rPr>
      </w:pPr>
    </w:p>
    <w:p w14:paraId="11DADEFC" w14:textId="559544BA" w:rsidR="00946136" w:rsidRPr="0057632B" w:rsidRDefault="00AD6B78" w:rsidP="00946136">
      <w:pPr>
        <w:rPr>
          <w:rFonts w:ascii="Arial" w:hAnsi="Arial" w:cs="Arial"/>
          <w:sz w:val="22"/>
          <w:szCs w:val="22"/>
        </w:rPr>
      </w:pPr>
      <w:r>
        <w:rPr>
          <w:rFonts w:ascii="Arial" w:hAnsi="Arial" w:cs="Arial"/>
          <w:sz w:val="22"/>
          <w:szCs w:val="22"/>
        </w:rPr>
        <w:t>30</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ensure that their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are at all times compliant with the Law. </w:t>
      </w:r>
    </w:p>
    <w:p w14:paraId="7DE37283" w14:textId="77777777" w:rsidR="00CE467C" w:rsidRPr="0057632B" w:rsidRDefault="00CE467C" w:rsidP="00946136">
      <w:pPr>
        <w:rPr>
          <w:rFonts w:ascii="Arial" w:hAnsi="Arial" w:cs="Arial"/>
          <w:sz w:val="22"/>
          <w:szCs w:val="22"/>
        </w:rPr>
      </w:pPr>
    </w:p>
    <w:p w14:paraId="14A92604" w14:textId="7C5C3497" w:rsidR="00946136" w:rsidRPr="0057632B" w:rsidRDefault="008E7D91" w:rsidP="00946136">
      <w:pPr>
        <w:rPr>
          <w:rFonts w:ascii="Arial" w:hAnsi="Arial" w:cs="Arial"/>
          <w:sz w:val="22"/>
          <w:szCs w:val="22"/>
        </w:rPr>
      </w:pPr>
      <w:r>
        <w:rPr>
          <w:rFonts w:ascii="Arial" w:hAnsi="Arial" w:cs="Arial"/>
          <w:sz w:val="22"/>
          <w:szCs w:val="22"/>
        </w:rPr>
        <w:t>3</w:t>
      </w:r>
      <w:r w:rsidR="00AD6B78">
        <w:rPr>
          <w:rFonts w:ascii="Arial" w:hAnsi="Arial" w:cs="Arial"/>
          <w:sz w:val="22"/>
          <w:szCs w:val="22"/>
        </w:rPr>
        <w:t>1</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ensure that their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comply with all Government Guidance and Policy Requirements including but not limited to: </w:t>
      </w:r>
    </w:p>
    <w:p w14:paraId="1B884081" w14:textId="77777777" w:rsidR="00CE467C" w:rsidRPr="0057632B" w:rsidRDefault="00CE467C" w:rsidP="00946136">
      <w:pPr>
        <w:rPr>
          <w:rFonts w:ascii="Arial" w:hAnsi="Arial" w:cs="Arial"/>
          <w:sz w:val="22"/>
          <w:szCs w:val="22"/>
        </w:rPr>
      </w:pPr>
    </w:p>
    <w:p w14:paraId="38243155" w14:textId="5DA9D11F" w:rsidR="00946136" w:rsidRPr="0057632B" w:rsidRDefault="008E7D91" w:rsidP="008E7D91">
      <w:pPr>
        <w:ind w:firstLine="737"/>
        <w:rPr>
          <w:rFonts w:ascii="Arial" w:hAnsi="Arial" w:cs="Arial"/>
          <w:sz w:val="22"/>
          <w:szCs w:val="22"/>
        </w:rPr>
      </w:pPr>
      <w:r>
        <w:rPr>
          <w:rFonts w:ascii="Arial" w:hAnsi="Arial" w:cs="Arial"/>
          <w:sz w:val="22"/>
          <w:szCs w:val="22"/>
        </w:rPr>
        <w:t>a.</w:t>
      </w:r>
      <w:r w:rsidR="00946136" w:rsidRPr="0057632B">
        <w:rPr>
          <w:rFonts w:ascii="Arial" w:hAnsi="Arial" w:cs="Arial" w:hint="eastAsia"/>
          <w:sz w:val="22"/>
          <w:szCs w:val="22"/>
        </w:rPr>
        <w:tab/>
        <w:t>Government Construction Strategy 2016-20;</w:t>
      </w:r>
    </w:p>
    <w:p w14:paraId="5F856776" w14:textId="2572A05A" w:rsidR="00946136" w:rsidRPr="0057632B" w:rsidRDefault="008E7D91" w:rsidP="008E7D91">
      <w:pPr>
        <w:ind w:firstLine="732"/>
        <w:rPr>
          <w:rFonts w:ascii="Arial" w:hAnsi="Arial" w:cs="Arial"/>
          <w:sz w:val="22"/>
          <w:szCs w:val="22"/>
        </w:rPr>
      </w:pPr>
      <w:r>
        <w:rPr>
          <w:rFonts w:ascii="Arial" w:hAnsi="Arial" w:cs="Arial"/>
          <w:sz w:val="22"/>
          <w:szCs w:val="22"/>
        </w:rPr>
        <w:t>b.</w:t>
      </w:r>
      <w:r w:rsidR="00946136" w:rsidRPr="0057632B">
        <w:rPr>
          <w:rFonts w:ascii="Arial" w:hAnsi="Arial" w:cs="Arial" w:hint="eastAsia"/>
          <w:sz w:val="22"/>
          <w:szCs w:val="22"/>
        </w:rPr>
        <w:tab/>
        <w:t xml:space="preserve">Construction Strategy 2025;  </w:t>
      </w:r>
    </w:p>
    <w:p w14:paraId="1BDF150D" w14:textId="34248BA0" w:rsidR="00946136" w:rsidRPr="0057632B" w:rsidRDefault="008E7D91" w:rsidP="00904F95">
      <w:pPr>
        <w:ind w:left="1474" w:hanging="742"/>
        <w:rPr>
          <w:rFonts w:ascii="Arial" w:hAnsi="Arial" w:cs="Arial"/>
          <w:sz w:val="22"/>
          <w:szCs w:val="22"/>
        </w:rPr>
      </w:pPr>
      <w:r>
        <w:rPr>
          <w:rFonts w:ascii="Arial" w:hAnsi="Arial" w:cs="Arial"/>
          <w:sz w:val="22"/>
          <w:szCs w:val="22"/>
        </w:rPr>
        <w:t>c.</w:t>
      </w:r>
      <w:r w:rsidR="00946136" w:rsidRPr="0057632B">
        <w:rPr>
          <w:rFonts w:ascii="Arial" w:hAnsi="Arial" w:cs="Arial" w:hint="eastAsia"/>
          <w:sz w:val="22"/>
          <w:szCs w:val="22"/>
        </w:rPr>
        <w:tab/>
        <w:t>Common Minimum Standards for procurement of the built environment in the public sector;</w:t>
      </w:r>
    </w:p>
    <w:p w14:paraId="58375EE0" w14:textId="757B9FC1" w:rsidR="00946136" w:rsidRPr="0057632B" w:rsidRDefault="008E7D91" w:rsidP="008E7D91">
      <w:pPr>
        <w:ind w:firstLine="732"/>
        <w:rPr>
          <w:rFonts w:ascii="Arial" w:hAnsi="Arial" w:cs="Arial"/>
          <w:sz w:val="22"/>
          <w:szCs w:val="22"/>
        </w:rPr>
      </w:pPr>
      <w:r>
        <w:rPr>
          <w:rFonts w:ascii="Arial" w:hAnsi="Arial" w:cs="Arial"/>
          <w:sz w:val="22"/>
          <w:szCs w:val="22"/>
        </w:rPr>
        <w:t>d.</w:t>
      </w:r>
      <w:r w:rsidR="00946136" w:rsidRPr="0057632B">
        <w:rPr>
          <w:rFonts w:ascii="Arial" w:hAnsi="Arial" w:cs="Arial" w:hint="eastAsia"/>
          <w:sz w:val="22"/>
          <w:szCs w:val="22"/>
        </w:rPr>
        <w:tab/>
        <w:t>Government Buying Standards;</w:t>
      </w:r>
    </w:p>
    <w:p w14:paraId="5F3F9855" w14:textId="04D51E74" w:rsidR="00946136" w:rsidRPr="0057632B" w:rsidRDefault="008E7D91" w:rsidP="008E7D91">
      <w:pPr>
        <w:ind w:firstLine="732"/>
        <w:rPr>
          <w:rFonts w:ascii="Arial" w:hAnsi="Arial" w:cs="Arial"/>
          <w:sz w:val="22"/>
          <w:szCs w:val="22"/>
        </w:rPr>
      </w:pPr>
      <w:r>
        <w:rPr>
          <w:rFonts w:ascii="Arial" w:hAnsi="Arial" w:cs="Arial"/>
          <w:sz w:val="22"/>
          <w:szCs w:val="22"/>
        </w:rPr>
        <w:t>e.</w:t>
      </w:r>
      <w:r w:rsidR="00946136" w:rsidRPr="0057632B">
        <w:rPr>
          <w:rFonts w:ascii="Arial" w:hAnsi="Arial" w:cs="Arial" w:hint="eastAsia"/>
          <w:sz w:val="22"/>
          <w:szCs w:val="22"/>
        </w:rPr>
        <w:tab/>
        <w:t>The Government Buying Standard for Construction Projects;</w:t>
      </w:r>
    </w:p>
    <w:p w14:paraId="25C3D05E" w14:textId="28F86C34" w:rsidR="00946136" w:rsidRPr="0057632B" w:rsidRDefault="00904F95" w:rsidP="008E7D91">
      <w:pPr>
        <w:ind w:firstLine="732"/>
        <w:rPr>
          <w:rFonts w:ascii="Arial" w:hAnsi="Arial" w:cs="Arial"/>
          <w:sz w:val="22"/>
          <w:szCs w:val="22"/>
        </w:rPr>
      </w:pPr>
      <w:r>
        <w:rPr>
          <w:rFonts w:ascii="Arial" w:hAnsi="Arial" w:cs="Arial"/>
          <w:sz w:val="22"/>
          <w:szCs w:val="22"/>
        </w:rPr>
        <w:t>f.</w:t>
      </w:r>
      <w:r w:rsidR="00946136" w:rsidRPr="0057632B">
        <w:rPr>
          <w:rFonts w:ascii="Arial" w:hAnsi="Arial" w:cs="Arial" w:hint="eastAsia"/>
          <w:sz w:val="22"/>
          <w:szCs w:val="22"/>
        </w:rPr>
        <w:tab/>
        <w:t>Article 6 of the Energy Efficiency Directive;</w:t>
      </w:r>
    </w:p>
    <w:p w14:paraId="641D77AB" w14:textId="50D66988" w:rsidR="00946136" w:rsidRPr="0057632B" w:rsidRDefault="00904F95" w:rsidP="008E7D91">
      <w:pPr>
        <w:ind w:left="1474" w:hanging="742"/>
        <w:rPr>
          <w:rFonts w:ascii="Arial" w:hAnsi="Arial" w:cs="Arial"/>
          <w:sz w:val="22"/>
          <w:szCs w:val="22"/>
        </w:rPr>
      </w:pPr>
      <w:r>
        <w:rPr>
          <w:rFonts w:ascii="Arial" w:hAnsi="Arial" w:cs="Arial" w:hint="eastAsia"/>
          <w:sz w:val="22"/>
          <w:szCs w:val="22"/>
        </w:rPr>
        <w:t>g</w:t>
      </w:r>
      <w:r>
        <w:rPr>
          <w:rFonts w:ascii="Arial" w:hAnsi="Arial" w:cs="Arial"/>
          <w:sz w:val="22"/>
          <w:szCs w:val="22"/>
        </w:rPr>
        <w:t>.</w:t>
      </w:r>
      <w:r w:rsidR="00946136" w:rsidRPr="0057632B">
        <w:rPr>
          <w:rFonts w:ascii="Arial" w:hAnsi="Arial" w:cs="Arial" w:hint="eastAsia"/>
          <w:sz w:val="22"/>
          <w:szCs w:val="22"/>
        </w:rPr>
        <w:tab/>
        <w:t>Greening Government Commitments (relating to greenhouse gas emissions, operational waste and water consumption);</w:t>
      </w:r>
    </w:p>
    <w:p w14:paraId="5984CCF0" w14:textId="3DE8A283" w:rsidR="00946136" w:rsidRPr="0057632B" w:rsidRDefault="00904F95" w:rsidP="008E7D91">
      <w:pPr>
        <w:ind w:left="1474" w:hanging="742"/>
        <w:rPr>
          <w:rFonts w:ascii="Arial" w:hAnsi="Arial" w:cs="Arial"/>
          <w:sz w:val="22"/>
          <w:szCs w:val="22"/>
        </w:rPr>
      </w:pPr>
      <w:r>
        <w:rPr>
          <w:rFonts w:ascii="Arial" w:hAnsi="Arial" w:cs="Arial"/>
          <w:sz w:val="22"/>
          <w:szCs w:val="22"/>
        </w:rPr>
        <w:t>h.</w:t>
      </w:r>
      <w:r w:rsidR="00946136" w:rsidRPr="0057632B">
        <w:rPr>
          <w:rFonts w:ascii="Arial" w:hAnsi="Arial" w:cs="Arial" w:hint="eastAsia"/>
          <w:sz w:val="22"/>
          <w:szCs w:val="22"/>
        </w:rPr>
        <w:tab/>
        <w:t>Common Minimum Standards (CMS) for the procurement of the built environments in the Public Sector;</w:t>
      </w:r>
    </w:p>
    <w:p w14:paraId="56B6E9A7" w14:textId="0C929BD5" w:rsidR="00946136" w:rsidRPr="0057632B" w:rsidRDefault="00904F95" w:rsidP="008E7D91">
      <w:pPr>
        <w:ind w:left="1474" w:hanging="742"/>
        <w:rPr>
          <w:rFonts w:ascii="Arial" w:hAnsi="Arial" w:cs="Arial"/>
          <w:sz w:val="22"/>
          <w:szCs w:val="22"/>
        </w:rPr>
      </w:pPr>
      <w:proofErr w:type="spellStart"/>
      <w:r>
        <w:rPr>
          <w:rFonts w:ascii="Arial" w:hAnsi="Arial" w:cs="Arial"/>
          <w:sz w:val="22"/>
          <w:szCs w:val="22"/>
        </w:rPr>
        <w:t>i</w:t>
      </w:r>
      <w:proofErr w:type="spellEnd"/>
      <w:r>
        <w:rPr>
          <w:rFonts w:ascii="Arial" w:hAnsi="Arial" w:cs="Arial"/>
          <w:sz w:val="22"/>
          <w:szCs w:val="22"/>
        </w:rPr>
        <w:t>.</w:t>
      </w:r>
      <w:r w:rsidR="00946136" w:rsidRPr="0057632B">
        <w:rPr>
          <w:rFonts w:ascii="Arial" w:hAnsi="Arial" w:cs="Arial" w:hint="eastAsia"/>
          <w:sz w:val="22"/>
          <w:szCs w:val="22"/>
        </w:rPr>
        <w:tab/>
        <w:t xml:space="preserve">Procurement Policy Note </w:t>
      </w:r>
      <w:r w:rsidR="00946136" w:rsidRPr="0057632B">
        <w:rPr>
          <w:rFonts w:ascii="Arial" w:hAnsi="Arial" w:cs="Arial" w:hint="eastAsia"/>
          <w:sz w:val="22"/>
          <w:szCs w:val="22"/>
        </w:rPr>
        <w:t>–</w:t>
      </w:r>
      <w:r w:rsidR="00946136" w:rsidRPr="0057632B">
        <w:rPr>
          <w:rFonts w:ascii="Arial" w:hAnsi="Arial" w:cs="Arial" w:hint="eastAsia"/>
          <w:sz w:val="22"/>
          <w:szCs w:val="22"/>
        </w:rPr>
        <w:t xml:space="preserve"> Supporting Apprenticeships and Skills Through Public Procurement; </w:t>
      </w:r>
    </w:p>
    <w:p w14:paraId="422E9D09" w14:textId="6F70E04A" w:rsidR="00946136" w:rsidRDefault="00904F95" w:rsidP="008E7D91">
      <w:pPr>
        <w:ind w:firstLine="732"/>
        <w:rPr>
          <w:rFonts w:ascii="Arial" w:hAnsi="Arial" w:cs="Arial"/>
          <w:sz w:val="22"/>
          <w:szCs w:val="22"/>
        </w:rPr>
      </w:pPr>
      <w:r>
        <w:rPr>
          <w:rFonts w:ascii="Arial" w:hAnsi="Arial" w:cs="Arial"/>
          <w:sz w:val="22"/>
          <w:szCs w:val="22"/>
        </w:rPr>
        <w:t>j.</w:t>
      </w:r>
      <w:r w:rsidR="00946136" w:rsidRPr="0057632B">
        <w:rPr>
          <w:rFonts w:ascii="Arial" w:hAnsi="Arial" w:cs="Arial" w:hint="eastAsia"/>
          <w:sz w:val="22"/>
          <w:szCs w:val="22"/>
        </w:rPr>
        <w:tab/>
        <w:t>General Data Protection Regulation (</w:t>
      </w:r>
      <w:proofErr w:type="spellStart"/>
      <w:r w:rsidR="00946136" w:rsidRPr="0057632B">
        <w:rPr>
          <w:rFonts w:ascii="Arial" w:hAnsi="Arial" w:cs="Arial" w:hint="eastAsia"/>
          <w:sz w:val="22"/>
          <w:szCs w:val="22"/>
        </w:rPr>
        <w:t>GDPR</w:t>
      </w:r>
      <w:proofErr w:type="spellEnd"/>
      <w:r w:rsidR="00946136" w:rsidRPr="0057632B">
        <w:rPr>
          <w:rFonts w:ascii="Arial" w:hAnsi="Arial" w:cs="Arial" w:hint="eastAsia"/>
          <w:sz w:val="22"/>
          <w:szCs w:val="22"/>
        </w:rPr>
        <w:t>)</w:t>
      </w:r>
      <w:r w:rsidR="0049400A">
        <w:rPr>
          <w:rFonts w:ascii="Arial" w:hAnsi="Arial" w:cs="Arial"/>
          <w:sz w:val="22"/>
          <w:szCs w:val="22"/>
        </w:rPr>
        <w:t>;</w:t>
      </w:r>
    </w:p>
    <w:p w14:paraId="5465F049" w14:textId="585973A3" w:rsidR="00C1387B" w:rsidRDefault="0059247B" w:rsidP="008E7D91">
      <w:pPr>
        <w:ind w:firstLine="732"/>
        <w:rPr>
          <w:rFonts w:ascii="Arial" w:hAnsi="Arial" w:cs="Arial"/>
          <w:sz w:val="22"/>
          <w:szCs w:val="22"/>
        </w:rPr>
      </w:pPr>
      <w:r>
        <w:rPr>
          <w:rFonts w:ascii="Arial" w:hAnsi="Arial" w:cs="Arial"/>
          <w:sz w:val="22"/>
          <w:szCs w:val="22"/>
        </w:rPr>
        <w:t>k.</w:t>
      </w:r>
      <w:r>
        <w:rPr>
          <w:rFonts w:ascii="Arial" w:hAnsi="Arial" w:cs="Arial"/>
          <w:sz w:val="22"/>
          <w:szCs w:val="22"/>
        </w:rPr>
        <w:tab/>
        <w:t>Building Information Modelling</w:t>
      </w:r>
      <w:r w:rsidR="003657E2">
        <w:rPr>
          <w:rFonts w:ascii="Arial" w:hAnsi="Arial" w:cs="Arial"/>
          <w:sz w:val="22"/>
          <w:szCs w:val="22"/>
        </w:rPr>
        <w:t xml:space="preserve"> (BIM)</w:t>
      </w:r>
      <w:r w:rsidR="0049400A">
        <w:rPr>
          <w:rFonts w:ascii="Arial" w:hAnsi="Arial" w:cs="Arial"/>
          <w:sz w:val="22"/>
          <w:szCs w:val="22"/>
        </w:rPr>
        <w:t>;</w:t>
      </w:r>
    </w:p>
    <w:p w14:paraId="5BF370C9" w14:textId="4FA9E832" w:rsidR="003657E2" w:rsidRDefault="003657E2" w:rsidP="008E7D91">
      <w:pPr>
        <w:ind w:firstLine="732"/>
        <w:rPr>
          <w:rFonts w:ascii="Arial" w:hAnsi="Arial" w:cs="Arial"/>
          <w:sz w:val="22"/>
          <w:szCs w:val="22"/>
        </w:rPr>
      </w:pPr>
      <w:r>
        <w:rPr>
          <w:rFonts w:ascii="Arial" w:hAnsi="Arial" w:cs="Arial"/>
          <w:sz w:val="22"/>
          <w:szCs w:val="22"/>
        </w:rPr>
        <w:t>l.</w:t>
      </w:r>
      <w:r>
        <w:rPr>
          <w:rFonts w:ascii="Arial" w:hAnsi="Arial" w:cs="Arial"/>
          <w:sz w:val="22"/>
          <w:szCs w:val="22"/>
        </w:rPr>
        <w:tab/>
        <w:t>Government Soft Landings</w:t>
      </w:r>
      <w:r w:rsidR="0049400A">
        <w:rPr>
          <w:rFonts w:ascii="Arial" w:hAnsi="Arial" w:cs="Arial"/>
          <w:sz w:val="22"/>
          <w:szCs w:val="22"/>
        </w:rPr>
        <w:t>; and</w:t>
      </w:r>
    </w:p>
    <w:p w14:paraId="4EB7EBB2" w14:textId="24990D9E" w:rsidR="00EB4A17" w:rsidRPr="0057632B" w:rsidRDefault="000B6DD8" w:rsidP="004E4888">
      <w:pPr>
        <w:ind w:left="1474" w:hanging="742"/>
        <w:rPr>
          <w:rFonts w:ascii="Arial" w:hAnsi="Arial" w:cs="Arial"/>
          <w:sz w:val="22"/>
          <w:szCs w:val="22"/>
        </w:rPr>
      </w:pPr>
      <w:r>
        <w:rPr>
          <w:rFonts w:ascii="Arial" w:hAnsi="Arial" w:cs="Arial"/>
          <w:sz w:val="22"/>
          <w:szCs w:val="22"/>
        </w:rPr>
        <w:t>m.</w:t>
      </w:r>
      <w:r w:rsidRPr="000B6DD8">
        <w:rPr>
          <w:rFonts w:ascii="Arial" w:hAnsi="Arial" w:cs="Arial"/>
          <w:sz w:val="22"/>
          <w:szCs w:val="22"/>
        </w:rPr>
        <w:t xml:space="preserve"> </w:t>
      </w:r>
      <w:r>
        <w:rPr>
          <w:rFonts w:ascii="Arial" w:hAnsi="Arial" w:cs="Arial"/>
          <w:sz w:val="22"/>
          <w:szCs w:val="22"/>
        </w:rPr>
        <w:tab/>
      </w:r>
      <w:r w:rsidRPr="0057632B">
        <w:rPr>
          <w:rFonts w:ascii="Arial" w:hAnsi="Arial" w:cs="Arial"/>
          <w:sz w:val="22"/>
          <w:szCs w:val="22"/>
        </w:rPr>
        <w:t>Legislation and Policy / Health and Safety / Construction (Design and Management) Regulations 2015</w:t>
      </w:r>
      <w:r>
        <w:rPr>
          <w:rFonts w:ascii="Arial" w:hAnsi="Arial" w:cs="Arial"/>
          <w:sz w:val="22"/>
          <w:szCs w:val="22"/>
        </w:rPr>
        <w:t>.</w:t>
      </w:r>
    </w:p>
    <w:p w14:paraId="114B354B" w14:textId="77777777" w:rsidR="00946136" w:rsidRPr="0057632B" w:rsidRDefault="00946136" w:rsidP="00946136">
      <w:pPr>
        <w:rPr>
          <w:rFonts w:ascii="Arial" w:hAnsi="Arial" w:cs="Arial"/>
          <w:sz w:val="22"/>
          <w:szCs w:val="22"/>
        </w:rPr>
      </w:pPr>
    </w:p>
    <w:p w14:paraId="0D483B9E" w14:textId="785A6FA0" w:rsidR="00946136" w:rsidRPr="0057632B" w:rsidRDefault="00F07075" w:rsidP="00946136">
      <w:pPr>
        <w:rPr>
          <w:rFonts w:ascii="Arial" w:hAnsi="Arial" w:cs="Arial"/>
          <w:sz w:val="22"/>
          <w:szCs w:val="22"/>
        </w:rPr>
      </w:pPr>
      <w:r>
        <w:rPr>
          <w:rFonts w:ascii="Arial" w:hAnsi="Arial" w:cs="Arial"/>
          <w:sz w:val="22"/>
          <w:szCs w:val="22"/>
        </w:rPr>
        <w:t>3</w:t>
      </w:r>
      <w:r w:rsidR="00737F00">
        <w:rPr>
          <w:rFonts w:ascii="Arial" w:hAnsi="Arial" w:cs="Arial"/>
          <w:sz w:val="22"/>
          <w:szCs w:val="22"/>
        </w:rPr>
        <w:t>2</w:t>
      </w:r>
      <w:r w:rsidR="00946136" w:rsidRPr="0057632B">
        <w:rPr>
          <w:rFonts w:ascii="Arial" w:hAnsi="Arial" w:cs="Arial"/>
          <w:sz w:val="22"/>
          <w:szCs w:val="22"/>
        </w:rPr>
        <w:t>.</w:t>
      </w:r>
      <w:r w:rsidR="00946136" w:rsidRPr="0057632B">
        <w:rPr>
          <w:rFonts w:ascii="Arial" w:hAnsi="Arial" w:cs="Arial"/>
          <w:sz w:val="22"/>
          <w:szCs w:val="22"/>
        </w:rPr>
        <w:tab/>
        <w:t xml:space="preserve">Documents will from time to time be updated, amended and withdrawn. The </w:t>
      </w:r>
      <w:r w:rsidR="004C666B">
        <w:rPr>
          <w:rFonts w:ascii="Arial" w:hAnsi="Arial" w:cs="Arial"/>
          <w:sz w:val="22"/>
          <w:szCs w:val="22"/>
        </w:rPr>
        <w:t>Contractor</w:t>
      </w:r>
      <w:r w:rsidR="00946136" w:rsidRPr="0057632B">
        <w:rPr>
          <w:rFonts w:ascii="Arial" w:hAnsi="Arial" w:cs="Arial"/>
          <w:sz w:val="22"/>
          <w:szCs w:val="22"/>
        </w:rPr>
        <w:t xml:space="preserve"> will be expected to adhere to the latest edition of these documents.</w:t>
      </w:r>
    </w:p>
    <w:p w14:paraId="2BEAA5FF" w14:textId="77777777" w:rsidR="00CE467C" w:rsidRPr="0057632B" w:rsidRDefault="00CE467C" w:rsidP="00946136">
      <w:pPr>
        <w:rPr>
          <w:rFonts w:ascii="Arial" w:hAnsi="Arial" w:cs="Arial"/>
          <w:sz w:val="22"/>
          <w:szCs w:val="22"/>
        </w:rPr>
      </w:pPr>
    </w:p>
    <w:p w14:paraId="2723C6CF" w14:textId="064A3CAB" w:rsidR="00946136" w:rsidRPr="0057632B" w:rsidRDefault="00F07075" w:rsidP="00946136">
      <w:pPr>
        <w:rPr>
          <w:rFonts w:ascii="Arial" w:hAnsi="Arial" w:cs="Arial"/>
          <w:sz w:val="22"/>
          <w:szCs w:val="22"/>
        </w:rPr>
      </w:pPr>
      <w:r>
        <w:rPr>
          <w:rFonts w:ascii="Arial" w:hAnsi="Arial" w:cs="Arial"/>
          <w:sz w:val="22"/>
          <w:szCs w:val="22"/>
        </w:rPr>
        <w:t>3</w:t>
      </w:r>
      <w:r w:rsidR="00737F00">
        <w:rPr>
          <w:rFonts w:ascii="Arial" w:hAnsi="Arial" w:cs="Arial"/>
          <w:sz w:val="22"/>
          <w:szCs w:val="22"/>
        </w:rPr>
        <w:t>3</w:t>
      </w:r>
      <w:r w:rsidR="00946136" w:rsidRPr="0057632B">
        <w:rPr>
          <w:rFonts w:ascii="Arial" w:hAnsi="Arial" w:cs="Arial"/>
          <w:sz w:val="22"/>
          <w:szCs w:val="22"/>
        </w:rPr>
        <w:t>.</w:t>
      </w:r>
      <w:r w:rsidR="00946136" w:rsidRPr="0057632B">
        <w:rPr>
          <w:rFonts w:ascii="Arial" w:hAnsi="Arial" w:cs="Arial"/>
          <w:sz w:val="22"/>
          <w:szCs w:val="22"/>
        </w:rPr>
        <w:tab/>
      </w:r>
      <w:r w:rsidR="00FF5292">
        <w:rPr>
          <w:rFonts w:ascii="Arial" w:hAnsi="Arial" w:cs="Arial"/>
          <w:sz w:val="22"/>
          <w:szCs w:val="22"/>
        </w:rPr>
        <w:t>S</w:t>
      </w:r>
      <w:r w:rsidR="00946136" w:rsidRPr="0057632B">
        <w:rPr>
          <w:rFonts w:ascii="Arial" w:hAnsi="Arial" w:cs="Arial"/>
          <w:sz w:val="22"/>
          <w:szCs w:val="22"/>
        </w:rPr>
        <w:t xml:space="preserve">ome </w:t>
      </w:r>
      <w:r w:rsidR="00255311">
        <w:rPr>
          <w:rFonts w:ascii="Arial" w:hAnsi="Arial" w:cs="Arial"/>
          <w:sz w:val="22"/>
          <w:szCs w:val="22"/>
        </w:rPr>
        <w:t>Client</w:t>
      </w:r>
      <w:r w:rsidR="008A43D1">
        <w:rPr>
          <w:rFonts w:ascii="Arial" w:hAnsi="Arial" w:cs="Arial"/>
          <w:sz w:val="22"/>
          <w:szCs w:val="22"/>
        </w:rPr>
        <w:t xml:space="preserve"> and Framework Demanders</w:t>
      </w:r>
      <w:r w:rsidR="008A43D1" w:rsidRPr="0057632B">
        <w:rPr>
          <w:rFonts w:ascii="Arial" w:hAnsi="Arial" w:cs="Arial"/>
          <w:sz w:val="22"/>
          <w:szCs w:val="22"/>
        </w:rPr>
        <w:t xml:space="preserve"> </w:t>
      </w:r>
      <w:r w:rsidR="00FF5292">
        <w:rPr>
          <w:rFonts w:ascii="Arial" w:hAnsi="Arial" w:cs="Arial"/>
          <w:sz w:val="22"/>
          <w:szCs w:val="22"/>
        </w:rPr>
        <w:t xml:space="preserve">documentation will be </w:t>
      </w:r>
      <w:r w:rsidR="00946136" w:rsidRPr="0057632B">
        <w:rPr>
          <w:rFonts w:ascii="Arial" w:hAnsi="Arial" w:cs="Arial"/>
          <w:sz w:val="22"/>
          <w:szCs w:val="22"/>
        </w:rPr>
        <w:t xml:space="preserve">protectively marked and/or may contain potentially sensitive information.  The </w:t>
      </w:r>
      <w:r w:rsidR="004C666B">
        <w:rPr>
          <w:rFonts w:ascii="Arial" w:hAnsi="Arial" w:cs="Arial"/>
          <w:sz w:val="22"/>
          <w:szCs w:val="22"/>
        </w:rPr>
        <w:t>Contractor</w:t>
      </w:r>
      <w:r w:rsidR="00946136" w:rsidRPr="0057632B">
        <w:rPr>
          <w:rFonts w:ascii="Arial" w:hAnsi="Arial" w:cs="Arial"/>
          <w:sz w:val="22"/>
          <w:szCs w:val="22"/>
        </w:rPr>
        <w:t xml:space="preserve"> shall protect such data in accordance with the security classification and shall also ensure that </w:t>
      </w:r>
      <w:proofErr w:type="spellStart"/>
      <w:r w:rsidR="00946136" w:rsidRPr="0057632B">
        <w:rPr>
          <w:rFonts w:ascii="Arial" w:hAnsi="Arial" w:cs="Arial"/>
          <w:sz w:val="22"/>
          <w:szCs w:val="22"/>
        </w:rPr>
        <w:t>GDPR</w:t>
      </w:r>
      <w:proofErr w:type="spellEnd"/>
      <w:r w:rsidR="00946136" w:rsidRPr="0057632B">
        <w:rPr>
          <w:rFonts w:ascii="Arial" w:hAnsi="Arial" w:cs="Arial"/>
          <w:sz w:val="22"/>
          <w:szCs w:val="22"/>
        </w:rPr>
        <w:t xml:space="preserve"> compliant data management systems are in place.  Further information for </w:t>
      </w:r>
      <w:r w:rsidR="00255311">
        <w:rPr>
          <w:rFonts w:ascii="Arial" w:hAnsi="Arial" w:cs="Arial"/>
          <w:sz w:val="22"/>
          <w:szCs w:val="22"/>
        </w:rPr>
        <w:t>Client</w:t>
      </w:r>
      <w:r w:rsidR="008A43D1">
        <w:rPr>
          <w:rFonts w:ascii="Arial" w:hAnsi="Arial" w:cs="Arial"/>
          <w:sz w:val="22"/>
          <w:szCs w:val="22"/>
        </w:rPr>
        <w:t xml:space="preserve"> and Framework Demanders</w:t>
      </w:r>
      <w:r w:rsidR="008A43D1" w:rsidRPr="0057632B">
        <w:rPr>
          <w:rFonts w:ascii="Arial" w:hAnsi="Arial" w:cs="Arial"/>
          <w:sz w:val="22"/>
          <w:szCs w:val="22"/>
        </w:rPr>
        <w:t xml:space="preserve"> </w:t>
      </w:r>
      <w:r w:rsidR="00946136" w:rsidRPr="0057632B">
        <w:rPr>
          <w:rFonts w:ascii="Arial" w:hAnsi="Arial" w:cs="Arial"/>
          <w:sz w:val="22"/>
          <w:szCs w:val="22"/>
        </w:rPr>
        <w:t>Client requirements in respect of sensitive data will be provided for each Project.</w:t>
      </w:r>
    </w:p>
    <w:p w14:paraId="5EC0090A" w14:textId="77777777" w:rsidR="00CE467C" w:rsidRPr="0057632B" w:rsidRDefault="00CE467C" w:rsidP="00946136">
      <w:pPr>
        <w:rPr>
          <w:rFonts w:ascii="Arial" w:hAnsi="Arial" w:cs="Arial"/>
          <w:sz w:val="22"/>
          <w:szCs w:val="22"/>
        </w:rPr>
      </w:pPr>
    </w:p>
    <w:p w14:paraId="228EC5B3" w14:textId="29C09039" w:rsidR="00946136" w:rsidRPr="0057632B" w:rsidRDefault="00F07075" w:rsidP="00946136">
      <w:pPr>
        <w:rPr>
          <w:rFonts w:ascii="Arial" w:hAnsi="Arial" w:cs="Arial"/>
          <w:sz w:val="22"/>
          <w:szCs w:val="22"/>
        </w:rPr>
      </w:pPr>
      <w:r>
        <w:rPr>
          <w:rFonts w:ascii="Arial" w:hAnsi="Arial" w:cs="Arial"/>
          <w:sz w:val="22"/>
          <w:szCs w:val="22"/>
        </w:rPr>
        <w:t>3</w:t>
      </w:r>
      <w:r w:rsidR="00737F00">
        <w:rPr>
          <w:rFonts w:ascii="Arial" w:hAnsi="Arial" w:cs="Arial"/>
          <w:sz w:val="22"/>
          <w:szCs w:val="22"/>
        </w:rPr>
        <w:t>4</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support the </w:t>
      </w:r>
      <w:r w:rsidR="00255311">
        <w:rPr>
          <w:rFonts w:ascii="Arial" w:hAnsi="Arial" w:cs="Arial"/>
          <w:sz w:val="22"/>
          <w:szCs w:val="22"/>
        </w:rPr>
        <w:t>Client</w:t>
      </w:r>
      <w:r w:rsidR="008A43D1">
        <w:rPr>
          <w:rFonts w:ascii="Arial" w:hAnsi="Arial" w:cs="Arial"/>
          <w:sz w:val="22"/>
          <w:szCs w:val="22"/>
        </w:rPr>
        <w:t xml:space="preserve"> and Framework Demanders</w:t>
      </w:r>
      <w:r w:rsidR="008A43D1" w:rsidRPr="0057632B">
        <w:rPr>
          <w:rFonts w:ascii="Arial" w:hAnsi="Arial" w:cs="Arial"/>
          <w:sz w:val="22"/>
          <w:szCs w:val="22"/>
        </w:rPr>
        <w:t xml:space="preserve"> </w:t>
      </w:r>
      <w:r w:rsidR="00946136" w:rsidRPr="0057632B">
        <w:rPr>
          <w:rFonts w:ascii="Arial" w:hAnsi="Arial" w:cs="Arial"/>
          <w:sz w:val="22"/>
          <w:szCs w:val="22"/>
        </w:rPr>
        <w:t xml:space="preserve">in ensuring compliance with all regulations, including the implementation of any relevant procedures. </w:t>
      </w:r>
    </w:p>
    <w:p w14:paraId="76305482" w14:textId="77777777" w:rsidR="00CE467C" w:rsidRPr="0057632B" w:rsidRDefault="00CE467C" w:rsidP="00946136">
      <w:pPr>
        <w:rPr>
          <w:rFonts w:ascii="Arial" w:hAnsi="Arial" w:cs="Arial"/>
          <w:sz w:val="22"/>
          <w:szCs w:val="22"/>
        </w:rPr>
      </w:pPr>
    </w:p>
    <w:p w14:paraId="5A4316FA" w14:textId="7EE48BB0" w:rsidR="00946136" w:rsidRDefault="00D3103F" w:rsidP="00946136">
      <w:pPr>
        <w:rPr>
          <w:rFonts w:ascii="Arial" w:hAnsi="Arial" w:cs="Arial"/>
          <w:sz w:val="22"/>
          <w:szCs w:val="22"/>
        </w:rPr>
      </w:pPr>
      <w:r>
        <w:rPr>
          <w:rFonts w:ascii="Arial" w:hAnsi="Arial" w:cs="Arial"/>
          <w:sz w:val="22"/>
          <w:szCs w:val="22"/>
        </w:rPr>
        <w:t>3</w:t>
      </w:r>
      <w:r w:rsidR="00737F00">
        <w:rPr>
          <w:rFonts w:ascii="Arial" w:hAnsi="Arial" w:cs="Arial"/>
          <w:sz w:val="22"/>
          <w:szCs w:val="22"/>
        </w:rPr>
        <w:t>5</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support the </w:t>
      </w:r>
      <w:r w:rsidR="00255311">
        <w:rPr>
          <w:rFonts w:ascii="Arial" w:hAnsi="Arial" w:cs="Arial"/>
          <w:sz w:val="22"/>
          <w:szCs w:val="22"/>
        </w:rPr>
        <w:t>Client</w:t>
      </w:r>
      <w:r w:rsidR="008A43D1">
        <w:rPr>
          <w:rFonts w:ascii="Arial" w:hAnsi="Arial" w:cs="Arial"/>
          <w:sz w:val="22"/>
          <w:szCs w:val="22"/>
        </w:rPr>
        <w:t xml:space="preserve"> and Framework Demanders</w:t>
      </w:r>
      <w:r w:rsidR="008A43D1" w:rsidRPr="0057632B">
        <w:rPr>
          <w:rFonts w:ascii="Arial" w:hAnsi="Arial" w:cs="Arial"/>
          <w:sz w:val="22"/>
          <w:szCs w:val="22"/>
        </w:rPr>
        <w:t xml:space="preserve"> </w:t>
      </w:r>
      <w:r w:rsidR="00946136" w:rsidRPr="0057632B">
        <w:rPr>
          <w:rFonts w:ascii="Arial" w:hAnsi="Arial" w:cs="Arial"/>
          <w:sz w:val="22"/>
          <w:szCs w:val="22"/>
        </w:rPr>
        <w:t>requirements for delivery by the adoption of measures to improve the efficiency of and value for money including the Government Construction Strategy, Government Soft Landings (</w:t>
      </w:r>
      <w:proofErr w:type="spellStart"/>
      <w:r w:rsidR="00946136" w:rsidRPr="0057632B">
        <w:rPr>
          <w:rFonts w:ascii="Arial" w:hAnsi="Arial" w:cs="Arial"/>
          <w:sz w:val="22"/>
          <w:szCs w:val="22"/>
        </w:rPr>
        <w:t>GSL</w:t>
      </w:r>
      <w:proofErr w:type="spellEnd"/>
      <w:r w:rsidR="00946136" w:rsidRPr="0057632B">
        <w:rPr>
          <w:rFonts w:ascii="Arial" w:hAnsi="Arial" w:cs="Arial"/>
          <w:sz w:val="22"/>
          <w:szCs w:val="22"/>
        </w:rPr>
        <w:t xml:space="preserve">) and achieving Building Information Modelling (BIM) Level 2 as required.   </w:t>
      </w:r>
    </w:p>
    <w:p w14:paraId="6ED68D95" w14:textId="77777777" w:rsidR="00AC0ED6" w:rsidRPr="0057632B" w:rsidRDefault="00AC0ED6" w:rsidP="00946136">
      <w:pPr>
        <w:rPr>
          <w:rFonts w:ascii="Arial" w:hAnsi="Arial" w:cs="Arial"/>
          <w:sz w:val="22"/>
          <w:szCs w:val="22"/>
        </w:rPr>
      </w:pPr>
    </w:p>
    <w:p w14:paraId="5AD56270" w14:textId="20CFCDC2" w:rsidR="00946136" w:rsidRPr="0057632B" w:rsidRDefault="00D3103F" w:rsidP="00946136">
      <w:pPr>
        <w:rPr>
          <w:rFonts w:ascii="Arial" w:hAnsi="Arial" w:cs="Arial"/>
          <w:sz w:val="22"/>
          <w:szCs w:val="22"/>
        </w:rPr>
      </w:pPr>
      <w:r>
        <w:rPr>
          <w:rFonts w:ascii="Arial" w:hAnsi="Arial" w:cs="Arial"/>
          <w:sz w:val="22"/>
          <w:szCs w:val="22"/>
        </w:rPr>
        <w:t>3</w:t>
      </w:r>
      <w:r w:rsidR="00737F00">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The Government Construction Strategy has a number of key priorities. The </w:t>
      </w:r>
      <w:r w:rsidR="004C666B">
        <w:rPr>
          <w:rFonts w:ascii="Arial" w:hAnsi="Arial" w:cs="Arial"/>
          <w:sz w:val="22"/>
          <w:szCs w:val="22"/>
        </w:rPr>
        <w:t>Contractor</w:t>
      </w:r>
      <w:r w:rsidR="00946136" w:rsidRPr="0057632B">
        <w:rPr>
          <w:rFonts w:ascii="Arial" w:hAnsi="Arial" w:cs="Arial"/>
          <w:sz w:val="22"/>
          <w:szCs w:val="22"/>
        </w:rPr>
        <w:t xml:space="preserve"> shall provide support for improving efficiency and value for money through measures such as: </w:t>
      </w:r>
    </w:p>
    <w:p w14:paraId="1BCE203D" w14:textId="77777777" w:rsidR="00D3103F" w:rsidRDefault="00D3103F" w:rsidP="00946136">
      <w:pPr>
        <w:rPr>
          <w:rFonts w:ascii="Arial" w:hAnsi="Arial" w:cs="Arial"/>
          <w:sz w:val="22"/>
          <w:szCs w:val="22"/>
        </w:rPr>
      </w:pPr>
    </w:p>
    <w:p w14:paraId="472E58ED" w14:textId="75D0AB69" w:rsidR="00946136" w:rsidRPr="0057632B" w:rsidRDefault="00A024BA" w:rsidP="00F47874">
      <w:pPr>
        <w:ind w:firstLine="737"/>
        <w:rPr>
          <w:rFonts w:ascii="Arial" w:hAnsi="Arial" w:cs="Arial"/>
          <w:sz w:val="22"/>
          <w:szCs w:val="22"/>
        </w:rPr>
      </w:pPr>
      <w:r>
        <w:rPr>
          <w:rFonts w:ascii="Arial" w:hAnsi="Arial" w:cs="Arial"/>
          <w:sz w:val="22"/>
          <w:szCs w:val="22"/>
        </w:rPr>
        <w:t>a.</w:t>
      </w:r>
      <w:r w:rsidR="00946136" w:rsidRPr="0057632B">
        <w:rPr>
          <w:rFonts w:ascii="Arial" w:hAnsi="Arial" w:cs="Arial" w:hint="eastAsia"/>
          <w:sz w:val="22"/>
          <w:szCs w:val="22"/>
        </w:rPr>
        <w:tab/>
      </w:r>
      <w:r w:rsidR="00F35F7A">
        <w:rPr>
          <w:rFonts w:ascii="Arial" w:hAnsi="Arial" w:cs="Arial"/>
          <w:sz w:val="22"/>
          <w:szCs w:val="22"/>
        </w:rPr>
        <w:t>s</w:t>
      </w:r>
      <w:r w:rsidR="00946136" w:rsidRPr="0057632B">
        <w:rPr>
          <w:rFonts w:ascii="Arial" w:hAnsi="Arial" w:cs="Arial" w:hint="eastAsia"/>
          <w:sz w:val="22"/>
          <w:szCs w:val="22"/>
        </w:rPr>
        <w:t>trengthening client capability</w:t>
      </w:r>
      <w:r w:rsidR="00F35F7A">
        <w:rPr>
          <w:rFonts w:ascii="Arial" w:hAnsi="Arial" w:cs="Arial"/>
          <w:sz w:val="22"/>
          <w:szCs w:val="22"/>
        </w:rPr>
        <w:t>;</w:t>
      </w:r>
    </w:p>
    <w:p w14:paraId="581647B3" w14:textId="5B0F27F2" w:rsidR="00946136" w:rsidRPr="0057632B" w:rsidRDefault="001D2DAE" w:rsidP="00F47874">
      <w:pPr>
        <w:ind w:firstLine="737"/>
        <w:rPr>
          <w:rFonts w:ascii="Arial" w:hAnsi="Arial" w:cs="Arial"/>
          <w:sz w:val="22"/>
          <w:szCs w:val="22"/>
        </w:rPr>
      </w:pPr>
      <w:r>
        <w:rPr>
          <w:rFonts w:ascii="Arial" w:hAnsi="Arial" w:cs="Arial"/>
          <w:sz w:val="22"/>
          <w:szCs w:val="22"/>
        </w:rPr>
        <w:t>b.</w:t>
      </w:r>
      <w:r w:rsidR="00946136" w:rsidRPr="0057632B">
        <w:rPr>
          <w:rFonts w:ascii="Arial" w:hAnsi="Arial" w:cs="Arial" w:hint="eastAsia"/>
          <w:sz w:val="22"/>
          <w:szCs w:val="22"/>
        </w:rPr>
        <w:tab/>
      </w:r>
      <w:r w:rsidR="00F35F7A">
        <w:rPr>
          <w:rFonts w:ascii="Arial" w:hAnsi="Arial" w:cs="Arial"/>
          <w:sz w:val="22"/>
          <w:szCs w:val="22"/>
        </w:rPr>
        <w:t>a</w:t>
      </w:r>
      <w:r w:rsidR="00946136" w:rsidRPr="0057632B">
        <w:rPr>
          <w:rFonts w:ascii="Arial" w:hAnsi="Arial" w:cs="Arial" w:hint="eastAsia"/>
          <w:sz w:val="22"/>
          <w:szCs w:val="22"/>
        </w:rPr>
        <w:t>dvancing digital and data capability</w:t>
      </w:r>
      <w:r w:rsidR="00F35F7A">
        <w:rPr>
          <w:rFonts w:ascii="Arial" w:hAnsi="Arial" w:cs="Arial"/>
          <w:sz w:val="22"/>
          <w:szCs w:val="22"/>
        </w:rPr>
        <w:t>;</w:t>
      </w:r>
      <w:r w:rsidR="00946136" w:rsidRPr="0057632B">
        <w:rPr>
          <w:rFonts w:ascii="Arial" w:hAnsi="Arial" w:cs="Arial" w:hint="eastAsia"/>
          <w:sz w:val="22"/>
          <w:szCs w:val="22"/>
        </w:rPr>
        <w:t xml:space="preserve"> </w:t>
      </w:r>
    </w:p>
    <w:p w14:paraId="69C9826E" w14:textId="0E5901C8" w:rsidR="00946136" w:rsidRPr="0057632B" w:rsidRDefault="001D2DAE" w:rsidP="00F47874">
      <w:pPr>
        <w:ind w:left="1469" w:hanging="732"/>
        <w:rPr>
          <w:rFonts w:ascii="Arial" w:hAnsi="Arial" w:cs="Arial"/>
          <w:sz w:val="22"/>
          <w:szCs w:val="22"/>
        </w:rPr>
      </w:pPr>
      <w:r>
        <w:rPr>
          <w:rFonts w:ascii="Arial" w:hAnsi="Arial" w:cs="Arial"/>
          <w:sz w:val="22"/>
          <w:szCs w:val="22"/>
        </w:rPr>
        <w:t>c.</w:t>
      </w:r>
      <w:r w:rsidR="00946136" w:rsidRPr="0057632B">
        <w:rPr>
          <w:rFonts w:ascii="Arial" w:hAnsi="Arial" w:cs="Arial" w:hint="eastAsia"/>
          <w:sz w:val="22"/>
          <w:szCs w:val="22"/>
        </w:rPr>
        <w:tab/>
      </w:r>
      <w:r w:rsidR="00F35F7A">
        <w:rPr>
          <w:rFonts w:ascii="Arial" w:hAnsi="Arial" w:cs="Arial"/>
          <w:sz w:val="22"/>
          <w:szCs w:val="22"/>
        </w:rPr>
        <w:t>u</w:t>
      </w:r>
      <w:r w:rsidR="00946136" w:rsidRPr="0057632B">
        <w:rPr>
          <w:rFonts w:ascii="Arial" w:hAnsi="Arial" w:cs="Arial" w:hint="eastAsia"/>
          <w:sz w:val="22"/>
          <w:szCs w:val="22"/>
        </w:rPr>
        <w:t>sing and developing fully collaborative digital construction, with appropriate early contractor involvement</w:t>
      </w:r>
      <w:r w:rsidR="00F35F7A">
        <w:rPr>
          <w:rFonts w:ascii="Arial" w:hAnsi="Arial" w:cs="Arial"/>
          <w:sz w:val="22"/>
          <w:szCs w:val="22"/>
        </w:rPr>
        <w:t>;</w:t>
      </w:r>
      <w:r w:rsidR="00946136" w:rsidRPr="0057632B">
        <w:rPr>
          <w:rFonts w:ascii="Arial" w:hAnsi="Arial" w:cs="Arial" w:hint="eastAsia"/>
          <w:sz w:val="22"/>
          <w:szCs w:val="22"/>
        </w:rPr>
        <w:t xml:space="preserve"> </w:t>
      </w:r>
    </w:p>
    <w:p w14:paraId="729D9F15" w14:textId="05C50588" w:rsidR="00946136" w:rsidRPr="0057632B" w:rsidRDefault="001D2DAE" w:rsidP="00F47874">
      <w:pPr>
        <w:ind w:firstLine="737"/>
        <w:rPr>
          <w:rFonts w:ascii="Arial" w:hAnsi="Arial" w:cs="Arial"/>
          <w:sz w:val="22"/>
          <w:szCs w:val="22"/>
        </w:rPr>
      </w:pPr>
      <w:r>
        <w:rPr>
          <w:rFonts w:ascii="Arial" w:hAnsi="Arial" w:cs="Arial"/>
          <w:sz w:val="22"/>
          <w:szCs w:val="22"/>
        </w:rPr>
        <w:t>d.</w:t>
      </w:r>
      <w:r w:rsidR="00946136" w:rsidRPr="0057632B">
        <w:rPr>
          <w:rFonts w:ascii="Arial" w:hAnsi="Arial" w:cs="Arial" w:hint="eastAsia"/>
          <w:sz w:val="22"/>
          <w:szCs w:val="22"/>
        </w:rPr>
        <w:tab/>
      </w:r>
      <w:r w:rsidR="00F35F7A">
        <w:rPr>
          <w:rFonts w:ascii="Arial" w:hAnsi="Arial" w:cs="Arial"/>
          <w:sz w:val="22"/>
          <w:szCs w:val="22"/>
        </w:rPr>
        <w:t>i</w:t>
      </w:r>
      <w:r w:rsidR="00946136" w:rsidRPr="0057632B">
        <w:rPr>
          <w:rFonts w:ascii="Arial" w:hAnsi="Arial" w:cs="Arial" w:hint="eastAsia"/>
          <w:sz w:val="22"/>
          <w:szCs w:val="22"/>
        </w:rPr>
        <w:t>mproving skills and attracting skilled employee</w:t>
      </w:r>
      <w:r w:rsidR="00F35F7A">
        <w:rPr>
          <w:rFonts w:ascii="Arial" w:hAnsi="Arial" w:cs="Arial"/>
          <w:sz w:val="22"/>
          <w:szCs w:val="22"/>
        </w:rPr>
        <w:t>;</w:t>
      </w:r>
    </w:p>
    <w:p w14:paraId="23ECE2C4" w14:textId="56407CFF" w:rsidR="00946136" w:rsidRPr="0057632B" w:rsidRDefault="001D2DAE" w:rsidP="00F47874">
      <w:pPr>
        <w:ind w:firstLine="737"/>
        <w:rPr>
          <w:rFonts w:ascii="Arial" w:hAnsi="Arial" w:cs="Arial"/>
          <w:sz w:val="22"/>
          <w:szCs w:val="22"/>
        </w:rPr>
      </w:pPr>
      <w:r>
        <w:rPr>
          <w:rFonts w:ascii="Arial" w:hAnsi="Arial" w:cs="Arial" w:hint="eastAsia"/>
          <w:sz w:val="22"/>
          <w:szCs w:val="22"/>
        </w:rPr>
        <w:t>e</w:t>
      </w:r>
      <w:r>
        <w:rPr>
          <w:rFonts w:ascii="Arial" w:hAnsi="Arial" w:cs="Arial"/>
          <w:sz w:val="22"/>
          <w:szCs w:val="22"/>
        </w:rPr>
        <w:t>.</w:t>
      </w:r>
      <w:r w:rsidR="00946136" w:rsidRPr="0057632B">
        <w:rPr>
          <w:rFonts w:ascii="Arial" w:hAnsi="Arial" w:cs="Arial" w:hint="eastAsia"/>
          <w:sz w:val="22"/>
          <w:szCs w:val="22"/>
        </w:rPr>
        <w:tab/>
      </w:r>
      <w:r w:rsidR="00F35F7A">
        <w:rPr>
          <w:rFonts w:ascii="Arial" w:hAnsi="Arial" w:cs="Arial"/>
          <w:sz w:val="22"/>
          <w:szCs w:val="22"/>
        </w:rPr>
        <w:t>b</w:t>
      </w:r>
      <w:r w:rsidR="00946136" w:rsidRPr="0057632B">
        <w:rPr>
          <w:rFonts w:ascii="Arial" w:hAnsi="Arial" w:cs="Arial" w:hint="eastAsia"/>
          <w:sz w:val="22"/>
          <w:szCs w:val="22"/>
        </w:rPr>
        <w:t>etter utilisation of supply chains</w:t>
      </w:r>
      <w:r w:rsidR="00806476">
        <w:rPr>
          <w:rFonts w:ascii="Arial" w:hAnsi="Arial" w:cs="Arial"/>
          <w:sz w:val="22"/>
          <w:szCs w:val="22"/>
        </w:rPr>
        <w:t>;</w:t>
      </w:r>
      <w:r w:rsidR="00946136" w:rsidRPr="0057632B">
        <w:rPr>
          <w:rFonts w:ascii="Arial" w:hAnsi="Arial" w:cs="Arial" w:hint="eastAsia"/>
          <w:sz w:val="22"/>
          <w:szCs w:val="22"/>
        </w:rPr>
        <w:t xml:space="preserve"> </w:t>
      </w:r>
    </w:p>
    <w:p w14:paraId="51C42FAD" w14:textId="6BFC662D" w:rsidR="00946136" w:rsidRPr="0057632B" w:rsidRDefault="001D2DAE" w:rsidP="00F47874">
      <w:pPr>
        <w:ind w:firstLine="737"/>
        <w:rPr>
          <w:rFonts w:ascii="Arial" w:hAnsi="Arial" w:cs="Arial"/>
          <w:sz w:val="22"/>
          <w:szCs w:val="22"/>
        </w:rPr>
      </w:pPr>
      <w:r>
        <w:rPr>
          <w:rFonts w:ascii="Arial" w:hAnsi="Arial" w:cs="Arial"/>
          <w:sz w:val="22"/>
          <w:szCs w:val="22"/>
        </w:rPr>
        <w:t>f.</w:t>
      </w:r>
      <w:r w:rsidR="00946136" w:rsidRPr="0057632B">
        <w:rPr>
          <w:rFonts w:ascii="Arial" w:hAnsi="Arial" w:cs="Arial" w:hint="eastAsia"/>
          <w:sz w:val="22"/>
          <w:szCs w:val="22"/>
        </w:rPr>
        <w:tab/>
      </w:r>
      <w:proofErr w:type="gramStart"/>
      <w:r w:rsidR="00F35F7A">
        <w:rPr>
          <w:rFonts w:ascii="Arial" w:hAnsi="Arial" w:cs="Arial"/>
          <w:sz w:val="22"/>
          <w:szCs w:val="22"/>
        </w:rPr>
        <w:t>u</w:t>
      </w:r>
      <w:r w:rsidR="00946136" w:rsidRPr="0057632B">
        <w:rPr>
          <w:rFonts w:ascii="Arial" w:hAnsi="Arial" w:cs="Arial" w:hint="eastAsia"/>
          <w:sz w:val="22"/>
          <w:szCs w:val="22"/>
        </w:rPr>
        <w:t>se</w:t>
      </w:r>
      <w:proofErr w:type="gramEnd"/>
      <w:r w:rsidR="00946136" w:rsidRPr="0057632B">
        <w:rPr>
          <w:rFonts w:ascii="Arial" w:hAnsi="Arial" w:cs="Arial" w:hint="eastAsia"/>
          <w:sz w:val="22"/>
          <w:szCs w:val="22"/>
        </w:rPr>
        <w:t xml:space="preserve"> of fair payment mechanisms</w:t>
      </w:r>
      <w:r w:rsidR="00806476">
        <w:rPr>
          <w:rFonts w:ascii="Arial" w:hAnsi="Arial" w:cs="Arial"/>
          <w:sz w:val="22"/>
          <w:szCs w:val="22"/>
        </w:rPr>
        <w:t>;</w:t>
      </w:r>
      <w:r w:rsidR="00946136" w:rsidRPr="0057632B">
        <w:rPr>
          <w:rFonts w:ascii="Arial" w:hAnsi="Arial" w:cs="Arial" w:hint="eastAsia"/>
          <w:sz w:val="22"/>
          <w:szCs w:val="22"/>
        </w:rPr>
        <w:t xml:space="preserve"> </w:t>
      </w:r>
    </w:p>
    <w:p w14:paraId="6E65DBB5" w14:textId="75597AA5" w:rsidR="00946136" w:rsidRPr="0057632B" w:rsidRDefault="001D2DAE" w:rsidP="00F47874">
      <w:pPr>
        <w:ind w:firstLine="737"/>
        <w:rPr>
          <w:rFonts w:ascii="Arial" w:hAnsi="Arial" w:cs="Arial"/>
          <w:sz w:val="22"/>
          <w:szCs w:val="22"/>
        </w:rPr>
      </w:pPr>
      <w:r>
        <w:rPr>
          <w:rFonts w:ascii="Arial" w:hAnsi="Arial" w:cs="Arial"/>
          <w:sz w:val="22"/>
          <w:szCs w:val="22"/>
        </w:rPr>
        <w:t>g.</w:t>
      </w:r>
      <w:r w:rsidR="00946136" w:rsidRPr="0057632B">
        <w:rPr>
          <w:rFonts w:ascii="Arial" w:hAnsi="Arial" w:cs="Arial" w:hint="eastAsia"/>
          <w:sz w:val="22"/>
          <w:szCs w:val="22"/>
        </w:rPr>
        <w:tab/>
      </w:r>
      <w:r w:rsidR="00F35F7A">
        <w:rPr>
          <w:rFonts w:ascii="Arial" w:hAnsi="Arial" w:cs="Arial"/>
          <w:sz w:val="22"/>
          <w:szCs w:val="22"/>
        </w:rPr>
        <w:t>l</w:t>
      </w:r>
      <w:r w:rsidR="00946136" w:rsidRPr="0057632B">
        <w:rPr>
          <w:rFonts w:ascii="Arial" w:hAnsi="Arial" w:cs="Arial" w:hint="eastAsia"/>
          <w:sz w:val="22"/>
          <w:szCs w:val="22"/>
        </w:rPr>
        <w:t>eadership in whole-life approaches</w:t>
      </w:r>
      <w:r w:rsidR="00806476">
        <w:rPr>
          <w:rFonts w:ascii="Arial" w:hAnsi="Arial" w:cs="Arial"/>
          <w:sz w:val="22"/>
          <w:szCs w:val="22"/>
        </w:rPr>
        <w:t>; and</w:t>
      </w:r>
      <w:r w:rsidR="00946136" w:rsidRPr="0057632B">
        <w:rPr>
          <w:rFonts w:ascii="Arial" w:hAnsi="Arial" w:cs="Arial" w:hint="eastAsia"/>
          <w:sz w:val="22"/>
          <w:szCs w:val="22"/>
        </w:rPr>
        <w:t xml:space="preserve">  </w:t>
      </w:r>
    </w:p>
    <w:p w14:paraId="54AAA31E" w14:textId="33AAEA50" w:rsidR="00946136" w:rsidRPr="0057632B" w:rsidRDefault="001D2DAE" w:rsidP="00F47874">
      <w:pPr>
        <w:ind w:left="1469" w:hanging="732"/>
        <w:rPr>
          <w:rFonts w:ascii="Arial" w:hAnsi="Arial" w:cs="Arial"/>
          <w:sz w:val="22"/>
          <w:szCs w:val="22"/>
        </w:rPr>
      </w:pPr>
      <w:r>
        <w:rPr>
          <w:rFonts w:ascii="Arial" w:hAnsi="Arial" w:cs="Arial"/>
          <w:sz w:val="22"/>
          <w:szCs w:val="22"/>
        </w:rPr>
        <w:t>h.</w:t>
      </w:r>
      <w:r w:rsidR="00946136" w:rsidRPr="0057632B">
        <w:rPr>
          <w:rFonts w:ascii="Arial" w:hAnsi="Arial" w:cs="Arial" w:hint="eastAsia"/>
          <w:sz w:val="22"/>
          <w:szCs w:val="22"/>
        </w:rPr>
        <w:tab/>
      </w:r>
      <w:r w:rsidR="00F35F7A">
        <w:rPr>
          <w:rFonts w:ascii="Arial" w:hAnsi="Arial" w:cs="Arial"/>
          <w:sz w:val="22"/>
          <w:szCs w:val="22"/>
        </w:rPr>
        <w:t>i</w:t>
      </w:r>
      <w:r w:rsidR="00946136" w:rsidRPr="0057632B">
        <w:rPr>
          <w:rFonts w:ascii="Arial" w:hAnsi="Arial" w:cs="Arial" w:hint="eastAsia"/>
          <w:sz w:val="22"/>
          <w:szCs w:val="22"/>
        </w:rPr>
        <w:t>ncreased use of Modern Methods of Construction and Design for Manufacture and Assembly (</w:t>
      </w:r>
      <w:proofErr w:type="spellStart"/>
      <w:r w:rsidR="00946136" w:rsidRPr="0057632B">
        <w:rPr>
          <w:rFonts w:ascii="Arial" w:hAnsi="Arial" w:cs="Arial" w:hint="eastAsia"/>
          <w:sz w:val="22"/>
          <w:szCs w:val="22"/>
        </w:rPr>
        <w:t>DfMA</w:t>
      </w:r>
      <w:proofErr w:type="spellEnd"/>
      <w:r w:rsidR="00946136" w:rsidRPr="0057632B">
        <w:rPr>
          <w:rFonts w:ascii="Arial" w:hAnsi="Arial" w:cs="Arial" w:hint="eastAsia"/>
          <w:sz w:val="22"/>
          <w:szCs w:val="22"/>
        </w:rPr>
        <w:t>) approaches.</w:t>
      </w:r>
    </w:p>
    <w:p w14:paraId="3140932F" w14:textId="77777777" w:rsidR="00946136" w:rsidRPr="0057632B" w:rsidRDefault="00946136" w:rsidP="00F47874">
      <w:pPr>
        <w:rPr>
          <w:rFonts w:ascii="Arial" w:hAnsi="Arial" w:cs="Arial"/>
          <w:sz w:val="22"/>
          <w:szCs w:val="22"/>
        </w:rPr>
      </w:pPr>
    </w:p>
    <w:p w14:paraId="155B5163" w14:textId="50D73D60" w:rsidR="00946136" w:rsidRDefault="00AC0ED6" w:rsidP="00946136">
      <w:pPr>
        <w:rPr>
          <w:rFonts w:ascii="Arial" w:hAnsi="Arial" w:cs="Arial"/>
          <w:sz w:val="22"/>
          <w:szCs w:val="22"/>
        </w:rPr>
      </w:pPr>
      <w:r>
        <w:rPr>
          <w:rFonts w:ascii="Arial" w:hAnsi="Arial" w:cs="Arial"/>
          <w:sz w:val="22"/>
          <w:szCs w:val="22"/>
        </w:rPr>
        <w:t>3</w:t>
      </w:r>
      <w:r w:rsidR="00737F00">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manage health and safety in line with the </w:t>
      </w:r>
      <w:r w:rsidR="00255311">
        <w:rPr>
          <w:rFonts w:ascii="Arial" w:hAnsi="Arial" w:cs="Arial"/>
          <w:sz w:val="22"/>
          <w:szCs w:val="22"/>
        </w:rPr>
        <w:t>Client</w:t>
      </w:r>
      <w:r w:rsidR="008A43D1">
        <w:rPr>
          <w:rFonts w:ascii="Arial" w:hAnsi="Arial" w:cs="Arial"/>
          <w:sz w:val="22"/>
          <w:szCs w:val="22"/>
        </w:rPr>
        <w:t xml:space="preserve"> and Framework Demanders</w:t>
      </w:r>
      <w:r w:rsidR="008A43D1" w:rsidRPr="0057632B">
        <w:rPr>
          <w:rFonts w:ascii="Arial" w:hAnsi="Arial" w:cs="Arial"/>
          <w:sz w:val="22"/>
          <w:szCs w:val="22"/>
        </w:rPr>
        <w:t xml:space="preserve"> </w:t>
      </w:r>
      <w:r w:rsidR="00946136" w:rsidRPr="0057632B">
        <w:rPr>
          <w:rFonts w:ascii="Arial" w:hAnsi="Arial" w:cs="Arial"/>
          <w:sz w:val="22"/>
          <w:szCs w:val="22"/>
        </w:rPr>
        <w:t>requirements, as defined for each Project. This may include but is not limited to:</w:t>
      </w:r>
    </w:p>
    <w:p w14:paraId="5A9684AC" w14:textId="77777777" w:rsidR="00AC0ED6" w:rsidRPr="0057632B" w:rsidRDefault="00AC0ED6" w:rsidP="00946136">
      <w:pPr>
        <w:rPr>
          <w:rFonts w:ascii="Arial" w:hAnsi="Arial" w:cs="Arial"/>
          <w:sz w:val="22"/>
          <w:szCs w:val="22"/>
        </w:rPr>
      </w:pPr>
    </w:p>
    <w:p w14:paraId="6B4DF83D" w14:textId="24C59427"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undertaking, managing and monitoring risk assessments; </w:t>
      </w:r>
    </w:p>
    <w:p w14:paraId="29391B9F" w14:textId="35D83534"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the provision of safe systems of work, including method statements and permits to work;</w:t>
      </w:r>
    </w:p>
    <w:p w14:paraId="0EE56620" w14:textId="0FB274C5"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applying for permits to work;</w:t>
      </w:r>
    </w:p>
    <w:p w14:paraId="118B986B" w14:textId="6C5A7226"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monitoring site </w:t>
      </w:r>
      <w:r w:rsidR="004C666B">
        <w:rPr>
          <w:rFonts w:ascii="Arial" w:hAnsi="Arial" w:cs="Arial" w:hint="eastAsia"/>
          <w:sz w:val="22"/>
          <w:szCs w:val="22"/>
        </w:rPr>
        <w:t>works</w:t>
      </w:r>
      <w:r w:rsidRPr="000C03C9">
        <w:rPr>
          <w:rFonts w:ascii="Arial" w:hAnsi="Arial" w:cs="Arial" w:hint="eastAsia"/>
          <w:sz w:val="22"/>
          <w:szCs w:val="22"/>
        </w:rPr>
        <w:t xml:space="preserve"> to ensure compliance with legal requirements at all times;</w:t>
      </w:r>
    </w:p>
    <w:p w14:paraId="3362FC97" w14:textId="2273ADB2"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ensuring that all relevant documentation is available on site at all times;</w:t>
      </w:r>
    </w:p>
    <w:p w14:paraId="7780FDC6" w14:textId="6EBA5686"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conducting regular site inspections; </w:t>
      </w:r>
    </w:p>
    <w:p w14:paraId="2A949BBA" w14:textId="7A7FBF2D"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reporting of hazards and risks; </w:t>
      </w:r>
    </w:p>
    <w:p w14:paraId="2226FFB8" w14:textId="1109B90F"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monitoring, following up and reporting on corrective actions and non-conformances as they are identified; </w:t>
      </w:r>
    </w:p>
    <w:p w14:paraId="4D2D04D1" w14:textId="5375858A"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monitoring and reviewing incident reports, third-party reports (i.e. HSE) and complaints; </w:t>
      </w:r>
    </w:p>
    <w:p w14:paraId="531EB0FF" w14:textId="1238614D"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holding regular health and safety meetings with all relevant stakeholders as required</w:t>
      </w:r>
      <w:r w:rsidR="0099087A">
        <w:rPr>
          <w:rFonts w:ascii="Arial" w:hAnsi="Arial" w:cs="Arial"/>
          <w:sz w:val="22"/>
          <w:szCs w:val="22"/>
        </w:rPr>
        <w:t>;</w:t>
      </w:r>
      <w:r w:rsidRPr="000C03C9">
        <w:rPr>
          <w:rFonts w:ascii="Arial" w:hAnsi="Arial" w:cs="Arial" w:hint="eastAsia"/>
          <w:sz w:val="22"/>
          <w:szCs w:val="22"/>
        </w:rPr>
        <w:t xml:space="preserve"> </w:t>
      </w:r>
    </w:p>
    <w:p w14:paraId="5B791621" w14:textId="64DA19AF"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ensuring that adequate resources are available to undertake </w:t>
      </w:r>
      <w:r w:rsidR="004C666B">
        <w:rPr>
          <w:rFonts w:ascii="Arial" w:hAnsi="Arial" w:cs="Arial" w:hint="eastAsia"/>
          <w:sz w:val="22"/>
          <w:szCs w:val="22"/>
        </w:rPr>
        <w:t>works</w:t>
      </w:r>
      <w:r w:rsidRPr="000C03C9">
        <w:rPr>
          <w:rFonts w:ascii="Arial" w:hAnsi="Arial" w:cs="Arial" w:hint="eastAsia"/>
          <w:sz w:val="22"/>
          <w:szCs w:val="22"/>
        </w:rPr>
        <w:t xml:space="preserve"> in compliance with all Law and the Client and Additional Clients health and safety policies; </w:t>
      </w:r>
    </w:p>
    <w:p w14:paraId="4F52D49E" w14:textId="1E182E69"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ensuring that all of their employees have the correct training, knowledge and equipment to carry out the </w:t>
      </w:r>
      <w:r w:rsidR="004C666B">
        <w:rPr>
          <w:rFonts w:ascii="Arial" w:hAnsi="Arial" w:cs="Arial" w:hint="eastAsia"/>
          <w:sz w:val="22"/>
          <w:szCs w:val="22"/>
        </w:rPr>
        <w:t>works</w:t>
      </w:r>
      <w:r w:rsidRPr="000C03C9">
        <w:rPr>
          <w:rFonts w:ascii="Arial" w:hAnsi="Arial" w:cs="Arial" w:hint="eastAsia"/>
          <w:sz w:val="22"/>
          <w:szCs w:val="22"/>
        </w:rPr>
        <w:t xml:space="preserve"> safely (including relevant induction);</w:t>
      </w:r>
    </w:p>
    <w:p w14:paraId="37B38911" w14:textId="7BB9A15A"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ensuring that its supply chain has the correct training, knowledge and equipment to carry out the </w:t>
      </w:r>
      <w:r w:rsidR="008A0621">
        <w:rPr>
          <w:rFonts w:ascii="Arial" w:hAnsi="Arial" w:cs="Arial" w:hint="eastAsia"/>
          <w:sz w:val="22"/>
          <w:szCs w:val="22"/>
        </w:rPr>
        <w:t>works</w:t>
      </w:r>
      <w:r w:rsidRPr="000C03C9">
        <w:rPr>
          <w:rFonts w:ascii="Arial" w:hAnsi="Arial" w:cs="Arial" w:hint="eastAsia"/>
          <w:sz w:val="22"/>
          <w:szCs w:val="22"/>
        </w:rPr>
        <w:t xml:space="preserve"> and </w:t>
      </w:r>
      <w:r w:rsidR="008A0621">
        <w:rPr>
          <w:rFonts w:ascii="Arial" w:hAnsi="Arial" w:cs="Arial" w:hint="eastAsia"/>
          <w:sz w:val="22"/>
          <w:szCs w:val="22"/>
        </w:rPr>
        <w:t>services</w:t>
      </w:r>
      <w:r w:rsidRPr="000C03C9">
        <w:rPr>
          <w:rFonts w:ascii="Arial" w:hAnsi="Arial" w:cs="Arial" w:hint="eastAsia"/>
          <w:sz w:val="22"/>
          <w:szCs w:val="22"/>
        </w:rPr>
        <w:t xml:space="preserve"> safely (including relevant induction);</w:t>
      </w:r>
    </w:p>
    <w:p w14:paraId="7D9E1894" w14:textId="798D4D59"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conducting and reporting on regular safety inspections as required; </w:t>
      </w:r>
    </w:p>
    <w:p w14:paraId="3521E9F1" w14:textId="49BF3940"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co-ordinating and co-operating with the Additional Clients representatives as required;</w:t>
      </w:r>
    </w:p>
    <w:p w14:paraId="711885E9" w14:textId="76273350"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establishing and maintaining effective housekeeping to support a safe environment;</w:t>
      </w:r>
    </w:p>
    <w:p w14:paraId="54D620CC" w14:textId="743BEF80"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disseminating site inductions to all relevant parties, including but not limited to all employees, any subcontractors and any authorised visitors to site;</w:t>
      </w:r>
    </w:p>
    <w:p w14:paraId="35B51457" w14:textId="043E1641"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lastRenderedPageBreak/>
        <w:t>ensuring that subcontractors are competent (undertaking a relevant health and safety assessment to establish this);</w:t>
      </w:r>
      <w:r w:rsidR="006672BB">
        <w:rPr>
          <w:rFonts w:ascii="Arial" w:hAnsi="Arial" w:cs="Arial"/>
          <w:sz w:val="22"/>
          <w:szCs w:val="22"/>
        </w:rPr>
        <w:t xml:space="preserve"> and</w:t>
      </w:r>
    </w:p>
    <w:p w14:paraId="7EDA2C76" w14:textId="1B6FE5E5" w:rsidR="00946136" w:rsidRPr="000C03C9" w:rsidRDefault="00946136" w:rsidP="00AE6863">
      <w:pPr>
        <w:pStyle w:val="ListParagraph"/>
        <w:numPr>
          <w:ilvl w:val="0"/>
          <w:numId w:val="7"/>
        </w:numPr>
        <w:rPr>
          <w:rFonts w:ascii="Arial" w:hAnsi="Arial" w:cs="Arial"/>
          <w:sz w:val="22"/>
          <w:szCs w:val="22"/>
        </w:rPr>
      </w:pPr>
      <w:r w:rsidRPr="000C03C9">
        <w:rPr>
          <w:rFonts w:ascii="Arial" w:hAnsi="Arial" w:cs="Arial" w:hint="eastAsia"/>
          <w:sz w:val="22"/>
          <w:szCs w:val="22"/>
        </w:rPr>
        <w:t xml:space="preserve">managing </w:t>
      </w:r>
      <w:r w:rsidR="00AB3D8E">
        <w:rPr>
          <w:rFonts w:ascii="Arial" w:hAnsi="Arial" w:cs="Arial"/>
          <w:sz w:val="22"/>
          <w:szCs w:val="22"/>
        </w:rPr>
        <w:t>its</w:t>
      </w:r>
      <w:r w:rsidRPr="000C03C9">
        <w:rPr>
          <w:rFonts w:ascii="Arial" w:hAnsi="Arial" w:cs="Arial" w:hint="eastAsia"/>
          <w:sz w:val="22"/>
          <w:szCs w:val="22"/>
        </w:rPr>
        <w:t xml:space="preserve"> supply chain engaged on the </w:t>
      </w:r>
      <w:r w:rsidR="008A0621">
        <w:rPr>
          <w:rFonts w:ascii="Arial" w:hAnsi="Arial" w:cs="Arial" w:hint="eastAsia"/>
          <w:sz w:val="22"/>
          <w:szCs w:val="22"/>
        </w:rPr>
        <w:t>works</w:t>
      </w:r>
      <w:r w:rsidRPr="000C03C9">
        <w:rPr>
          <w:rFonts w:ascii="Arial" w:hAnsi="Arial" w:cs="Arial" w:hint="eastAsia"/>
          <w:sz w:val="22"/>
          <w:szCs w:val="22"/>
        </w:rPr>
        <w:t xml:space="preserve">. </w:t>
      </w:r>
    </w:p>
    <w:p w14:paraId="12E8A96D" w14:textId="77777777" w:rsidR="00946136" w:rsidRPr="0057632B" w:rsidRDefault="00946136" w:rsidP="00946136">
      <w:pPr>
        <w:rPr>
          <w:rFonts w:ascii="Arial" w:hAnsi="Arial" w:cs="Arial"/>
          <w:sz w:val="22"/>
          <w:szCs w:val="22"/>
        </w:rPr>
      </w:pPr>
    </w:p>
    <w:p w14:paraId="02B86623" w14:textId="2ED340C2" w:rsidR="00946136" w:rsidRPr="0057632B" w:rsidRDefault="001B4A6F" w:rsidP="00946136">
      <w:pPr>
        <w:rPr>
          <w:rFonts w:ascii="Arial" w:hAnsi="Arial" w:cs="Arial"/>
          <w:sz w:val="22"/>
          <w:szCs w:val="22"/>
        </w:rPr>
      </w:pPr>
      <w:r>
        <w:rPr>
          <w:rFonts w:ascii="Arial" w:hAnsi="Arial" w:cs="Arial"/>
          <w:sz w:val="22"/>
          <w:szCs w:val="22"/>
        </w:rPr>
        <w:t>3</w:t>
      </w:r>
      <w:r w:rsidR="00737F00">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fully understand their duties under Construction (Design and Management) Regulations 2015 and must discharge these duties accordingly.  </w:t>
      </w:r>
    </w:p>
    <w:p w14:paraId="6F0AC628" w14:textId="77777777" w:rsidR="00CE467C" w:rsidRPr="0057632B" w:rsidRDefault="00CE467C" w:rsidP="00946136">
      <w:pPr>
        <w:rPr>
          <w:rFonts w:ascii="Arial" w:hAnsi="Arial" w:cs="Arial"/>
          <w:sz w:val="22"/>
          <w:szCs w:val="22"/>
        </w:rPr>
      </w:pPr>
    </w:p>
    <w:p w14:paraId="3A8F5D9E" w14:textId="77777777" w:rsidR="00FE7EB3" w:rsidRDefault="001B4A6F" w:rsidP="00946136">
      <w:pPr>
        <w:rPr>
          <w:rFonts w:ascii="Arial" w:hAnsi="Arial" w:cs="Arial"/>
          <w:sz w:val="22"/>
          <w:szCs w:val="22"/>
        </w:rPr>
      </w:pPr>
      <w:r>
        <w:rPr>
          <w:rFonts w:ascii="Arial" w:hAnsi="Arial" w:cs="Arial"/>
          <w:sz w:val="22"/>
          <w:szCs w:val="22"/>
        </w:rPr>
        <w:t>3</w:t>
      </w:r>
      <w:r w:rsidR="00737F00">
        <w:rPr>
          <w:rFonts w:ascii="Arial" w:hAnsi="Arial" w:cs="Arial"/>
          <w:sz w:val="22"/>
          <w:szCs w:val="22"/>
        </w:rPr>
        <w:t>9</w:t>
      </w:r>
      <w:r w:rsidR="00946136" w:rsidRPr="0057632B">
        <w:rPr>
          <w:rFonts w:ascii="Arial" w:hAnsi="Arial" w:cs="Arial"/>
          <w:sz w:val="22"/>
          <w:szCs w:val="22"/>
        </w:rPr>
        <w:t>.</w:t>
      </w:r>
      <w:r w:rsidR="00946136" w:rsidRPr="0057632B">
        <w:rPr>
          <w:rFonts w:ascii="Arial" w:hAnsi="Arial" w:cs="Arial"/>
          <w:sz w:val="22"/>
          <w:szCs w:val="22"/>
        </w:rPr>
        <w:tab/>
        <w:t>Application of Construction (Design and Management) Regulations 2015 will be identified for each Project, the requirements of which shall be implemented accordingly.</w:t>
      </w:r>
    </w:p>
    <w:p w14:paraId="17F18D98" w14:textId="77777777" w:rsidR="00FE7EB3" w:rsidRDefault="00FE7EB3" w:rsidP="00946136">
      <w:pPr>
        <w:rPr>
          <w:rFonts w:ascii="Arial" w:hAnsi="Arial" w:cs="Arial"/>
          <w:sz w:val="22"/>
          <w:szCs w:val="22"/>
        </w:rPr>
      </w:pPr>
    </w:p>
    <w:p w14:paraId="7732EE48" w14:textId="79681FA6" w:rsidR="00946136" w:rsidRPr="0057632B" w:rsidRDefault="00FE7EB3" w:rsidP="00946136">
      <w:pPr>
        <w:rPr>
          <w:rFonts w:ascii="Arial" w:hAnsi="Arial" w:cs="Arial"/>
          <w:sz w:val="22"/>
          <w:szCs w:val="22"/>
        </w:rPr>
      </w:pPr>
      <w:r>
        <w:rPr>
          <w:rFonts w:ascii="Arial" w:hAnsi="Arial" w:cs="Arial"/>
          <w:sz w:val="22"/>
          <w:szCs w:val="22"/>
        </w:rPr>
        <w:t>40.</w:t>
      </w:r>
      <w:r>
        <w:rPr>
          <w:rFonts w:ascii="Arial" w:hAnsi="Arial" w:cs="Arial"/>
          <w:sz w:val="22"/>
          <w:szCs w:val="22"/>
        </w:rPr>
        <w:tab/>
      </w:r>
      <w:r w:rsidR="00946136" w:rsidRPr="0057632B">
        <w:rPr>
          <w:rFonts w:ascii="Arial" w:hAnsi="Arial" w:cs="Arial"/>
          <w:sz w:val="22"/>
          <w:szCs w:val="22"/>
        </w:rPr>
        <w:t xml:space="preserve"> </w:t>
      </w:r>
      <w:r w:rsidRPr="0057632B">
        <w:rPr>
          <w:rFonts w:ascii="Arial" w:hAnsi="Arial" w:cs="Arial"/>
          <w:sz w:val="22"/>
          <w:szCs w:val="22"/>
        </w:rPr>
        <w:t xml:space="preserve">Where specified the </w:t>
      </w:r>
      <w:r w:rsidR="004C666B">
        <w:rPr>
          <w:rFonts w:ascii="Arial" w:hAnsi="Arial" w:cs="Arial"/>
          <w:sz w:val="22"/>
          <w:szCs w:val="22"/>
        </w:rPr>
        <w:t>Contractor</w:t>
      </w:r>
      <w:r w:rsidRPr="0057632B">
        <w:rPr>
          <w:rFonts w:ascii="Arial" w:hAnsi="Arial" w:cs="Arial"/>
          <w:sz w:val="22"/>
          <w:szCs w:val="22"/>
        </w:rPr>
        <w:t xml:space="preserve"> shall act as the Principal Contractor and Principal Designer.</w:t>
      </w:r>
    </w:p>
    <w:p w14:paraId="77EC2861" w14:textId="77777777" w:rsidR="00946136" w:rsidRPr="0057632B" w:rsidRDefault="00946136" w:rsidP="00946136">
      <w:pPr>
        <w:rPr>
          <w:rFonts w:ascii="Arial" w:hAnsi="Arial" w:cs="Arial"/>
          <w:sz w:val="22"/>
          <w:szCs w:val="22"/>
        </w:rPr>
      </w:pPr>
    </w:p>
    <w:p w14:paraId="39D61B7B" w14:textId="0D35F0B4" w:rsidR="00946136" w:rsidRPr="00F47874" w:rsidRDefault="00F47874" w:rsidP="002C3DF9">
      <w:pPr>
        <w:pStyle w:val="Heading1"/>
      </w:pPr>
      <w:bookmarkStart w:id="12" w:name="_Toc64218097"/>
      <w:r w:rsidRPr="00F47874">
        <w:t>Management</w:t>
      </w:r>
      <w:bookmarkEnd w:id="12"/>
    </w:p>
    <w:p w14:paraId="65E91C77" w14:textId="54C5483F" w:rsidR="00946136" w:rsidRPr="0057632B" w:rsidRDefault="00946136" w:rsidP="00946136">
      <w:pPr>
        <w:rPr>
          <w:rFonts w:ascii="Arial" w:hAnsi="Arial" w:cs="Arial"/>
          <w:sz w:val="22"/>
          <w:szCs w:val="22"/>
        </w:rPr>
      </w:pPr>
    </w:p>
    <w:p w14:paraId="3AF5F8D1" w14:textId="3BB555FD" w:rsidR="00946136" w:rsidRPr="0057632B" w:rsidRDefault="00252F26" w:rsidP="00946136">
      <w:pPr>
        <w:rPr>
          <w:rFonts w:ascii="Arial" w:hAnsi="Arial" w:cs="Arial"/>
          <w:sz w:val="22"/>
          <w:szCs w:val="22"/>
        </w:rPr>
      </w:pPr>
      <w:r>
        <w:rPr>
          <w:rFonts w:ascii="Arial" w:hAnsi="Arial" w:cs="Arial"/>
          <w:sz w:val="22"/>
          <w:szCs w:val="22"/>
        </w:rPr>
        <w:t>41</w:t>
      </w:r>
      <w:r w:rsidR="00946136" w:rsidRPr="0057632B">
        <w:rPr>
          <w:rFonts w:ascii="Arial" w:hAnsi="Arial" w:cs="Arial"/>
          <w:sz w:val="22"/>
          <w:szCs w:val="22"/>
        </w:rPr>
        <w:t>.</w:t>
      </w:r>
      <w:r w:rsidR="00946136" w:rsidRPr="0057632B">
        <w:rPr>
          <w:rFonts w:ascii="Arial" w:hAnsi="Arial" w:cs="Arial"/>
          <w:sz w:val="22"/>
          <w:szCs w:val="22"/>
        </w:rPr>
        <w:tab/>
        <w:t xml:space="preserve">The </w:t>
      </w:r>
      <w:bookmarkStart w:id="13" w:name="_Hlk54361422"/>
      <w:r w:rsidR="00255311">
        <w:rPr>
          <w:rFonts w:ascii="Arial" w:hAnsi="Arial" w:cs="Arial"/>
          <w:sz w:val="22"/>
          <w:szCs w:val="22"/>
        </w:rPr>
        <w:t>Client</w:t>
      </w:r>
      <w:r w:rsidR="00FF5292">
        <w:rPr>
          <w:rFonts w:ascii="Arial" w:hAnsi="Arial" w:cs="Arial"/>
          <w:sz w:val="22"/>
          <w:szCs w:val="22"/>
        </w:rPr>
        <w:t xml:space="preserve"> and Framework Demanders</w:t>
      </w:r>
      <w:r w:rsidR="00FF5292" w:rsidRPr="0057632B">
        <w:rPr>
          <w:rFonts w:ascii="Arial" w:hAnsi="Arial" w:cs="Arial"/>
          <w:sz w:val="22"/>
          <w:szCs w:val="22"/>
        </w:rPr>
        <w:t xml:space="preserve"> </w:t>
      </w:r>
      <w:bookmarkEnd w:id="13"/>
      <w:r w:rsidR="00946136" w:rsidRPr="0057632B">
        <w:rPr>
          <w:rFonts w:ascii="Arial" w:hAnsi="Arial" w:cs="Arial"/>
          <w:sz w:val="22"/>
          <w:szCs w:val="22"/>
        </w:rPr>
        <w:t xml:space="preserve">shall encourage </w:t>
      </w:r>
      <w:r w:rsidR="00FF5292">
        <w:rPr>
          <w:rFonts w:ascii="Arial" w:hAnsi="Arial" w:cs="Arial"/>
          <w:sz w:val="22"/>
          <w:szCs w:val="22"/>
        </w:rPr>
        <w:t xml:space="preserve">the </w:t>
      </w:r>
      <w:r w:rsidR="004C666B">
        <w:rPr>
          <w:rFonts w:ascii="Arial" w:hAnsi="Arial" w:cs="Arial"/>
          <w:sz w:val="22"/>
          <w:szCs w:val="22"/>
        </w:rPr>
        <w:t>Contractor</w:t>
      </w:r>
      <w:r w:rsidR="00FF5292">
        <w:rPr>
          <w:rFonts w:ascii="Arial" w:hAnsi="Arial" w:cs="Arial"/>
          <w:sz w:val="22"/>
          <w:szCs w:val="22"/>
        </w:rPr>
        <w:t xml:space="preserve"> to take part in </w:t>
      </w:r>
      <w:r w:rsidR="00946136" w:rsidRPr="0057632B">
        <w:rPr>
          <w:rFonts w:ascii="Arial" w:hAnsi="Arial" w:cs="Arial"/>
          <w:sz w:val="22"/>
          <w:szCs w:val="22"/>
        </w:rPr>
        <w:t xml:space="preserve">early </w:t>
      </w:r>
      <w:r w:rsidR="00FF5292">
        <w:rPr>
          <w:rFonts w:ascii="Arial" w:hAnsi="Arial" w:cs="Arial"/>
          <w:sz w:val="22"/>
          <w:szCs w:val="22"/>
        </w:rPr>
        <w:t xml:space="preserve">project </w:t>
      </w:r>
      <w:r w:rsidR="00946136" w:rsidRPr="0057632B">
        <w:rPr>
          <w:rFonts w:ascii="Arial" w:hAnsi="Arial" w:cs="Arial"/>
          <w:sz w:val="22"/>
          <w:szCs w:val="22"/>
        </w:rPr>
        <w:t xml:space="preserve">participation work with any delegated third party contracted by the </w:t>
      </w:r>
      <w:r w:rsidR="00255311">
        <w:rPr>
          <w:rFonts w:ascii="Arial" w:hAnsi="Arial" w:cs="Arial"/>
          <w:sz w:val="22"/>
          <w:szCs w:val="22"/>
        </w:rPr>
        <w:t>Client</w:t>
      </w:r>
      <w:r w:rsidR="00FF5292" w:rsidRPr="00FF5292">
        <w:rPr>
          <w:rFonts w:ascii="Arial" w:hAnsi="Arial" w:cs="Arial"/>
          <w:sz w:val="22"/>
          <w:szCs w:val="22"/>
        </w:rPr>
        <w:t xml:space="preserve"> and Framework Demanders </w:t>
      </w:r>
      <w:r w:rsidR="00946136" w:rsidRPr="0057632B">
        <w:rPr>
          <w:rFonts w:ascii="Arial" w:hAnsi="Arial" w:cs="Arial"/>
          <w:sz w:val="22"/>
          <w:szCs w:val="22"/>
        </w:rPr>
        <w:t xml:space="preserve">under ancillary or complimentary </w:t>
      </w:r>
      <w:r w:rsidR="004C666B">
        <w:rPr>
          <w:rFonts w:ascii="Arial" w:hAnsi="Arial" w:cs="Arial"/>
          <w:sz w:val="22"/>
          <w:szCs w:val="22"/>
        </w:rPr>
        <w:t>works</w:t>
      </w:r>
      <w:r w:rsidR="00946136" w:rsidRPr="0057632B">
        <w:rPr>
          <w:rFonts w:ascii="Arial" w:hAnsi="Arial" w:cs="Arial"/>
          <w:sz w:val="22"/>
          <w:szCs w:val="22"/>
        </w:rPr>
        <w:t>.</w:t>
      </w:r>
    </w:p>
    <w:p w14:paraId="0B2D78F1" w14:textId="77777777" w:rsidR="00CE467C" w:rsidRPr="0057632B" w:rsidRDefault="00CE467C" w:rsidP="00946136">
      <w:pPr>
        <w:rPr>
          <w:rFonts w:ascii="Arial" w:hAnsi="Arial" w:cs="Arial"/>
          <w:sz w:val="22"/>
          <w:szCs w:val="22"/>
        </w:rPr>
      </w:pPr>
    </w:p>
    <w:p w14:paraId="09573FDF" w14:textId="7692C4DA" w:rsidR="00946136" w:rsidRPr="0057632B" w:rsidRDefault="001B7FA9" w:rsidP="00946136">
      <w:pPr>
        <w:rPr>
          <w:rFonts w:ascii="Arial" w:hAnsi="Arial" w:cs="Arial"/>
          <w:sz w:val="22"/>
          <w:szCs w:val="22"/>
        </w:rPr>
      </w:pPr>
      <w:r>
        <w:rPr>
          <w:rFonts w:ascii="Arial" w:hAnsi="Arial" w:cs="Arial"/>
          <w:sz w:val="22"/>
          <w:szCs w:val="22"/>
        </w:rPr>
        <w:t>4</w:t>
      </w:r>
      <w:r w:rsidR="00252F26">
        <w:rPr>
          <w:rFonts w:ascii="Arial" w:hAnsi="Arial" w:cs="Arial"/>
          <w:sz w:val="22"/>
          <w:szCs w:val="22"/>
        </w:rPr>
        <w:t>2</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be responsible for ensuring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satisfaction is maintained for the duration of the </w:t>
      </w:r>
      <w:r w:rsidR="00451555">
        <w:rPr>
          <w:rFonts w:ascii="Arial" w:hAnsi="Arial" w:cs="Arial"/>
          <w:sz w:val="22"/>
          <w:szCs w:val="22"/>
        </w:rPr>
        <w:t>W</w:t>
      </w:r>
      <w:r w:rsidR="008A0621">
        <w:rPr>
          <w:rFonts w:ascii="Arial" w:hAnsi="Arial" w:cs="Arial"/>
          <w:sz w:val="22"/>
          <w:szCs w:val="22"/>
        </w:rPr>
        <w:t>orks Contract</w:t>
      </w:r>
      <w:r w:rsidR="00946136" w:rsidRPr="0057632B">
        <w:rPr>
          <w:rFonts w:ascii="Arial" w:hAnsi="Arial" w:cs="Arial"/>
          <w:sz w:val="22"/>
          <w:szCs w:val="22"/>
        </w:rPr>
        <w:t xml:space="preserve"> and work collaboratively with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to resolve issues which may affect satisfaction.</w:t>
      </w:r>
    </w:p>
    <w:p w14:paraId="1CC19035" w14:textId="77777777" w:rsidR="00CE467C" w:rsidRPr="0057632B" w:rsidRDefault="00CE467C" w:rsidP="00946136">
      <w:pPr>
        <w:rPr>
          <w:rFonts w:ascii="Arial" w:hAnsi="Arial" w:cs="Arial"/>
          <w:sz w:val="22"/>
          <w:szCs w:val="22"/>
        </w:rPr>
      </w:pPr>
    </w:p>
    <w:p w14:paraId="733A0E99" w14:textId="200700CE" w:rsidR="00946136" w:rsidRPr="0057632B" w:rsidRDefault="00946136" w:rsidP="00946136">
      <w:pPr>
        <w:rPr>
          <w:rFonts w:ascii="Arial" w:hAnsi="Arial" w:cs="Arial"/>
          <w:sz w:val="22"/>
          <w:szCs w:val="22"/>
        </w:rPr>
      </w:pPr>
      <w:r w:rsidRPr="0057632B">
        <w:rPr>
          <w:rFonts w:ascii="Arial" w:hAnsi="Arial" w:cs="Arial"/>
          <w:sz w:val="22"/>
          <w:szCs w:val="22"/>
        </w:rPr>
        <w:t>4</w:t>
      </w:r>
      <w:r w:rsidR="00252F26">
        <w:rPr>
          <w:rFonts w:ascii="Arial" w:hAnsi="Arial" w:cs="Arial"/>
          <w:sz w:val="22"/>
          <w:szCs w:val="22"/>
        </w:rPr>
        <w:t>3</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shall respond to all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Pr="0057632B">
        <w:rPr>
          <w:rFonts w:ascii="Arial" w:hAnsi="Arial" w:cs="Arial"/>
          <w:sz w:val="22"/>
          <w:szCs w:val="22"/>
        </w:rPr>
        <w:t>queries in a timely manner.</w:t>
      </w:r>
    </w:p>
    <w:p w14:paraId="6E6CCE8A" w14:textId="77777777" w:rsidR="00CE467C" w:rsidRPr="0057632B" w:rsidRDefault="00CE467C" w:rsidP="00946136">
      <w:pPr>
        <w:rPr>
          <w:rFonts w:ascii="Arial" w:hAnsi="Arial" w:cs="Arial"/>
          <w:sz w:val="22"/>
          <w:szCs w:val="22"/>
        </w:rPr>
      </w:pPr>
    </w:p>
    <w:p w14:paraId="154EF374" w14:textId="4200D9C5" w:rsidR="00946136" w:rsidRPr="0057632B" w:rsidRDefault="00946136" w:rsidP="00946136">
      <w:pPr>
        <w:rPr>
          <w:rFonts w:ascii="Arial" w:hAnsi="Arial" w:cs="Arial"/>
          <w:sz w:val="22"/>
          <w:szCs w:val="22"/>
        </w:rPr>
      </w:pPr>
      <w:r w:rsidRPr="0057632B">
        <w:rPr>
          <w:rFonts w:ascii="Arial" w:hAnsi="Arial" w:cs="Arial"/>
          <w:sz w:val="22"/>
          <w:szCs w:val="22"/>
        </w:rPr>
        <w:t>4</w:t>
      </w:r>
      <w:r w:rsidR="00252F26">
        <w:rPr>
          <w:rFonts w:ascii="Arial" w:hAnsi="Arial" w:cs="Arial"/>
          <w:sz w:val="22"/>
          <w:szCs w:val="22"/>
        </w:rPr>
        <w:t>4</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shall manage the complaints handling procedure so that complaints are resolved to the satisfaction of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613055">
        <w:rPr>
          <w:rFonts w:ascii="Arial" w:hAnsi="Arial" w:cs="Arial"/>
          <w:sz w:val="22"/>
          <w:szCs w:val="22"/>
        </w:rPr>
        <w:t>a</w:t>
      </w:r>
      <w:r w:rsidRPr="0057632B">
        <w:rPr>
          <w:rFonts w:ascii="Arial" w:hAnsi="Arial" w:cs="Arial"/>
          <w:sz w:val="22"/>
          <w:szCs w:val="22"/>
        </w:rPr>
        <w:t>nd where necessary pro</w:t>
      </w:r>
      <w:r w:rsidR="0010617A">
        <w:rPr>
          <w:rFonts w:ascii="Arial" w:hAnsi="Arial" w:cs="Arial"/>
          <w:sz w:val="22"/>
          <w:szCs w:val="22"/>
        </w:rPr>
        <w:t>pose</w:t>
      </w:r>
      <w:r w:rsidRPr="0057632B">
        <w:rPr>
          <w:rFonts w:ascii="Arial" w:hAnsi="Arial" w:cs="Arial"/>
          <w:sz w:val="22"/>
          <w:szCs w:val="22"/>
        </w:rPr>
        <w:t xml:space="preserve"> recommendations, answer queries, </w:t>
      </w:r>
      <w:r w:rsidR="0010617A">
        <w:rPr>
          <w:rFonts w:ascii="Arial" w:hAnsi="Arial" w:cs="Arial"/>
          <w:sz w:val="22"/>
          <w:szCs w:val="22"/>
        </w:rPr>
        <w:t xml:space="preserve">handle </w:t>
      </w:r>
      <w:r w:rsidRPr="0057632B">
        <w:rPr>
          <w:rFonts w:ascii="Arial" w:hAnsi="Arial" w:cs="Arial"/>
          <w:sz w:val="22"/>
          <w:szCs w:val="22"/>
        </w:rPr>
        <w:t>complaint</w:t>
      </w:r>
      <w:r w:rsidR="0010617A">
        <w:rPr>
          <w:rFonts w:ascii="Arial" w:hAnsi="Arial" w:cs="Arial"/>
          <w:sz w:val="22"/>
          <w:szCs w:val="22"/>
        </w:rPr>
        <w:t>s</w:t>
      </w:r>
      <w:r w:rsidRPr="0057632B">
        <w:rPr>
          <w:rFonts w:ascii="Arial" w:hAnsi="Arial" w:cs="Arial"/>
          <w:sz w:val="22"/>
          <w:szCs w:val="22"/>
        </w:rPr>
        <w:t xml:space="preserve"> and </w:t>
      </w:r>
      <w:r w:rsidR="009526E3">
        <w:rPr>
          <w:rFonts w:ascii="Arial" w:hAnsi="Arial" w:cs="Arial"/>
          <w:sz w:val="22"/>
          <w:szCs w:val="22"/>
        </w:rPr>
        <w:t xml:space="preserve">provide </w:t>
      </w:r>
      <w:r w:rsidRPr="0057632B">
        <w:rPr>
          <w:rFonts w:ascii="Arial" w:hAnsi="Arial" w:cs="Arial"/>
          <w:sz w:val="22"/>
          <w:szCs w:val="22"/>
        </w:rPr>
        <w:t xml:space="preserve">technical support. </w:t>
      </w:r>
    </w:p>
    <w:p w14:paraId="3079BFE2" w14:textId="77777777" w:rsidR="00CE467C" w:rsidRPr="0057632B" w:rsidRDefault="00CE467C" w:rsidP="00946136">
      <w:pPr>
        <w:rPr>
          <w:rFonts w:ascii="Arial" w:hAnsi="Arial" w:cs="Arial"/>
          <w:sz w:val="22"/>
          <w:szCs w:val="22"/>
        </w:rPr>
      </w:pPr>
    </w:p>
    <w:p w14:paraId="10DE63F6" w14:textId="1C9A158B" w:rsidR="00946136" w:rsidRPr="0057632B" w:rsidRDefault="00946136" w:rsidP="00946136">
      <w:pPr>
        <w:rPr>
          <w:rFonts w:ascii="Arial" w:hAnsi="Arial" w:cs="Arial"/>
          <w:sz w:val="22"/>
          <w:szCs w:val="22"/>
        </w:rPr>
      </w:pPr>
      <w:r w:rsidRPr="0057632B">
        <w:rPr>
          <w:rFonts w:ascii="Arial" w:hAnsi="Arial" w:cs="Arial"/>
          <w:sz w:val="22"/>
          <w:szCs w:val="22"/>
        </w:rPr>
        <w:t>4</w:t>
      </w:r>
      <w:r w:rsidR="00252F26">
        <w:rPr>
          <w:rFonts w:ascii="Arial" w:hAnsi="Arial" w:cs="Arial"/>
          <w:sz w:val="22"/>
          <w:szCs w:val="22"/>
        </w:rPr>
        <w:t>5</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shall ensure all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Pr="0057632B">
        <w:rPr>
          <w:rFonts w:ascii="Arial" w:hAnsi="Arial" w:cs="Arial"/>
          <w:sz w:val="22"/>
          <w:szCs w:val="22"/>
        </w:rPr>
        <w:t xml:space="preserve">queries received are dealt with in accordance with requirements set out in the </w:t>
      </w:r>
      <w:r w:rsidR="00BA50DE">
        <w:rPr>
          <w:rFonts w:ascii="Arial" w:hAnsi="Arial" w:cs="Arial"/>
          <w:sz w:val="22"/>
          <w:szCs w:val="22"/>
        </w:rPr>
        <w:t>Overseas Capital Framework</w:t>
      </w:r>
      <w:r w:rsidR="00FF5292">
        <w:rPr>
          <w:rFonts w:ascii="Arial" w:hAnsi="Arial" w:cs="Arial"/>
          <w:sz w:val="22"/>
          <w:szCs w:val="22"/>
        </w:rPr>
        <w:t xml:space="preserve"> Agreement</w:t>
      </w:r>
      <w:r w:rsidRPr="0057632B">
        <w:rPr>
          <w:rFonts w:ascii="Arial" w:hAnsi="Arial" w:cs="Arial"/>
          <w:sz w:val="22"/>
          <w:szCs w:val="22"/>
        </w:rPr>
        <w:t>.</w:t>
      </w:r>
    </w:p>
    <w:p w14:paraId="5B581375" w14:textId="77777777" w:rsidR="00CE467C" w:rsidRPr="0057632B" w:rsidRDefault="00CE467C" w:rsidP="00946136">
      <w:pPr>
        <w:rPr>
          <w:rFonts w:ascii="Arial" w:hAnsi="Arial" w:cs="Arial"/>
          <w:sz w:val="22"/>
          <w:szCs w:val="22"/>
        </w:rPr>
      </w:pPr>
    </w:p>
    <w:p w14:paraId="3EAD9E66" w14:textId="4FB4E1EF" w:rsidR="00946136" w:rsidRPr="0057632B" w:rsidRDefault="00946136" w:rsidP="00946136">
      <w:pPr>
        <w:rPr>
          <w:rFonts w:ascii="Arial" w:hAnsi="Arial" w:cs="Arial"/>
          <w:sz w:val="22"/>
          <w:szCs w:val="22"/>
        </w:rPr>
      </w:pPr>
      <w:r w:rsidRPr="0057632B">
        <w:rPr>
          <w:rFonts w:ascii="Arial" w:hAnsi="Arial" w:cs="Arial"/>
          <w:sz w:val="22"/>
          <w:szCs w:val="22"/>
        </w:rPr>
        <w:t>4</w:t>
      </w:r>
      <w:r w:rsidR="00252F26">
        <w:rPr>
          <w:rFonts w:ascii="Arial" w:hAnsi="Arial" w:cs="Arial"/>
          <w:sz w:val="22"/>
          <w:szCs w:val="22"/>
        </w:rPr>
        <w:t>6</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shall ensure that all </w:t>
      </w:r>
      <w:proofErr w:type="gramStart"/>
      <w:r w:rsidR="008A0621">
        <w:rPr>
          <w:rFonts w:ascii="Arial" w:hAnsi="Arial" w:cs="Arial"/>
          <w:sz w:val="22"/>
          <w:szCs w:val="22"/>
        </w:rPr>
        <w:t>works</w:t>
      </w:r>
      <w:proofErr w:type="gramEnd"/>
      <w:r w:rsidRPr="0057632B">
        <w:rPr>
          <w:rFonts w:ascii="Arial" w:hAnsi="Arial" w:cs="Arial"/>
          <w:sz w:val="22"/>
          <w:szCs w:val="22"/>
        </w:rPr>
        <w:t xml:space="preserve"> and </w:t>
      </w:r>
      <w:r w:rsidR="008A0621">
        <w:rPr>
          <w:rFonts w:ascii="Arial" w:hAnsi="Arial" w:cs="Arial"/>
          <w:sz w:val="22"/>
          <w:szCs w:val="22"/>
        </w:rPr>
        <w:t>services</w:t>
      </w:r>
      <w:r w:rsidRPr="0057632B">
        <w:rPr>
          <w:rFonts w:ascii="Arial" w:hAnsi="Arial" w:cs="Arial"/>
          <w:sz w:val="22"/>
          <w:szCs w:val="22"/>
        </w:rPr>
        <w:t xml:space="preserve"> undertaken in respect of this </w:t>
      </w:r>
      <w:r w:rsidR="00BA50DE">
        <w:rPr>
          <w:rFonts w:ascii="Arial" w:hAnsi="Arial" w:cs="Arial"/>
          <w:sz w:val="22"/>
          <w:szCs w:val="22"/>
        </w:rPr>
        <w:t>Overseas Capital Framework</w:t>
      </w:r>
      <w:r w:rsidRPr="0057632B">
        <w:rPr>
          <w:rFonts w:ascii="Arial" w:hAnsi="Arial" w:cs="Arial"/>
          <w:sz w:val="22"/>
          <w:szCs w:val="22"/>
        </w:rPr>
        <w:t xml:space="preserve"> fully compl</w:t>
      </w:r>
      <w:r w:rsidR="00537962">
        <w:rPr>
          <w:rFonts w:ascii="Arial" w:hAnsi="Arial" w:cs="Arial"/>
          <w:sz w:val="22"/>
          <w:szCs w:val="22"/>
        </w:rPr>
        <w:t>y</w:t>
      </w:r>
      <w:r w:rsidRPr="0057632B">
        <w:rPr>
          <w:rFonts w:ascii="Arial" w:hAnsi="Arial" w:cs="Arial"/>
          <w:sz w:val="22"/>
          <w:szCs w:val="22"/>
        </w:rPr>
        <w:t xml:space="preserve"> with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Pr="0057632B">
        <w:rPr>
          <w:rFonts w:ascii="Arial" w:hAnsi="Arial" w:cs="Arial"/>
          <w:sz w:val="22"/>
          <w:szCs w:val="22"/>
        </w:rPr>
        <w:t xml:space="preserve">policies and procedures, which will be set out by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Pr="0057632B">
        <w:rPr>
          <w:rFonts w:ascii="Arial" w:hAnsi="Arial" w:cs="Arial"/>
          <w:sz w:val="22"/>
          <w:szCs w:val="22"/>
        </w:rPr>
        <w:t xml:space="preserve">under the </w:t>
      </w:r>
      <w:r w:rsidR="008A0621">
        <w:rPr>
          <w:rFonts w:ascii="Arial" w:hAnsi="Arial" w:cs="Arial"/>
          <w:sz w:val="22"/>
          <w:szCs w:val="22"/>
        </w:rPr>
        <w:t>works Contract</w:t>
      </w:r>
      <w:r w:rsidRPr="0057632B">
        <w:rPr>
          <w:rFonts w:ascii="Arial" w:hAnsi="Arial" w:cs="Arial"/>
          <w:sz w:val="22"/>
          <w:szCs w:val="22"/>
        </w:rPr>
        <w:t>.</w:t>
      </w:r>
    </w:p>
    <w:p w14:paraId="63A3DDB7" w14:textId="77777777" w:rsidR="00CE467C" w:rsidRPr="0057632B" w:rsidRDefault="00CE467C" w:rsidP="00946136">
      <w:pPr>
        <w:rPr>
          <w:rFonts w:ascii="Arial" w:hAnsi="Arial" w:cs="Arial"/>
          <w:sz w:val="22"/>
          <w:szCs w:val="22"/>
        </w:rPr>
      </w:pPr>
    </w:p>
    <w:p w14:paraId="25A27437" w14:textId="35485E60" w:rsidR="00946136" w:rsidRPr="0057632B" w:rsidRDefault="00946136" w:rsidP="00946136">
      <w:pPr>
        <w:rPr>
          <w:rFonts w:ascii="Arial" w:hAnsi="Arial" w:cs="Arial"/>
          <w:sz w:val="22"/>
          <w:szCs w:val="22"/>
        </w:rPr>
      </w:pPr>
      <w:r w:rsidRPr="0057632B">
        <w:rPr>
          <w:rFonts w:ascii="Arial" w:hAnsi="Arial" w:cs="Arial"/>
          <w:sz w:val="22"/>
          <w:szCs w:val="22"/>
        </w:rPr>
        <w:t>4</w:t>
      </w:r>
      <w:r w:rsidR="00252F26">
        <w:rPr>
          <w:rFonts w:ascii="Arial" w:hAnsi="Arial" w:cs="Arial"/>
          <w:sz w:val="22"/>
          <w:szCs w:val="22"/>
        </w:rPr>
        <w:t>7</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shall undertake all reasonable measures to ensure continuity of personnel, irrespective of size and scope of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Pr="0057632B">
        <w:rPr>
          <w:rFonts w:ascii="Arial" w:hAnsi="Arial" w:cs="Arial"/>
          <w:sz w:val="22"/>
          <w:szCs w:val="22"/>
        </w:rPr>
        <w:t>Project.</w:t>
      </w:r>
    </w:p>
    <w:p w14:paraId="0F400850" w14:textId="77777777" w:rsidR="00CE467C" w:rsidRPr="0057632B" w:rsidRDefault="00CE467C" w:rsidP="00946136">
      <w:pPr>
        <w:rPr>
          <w:rFonts w:ascii="Arial" w:hAnsi="Arial" w:cs="Arial"/>
          <w:sz w:val="22"/>
          <w:szCs w:val="22"/>
        </w:rPr>
      </w:pPr>
    </w:p>
    <w:p w14:paraId="64512E8E" w14:textId="6086D11E" w:rsidR="00946136" w:rsidRPr="0057632B" w:rsidRDefault="00946136" w:rsidP="00946136">
      <w:pPr>
        <w:rPr>
          <w:rFonts w:ascii="Arial" w:hAnsi="Arial" w:cs="Arial"/>
          <w:sz w:val="22"/>
          <w:szCs w:val="22"/>
        </w:rPr>
      </w:pPr>
      <w:r w:rsidRPr="0057632B">
        <w:rPr>
          <w:rFonts w:ascii="Arial" w:hAnsi="Arial" w:cs="Arial"/>
          <w:sz w:val="22"/>
          <w:szCs w:val="22"/>
        </w:rPr>
        <w:t>4</w:t>
      </w:r>
      <w:r w:rsidR="00252F26">
        <w:rPr>
          <w:rFonts w:ascii="Arial" w:hAnsi="Arial" w:cs="Arial"/>
          <w:sz w:val="22"/>
          <w:szCs w:val="22"/>
        </w:rPr>
        <w:t>8</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shall ensure that personnel have appropriate knowledge of the relevant safety and environmental standards, relevant to the </w:t>
      </w:r>
      <w:r w:rsidR="008A0621">
        <w:rPr>
          <w:rFonts w:ascii="Arial" w:hAnsi="Arial" w:cs="Arial"/>
          <w:sz w:val="22"/>
          <w:szCs w:val="22"/>
        </w:rPr>
        <w:t>works</w:t>
      </w:r>
      <w:r w:rsidRPr="0057632B">
        <w:rPr>
          <w:rFonts w:ascii="Arial" w:hAnsi="Arial" w:cs="Arial"/>
          <w:sz w:val="22"/>
          <w:szCs w:val="22"/>
        </w:rPr>
        <w:t xml:space="preserve"> and </w:t>
      </w:r>
      <w:r w:rsidR="008A0621">
        <w:rPr>
          <w:rFonts w:ascii="Arial" w:hAnsi="Arial" w:cs="Arial"/>
          <w:sz w:val="22"/>
          <w:szCs w:val="22"/>
        </w:rPr>
        <w:t>services</w:t>
      </w:r>
      <w:r w:rsidRPr="0057632B">
        <w:rPr>
          <w:rFonts w:ascii="Arial" w:hAnsi="Arial" w:cs="Arial"/>
          <w:sz w:val="22"/>
          <w:szCs w:val="22"/>
        </w:rPr>
        <w:t>.</w:t>
      </w:r>
    </w:p>
    <w:p w14:paraId="561F8404" w14:textId="77777777" w:rsidR="00CE467C" w:rsidRPr="0057632B" w:rsidRDefault="00CE467C" w:rsidP="00946136">
      <w:pPr>
        <w:rPr>
          <w:rFonts w:ascii="Arial" w:hAnsi="Arial" w:cs="Arial"/>
          <w:sz w:val="22"/>
          <w:szCs w:val="22"/>
        </w:rPr>
      </w:pPr>
    </w:p>
    <w:p w14:paraId="1973EFDB" w14:textId="72285CBB" w:rsidR="00946136" w:rsidRPr="0057632B" w:rsidRDefault="00946136" w:rsidP="00946136">
      <w:pPr>
        <w:rPr>
          <w:rFonts w:ascii="Arial" w:hAnsi="Arial" w:cs="Arial"/>
          <w:sz w:val="22"/>
          <w:szCs w:val="22"/>
        </w:rPr>
      </w:pPr>
      <w:r w:rsidRPr="0057632B">
        <w:rPr>
          <w:rFonts w:ascii="Arial" w:hAnsi="Arial" w:cs="Arial"/>
          <w:sz w:val="22"/>
          <w:szCs w:val="22"/>
        </w:rPr>
        <w:t>4</w:t>
      </w:r>
      <w:r w:rsidR="00252F26">
        <w:rPr>
          <w:rFonts w:ascii="Arial" w:hAnsi="Arial" w:cs="Arial"/>
          <w:sz w:val="22"/>
          <w:szCs w:val="22"/>
        </w:rPr>
        <w:t>9</w:t>
      </w:r>
      <w:r w:rsidRPr="0057632B">
        <w:rPr>
          <w:rFonts w:ascii="Arial" w:hAnsi="Arial" w:cs="Arial"/>
          <w:sz w:val="22"/>
          <w:szCs w:val="22"/>
        </w:rPr>
        <w:t>.</w:t>
      </w:r>
      <w:r w:rsidRPr="0057632B">
        <w:rPr>
          <w:rFonts w:ascii="Arial" w:hAnsi="Arial" w:cs="Arial"/>
          <w:sz w:val="22"/>
          <w:szCs w:val="22"/>
        </w:rPr>
        <w:tab/>
        <w:t xml:space="preserve">In the event of the absence of personnel previously allocated, the </w:t>
      </w:r>
      <w:r w:rsidR="004C666B">
        <w:rPr>
          <w:rFonts w:ascii="Arial" w:hAnsi="Arial" w:cs="Arial"/>
          <w:sz w:val="22"/>
          <w:szCs w:val="22"/>
        </w:rPr>
        <w:t>Contractor</w:t>
      </w:r>
      <w:r w:rsidRPr="0057632B">
        <w:rPr>
          <w:rFonts w:ascii="Arial" w:hAnsi="Arial" w:cs="Arial"/>
          <w:sz w:val="22"/>
          <w:szCs w:val="22"/>
        </w:rPr>
        <w:t xml:space="preserve"> shall ensure that subsequent replacement personnel shall be of the same level of relevant experience and have the required level of security clearance. The </w:t>
      </w:r>
      <w:r w:rsidR="004C666B">
        <w:rPr>
          <w:rFonts w:ascii="Arial" w:hAnsi="Arial" w:cs="Arial"/>
          <w:sz w:val="22"/>
          <w:szCs w:val="22"/>
        </w:rPr>
        <w:t>Contractor</w:t>
      </w:r>
      <w:r w:rsidRPr="0057632B">
        <w:rPr>
          <w:rFonts w:ascii="Arial" w:hAnsi="Arial" w:cs="Arial"/>
          <w:sz w:val="22"/>
          <w:szCs w:val="22"/>
        </w:rPr>
        <w:t xml:space="preserve"> shall ensure that any replacements are agreed with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Pr="0057632B">
        <w:rPr>
          <w:rFonts w:ascii="Arial" w:hAnsi="Arial" w:cs="Arial"/>
          <w:sz w:val="22"/>
          <w:szCs w:val="22"/>
        </w:rPr>
        <w:t xml:space="preserve">and that suitable arrangements are made for handover to enable a smooth </w:t>
      </w:r>
      <w:r w:rsidRPr="0057632B">
        <w:rPr>
          <w:rFonts w:ascii="Arial" w:hAnsi="Arial" w:cs="Arial"/>
          <w:sz w:val="22"/>
          <w:szCs w:val="22"/>
        </w:rPr>
        <w:lastRenderedPageBreak/>
        <w:t xml:space="preserve">transition, minimise any detrimental effect and avoid any additional costs to the </w:t>
      </w:r>
      <w:r w:rsidR="00255311">
        <w:rPr>
          <w:rFonts w:ascii="Arial" w:hAnsi="Arial" w:cs="Arial"/>
          <w:sz w:val="22"/>
          <w:szCs w:val="22"/>
        </w:rPr>
        <w:t>Client</w:t>
      </w:r>
      <w:r w:rsidR="00613055">
        <w:rPr>
          <w:rFonts w:ascii="Arial" w:hAnsi="Arial" w:cs="Arial"/>
          <w:sz w:val="22"/>
          <w:szCs w:val="22"/>
        </w:rPr>
        <w:t xml:space="preserve"> and Framework Demanders.</w:t>
      </w:r>
    </w:p>
    <w:p w14:paraId="506CF551" w14:textId="77777777" w:rsidR="00CE467C" w:rsidRPr="0057632B" w:rsidRDefault="00CE467C" w:rsidP="00946136">
      <w:pPr>
        <w:rPr>
          <w:rFonts w:ascii="Arial" w:hAnsi="Arial" w:cs="Arial"/>
          <w:sz w:val="22"/>
          <w:szCs w:val="22"/>
        </w:rPr>
      </w:pPr>
    </w:p>
    <w:p w14:paraId="0FC5581D" w14:textId="1D428212" w:rsidR="00946136" w:rsidRPr="0057632B" w:rsidRDefault="00252F26" w:rsidP="00946136">
      <w:pPr>
        <w:rPr>
          <w:rFonts w:ascii="Arial" w:hAnsi="Arial" w:cs="Arial"/>
          <w:sz w:val="22"/>
          <w:szCs w:val="22"/>
        </w:rPr>
      </w:pPr>
      <w:r>
        <w:rPr>
          <w:rFonts w:ascii="Arial" w:hAnsi="Arial" w:cs="Arial"/>
          <w:sz w:val="22"/>
          <w:szCs w:val="22"/>
        </w:rPr>
        <w:t>50</w:t>
      </w:r>
      <w:r w:rsidR="00946136" w:rsidRPr="0057632B">
        <w:rPr>
          <w:rFonts w:ascii="Arial" w:hAnsi="Arial" w:cs="Arial"/>
          <w:sz w:val="22"/>
          <w:szCs w:val="22"/>
        </w:rPr>
        <w:t>.</w:t>
      </w:r>
      <w:r w:rsidR="00946136" w:rsidRPr="0057632B">
        <w:rPr>
          <w:rFonts w:ascii="Arial" w:hAnsi="Arial" w:cs="Arial"/>
          <w:sz w:val="22"/>
          <w:szCs w:val="22"/>
        </w:rPr>
        <w:tab/>
        <w:t xml:space="preserve">Where additional costs may arise as a result of change of personnel requested by the </w:t>
      </w:r>
      <w:r w:rsidR="00255311">
        <w:rPr>
          <w:rFonts w:ascii="Arial" w:hAnsi="Arial" w:cs="Arial"/>
          <w:sz w:val="22"/>
          <w:szCs w:val="22"/>
        </w:rPr>
        <w:t>Client</w:t>
      </w:r>
      <w:r w:rsidR="00613055">
        <w:rPr>
          <w:rFonts w:ascii="Arial" w:hAnsi="Arial" w:cs="Arial"/>
          <w:sz w:val="22"/>
          <w:szCs w:val="22"/>
        </w:rPr>
        <w:t xml:space="preserve"> and Framework Demanders</w:t>
      </w:r>
      <w:r w:rsidR="00946136" w:rsidRPr="0057632B">
        <w:rPr>
          <w:rFonts w:ascii="Arial" w:hAnsi="Arial" w:cs="Arial"/>
          <w:sz w:val="22"/>
          <w:szCs w:val="22"/>
        </w:rPr>
        <w:t xml:space="preserve">, the </w:t>
      </w:r>
      <w:r w:rsidR="004C666B">
        <w:rPr>
          <w:rFonts w:ascii="Arial" w:hAnsi="Arial" w:cs="Arial"/>
          <w:sz w:val="22"/>
          <w:szCs w:val="22"/>
        </w:rPr>
        <w:t>Contractor</w:t>
      </w:r>
      <w:r w:rsidR="00946136" w:rsidRPr="0057632B">
        <w:rPr>
          <w:rFonts w:ascii="Arial" w:hAnsi="Arial" w:cs="Arial"/>
          <w:sz w:val="22"/>
          <w:szCs w:val="22"/>
        </w:rPr>
        <w:t xml:space="preserve"> shall obtain prior written consent from the </w:t>
      </w:r>
      <w:r w:rsidR="00255311">
        <w:rPr>
          <w:rFonts w:ascii="Arial" w:hAnsi="Arial" w:cs="Arial"/>
          <w:sz w:val="22"/>
          <w:szCs w:val="22"/>
        </w:rPr>
        <w:t>Client</w:t>
      </w:r>
      <w:r w:rsidR="00613055">
        <w:rPr>
          <w:rFonts w:ascii="Arial" w:hAnsi="Arial" w:cs="Arial"/>
          <w:sz w:val="22"/>
          <w:szCs w:val="22"/>
        </w:rPr>
        <w:t xml:space="preserve"> and Framework Demanders</w:t>
      </w:r>
      <w:r w:rsidR="00946136" w:rsidRPr="0057632B">
        <w:rPr>
          <w:rFonts w:ascii="Arial" w:hAnsi="Arial" w:cs="Arial"/>
          <w:sz w:val="22"/>
          <w:szCs w:val="22"/>
        </w:rPr>
        <w:t xml:space="preserve">, unless otherwise agreed by the Parties; any additional costs will be agreed between the </w:t>
      </w:r>
      <w:r w:rsidR="004C666B">
        <w:rPr>
          <w:rFonts w:ascii="Arial" w:hAnsi="Arial" w:cs="Arial"/>
          <w:sz w:val="22"/>
          <w:szCs w:val="22"/>
        </w:rPr>
        <w:t>Contractor</w:t>
      </w:r>
      <w:r w:rsidR="00946136" w:rsidRPr="0057632B">
        <w:rPr>
          <w:rFonts w:ascii="Arial" w:hAnsi="Arial" w:cs="Arial"/>
          <w:sz w:val="22"/>
          <w:szCs w:val="22"/>
        </w:rPr>
        <w:t xml:space="preserve"> and the </w:t>
      </w:r>
      <w:r w:rsidR="00255311">
        <w:rPr>
          <w:rFonts w:ascii="Arial" w:hAnsi="Arial" w:cs="Arial"/>
          <w:sz w:val="22"/>
          <w:szCs w:val="22"/>
        </w:rPr>
        <w:t>Client</w:t>
      </w:r>
      <w:r w:rsidR="00613055">
        <w:rPr>
          <w:rFonts w:ascii="Arial" w:hAnsi="Arial" w:cs="Arial"/>
          <w:sz w:val="22"/>
          <w:szCs w:val="22"/>
        </w:rPr>
        <w:t xml:space="preserve"> and Framework Demanders</w:t>
      </w:r>
      <w:r w:rsidR="00946136" w:rsidRPr="0057632B">
        <w:rPr>
          <w:rFonts w:ascii="Arial" w:hAnsi="Arial" w:cs="Arial"/>
          <w:sz w:val="22"/>
          <w:szCs w:val="22"/>
        </w:rPr>
        <w:t xml:space="preserve"> prior to the change.</w:t>
      </w:r>
    </w:p>
    <w:p w14:paraId="0D878174" w14:textId="77777777" w:rsidR="00CE467C" w:rsidRPr="0057632B" w:rsidRDefault="00CE467C" w:rsidP="00946136">
      <w:pPr>
        <w:rPr>
          <w:rFonts w:ascii="Arial" w:hAnsi="Arial" w:cs="Arial"/>
          <w:sz w:val="22"/>
          <w:szCs w:val="22"/>
        </w:rPr>
      </w:pPr>
    </w:p>
    <w:p w14:paraId="20D202D0" w14:textId="4DC15FAC" w:rsidR="00946136" w:rsidRDefault="00252F26" w:rsidP="0008636D">
      <w:pPr>
        <w:rPr>
          <w:rFonts w:ascii="Arial" w:hAnsi="Arial" w:cs="Arial"/>
          <w:sz w:val="22"/>
          <w:szCs w:val="22"/>
        </w:rPr>
      </w:pPr>
      <w:r>
        <w:rPr>
          <w:rFonts w:ascii="Arial" w:hAnsi="Arial" w:cs="Arial"/>
          <w:sz w:val="22"/>
          <w:szCs w:val="22"/>
        </w:rPr>
        <w:t>51</w:t>
      </w:r>
      <w:r w:rsidR="00946136" w:rsidRPr="0057632B">
        <w:rPr>
          <w:rFonts w:ascii="Arial" w:hAnsi="Arial" w:cs="Arial"/>
          <w:sz w:val="22"/>
          <w:szCs w:val="22"/>
        </w:rPr>
        <w:t>.</w:t>
      </w:r>
      <w:r w:rsidR="00946136" w:rsidRPr="0057632B">
        <w:rPr>
          <w:rFonts w:ascii="Arial" w:hAnsi="Arial" w:cs="Arial"/>
          <w:sz w:val="22"/>
          <w:szCs w:val="22"/>
        </w:rPr>
        <w:tab/>
        <w:t xml:space="preserve">Where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has specialist requirements relating to individual projects and/or service provisions, these will be specified by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for each Project. For example, such specialist requirements may include, but are not limited to:</w:t>
      </w:r>
    </w:p>
    <w:p w14:paraId="705BD8D4" w14:textId="77777777" w:rsidR="00FE7780" w:rsidRPr="0057632B" w:rsidRDefault="00FE7780" w:rsidP="00FE7780">
      <w:pPr>
        <w:ind w:left="732" w:hanging="732"/>
        <w:rPr>
          <w:rFonts w:ascii="Arial" w:hAnsi="Arial" w:cs="Arial"/>
          <w:sz w:val="22"/>
          <w:szCs w:val="22"/>
        </w:rPr>
      </w:pPr>
    </w:p>
    <w:p w14:paraId="33C2BAD5" w14:textId="0593FFD5" w:rsidR="00946136" w:rsidRPr="0057632B" w:rsidRDefault="00FE7780" w:rsidP="00E74DBB">
      <w:pPr>
        <w:ind w:firstLine="737"/>
        <w:rPr>
          <w:rFonts w:ascii="Arial" w:hAnsi="Arial" w:cs="Arial"/>
          <w:sz w:val="22"/>
          <w:szCs w:val="22"/>
        </w:rPr>
      </w:pPr>
      <w:r>
        <w:rPr>
          <w:rFonts w:ascii="Arial" w:hAnsi="Arial" w:cs="Arial" w:hint="eastAsia"/>
          <w:sz w:val="22"/>
          <w:szCs w:val="22"/>
        </w:rPr>
        <w:t>a</w:t>
      </w:r>
      <w:r>
        <w:rPr>
          <w:rFonts w:ascii="Arial" w:hAnsi="Arial" w:cs="Arial"/>
          <w:sz w:val="22"/>
          <w:szCs w:val="22"/>
        </w:rPr>
        <w:t>.</w:t>
      </w:r>
      <w:r w:rsidR="00946136" w:rsidRPr="0057632B">
        <w:rPr>
          <w:rFonts w:ascii="Arial" w:hAnsi="Arial" w:cs="Arial" w:hint="eastAsia"/>
          <w:sz w:val="22"/>
          <w:szCs w:val="22"/>
        </w:rPr>
        <w:tab/>
        <w:t>specific security clearances</w:t>
      </w:r>
      <w:r w:rsidR="008D2E99">
        <w:rPr>
          <w:rFonts w:ascii="Arial" w:hAnsi="Arial" w:cs="Arial"/>
          <w:sz w:val="22"/>
          <w:szCs w:val="22"/>
        </w:rPr>
        <w:t>;</w:t>
      </w:r>
      <w:r w:rsidR="00946136" w:rsidRPr="0057632B">
        <w:rPr>
          <w:rFonts w:ascii="Arial" w:hAnsi="Arial" w:cs="Arial" w:hint="eastAsia"/>
          <w:sz w:val="22"/>
          <w:szCs w:val="22"/>
        </w:rPr>
        <w:t xml:space="preserve"> </w:t>
      </w:r>
    </w:p>
    <w:p w14:paraId="50864BFA" w14:textId="2365A4D8" w:rsidR="00946136" w:rsidRPr="0057632B" w:rsidRDefault="00FE7780" w:rsidP="00E74DBB">
      <w:pPr>
        <w:ind w:left="1474" w:hanging="737"/>
        <w:rPr>
          <w:rFonts w:ascii="Arial" w:hAnsi="Arial" w:cs="Arial"/>
          <w:sz w:val="22"/>
          <w:szCs w:val="22"/>
        </w:rPr>
      </w:pPr>
      <w:r>
        <w:rPr>
          <w:rFonts w:ascii="Arial" w:hAnsi="Arial" w:cs="Arial" w:hint="eastAsia"/>
          <w:sz w:val="22"/>
          <w:szCs w:val="22"/>
        </w:rPr>
        <w:t>b</w:t>
      </w:r>
      <w:r>
        <w:rPr>
          <w:rFonts w:ascii="Arial" w:hAnsi="Arial" w:cs="Arial"/>
          <w:sz w:val="22"/>
          <w:szCs w:val="22"/>
        </w:rPr>
        <w:t>.</w:t>
      </w:r>
      <w:r w:rsidR="00946136" w:rsidRPr="0057632B">
        <w:rPr>
          <w:rFonts w:ascii="Arial" w:hAnsi="Arial" w:cs="Arial" w:hint="eastAsia"/>
          <w:sz w:val="22"/>
          <w:szCs w:val="22"/>
        </w:rPr>
        <w:tab/>
        <w:t xml:space="preserve">sector specific requirements and/or experience and other provisions; and </w:t>
      </w:r>
    </w:p>
    <w:p w14:paraId="4B1DA46A" w14:textId="643CBFCE" w:rsidR="00946136" w:rsidRDefault="008D2E99" w:rsidP="00E74DBB">
      <w:pPr>
        <w:ind w:left="1474" w:hanging="737"/>
        <w:rPr>
          <w:rFonts w:ascii="Arial" w:hAnsi="Arial" w:cs="Arial"/>
          <w:sz w:val="22"/>
          <w:szCs w:val="22"/>
        </w:rPr>
      </w:pPr>
      <w:r>
        <w:rPr>
          <w:rFonts w:ascii="Arial" w:hAnsi="Arial" w:cs="Arial"/>
          <w:sz w:val="22"/>
          <w:szCs w:val="22"/>
        </w:rPr>
        <w:t>c.</w:t>
      </w:r>
      <w:r w:rsidR="00946136" w:rsidRPr="0057632B">
        <w:rPr>
          <w:rFonts w:ascii="Arial" w:hAnsi="Arial" w:cs="Arial" w:hint="eastAsia"/>
          <w:sz w:val="22"/>
          <w:szCs w:val="22"/>
        </w:rPr>
        <w:tab/>
        <w:t xml:space="preserve">standards connected to delivery of the </w:t>
      </w:r>
      <w:r w:rsidR="008A0621">
        <w:rPr>
          <w:rFonts w:ascii="Arial" w:hAnsi="Arial" w:cs="Arial" w:hint="eastAsia"/>
          <w:sz w:val="22"/>
          <w:szCs w:val="22"/>
        </w:rPr>
        <w:t>works</w:t>
      </w:r>
      <w:r w:rsidR="00946136" w:rsidRPr="0057632B">
        <w:rPr>
          <w:rFonts w:ascii="Arial" w:hAnsi="Arial" w:cs="Arial" w:hint="eastAsia"/>
          <w:sz w:val="22"/>
          <w:szCs w:val="22"/>
        </w:rPr>
        <w:t xml:space="preserve"> and </w:t>
      </w:r>
      <w:r w:rsidR="008A0621">
        <w:rPr>
          <w:rFonts w:ascii="Arial" w:hAnsi="Arial" w:cs="Arial" w:hint="eastAsia"/>
          <w:sz w:val="22"/>
          <w:szCs w:val="22"/>
        </w:rPr>
        <w:t>services</w:t>
      </w:r>
      <w:r w:rsidR="00946136" w:rsidRPr="0057632B">
        <w:rPr>
          <w:rFonts w:ascii="Arial" w:hAnsi="Arial" w:cs="Arial" w:hint="eastAsia"/>
          <w:sz w:val="22"/>
          <w:szCs w:val="22"/>
        </w:rPr>
        <w:t xml:space="preserve"> to the Client. </w:t>
      </w:r>
    </w:p>
    <w:p w14:paraId="5972461C" w14:textId="0FF87DFC" w:rsidR="0083614A" w:rsidRDefault="0083614A" w:rsidP="00E74DBB">
      <w:pPr>
        <w:ind w:left="1474" w:hanging="737"/>
        <w:rPr>
          <w:rFonts w:ascii="Arial" w:hAnsi="Arial" w:cs="Arial"/>
          <w:sz w:val="22"/>
          <w:szCs w:val="22"/>
        </w:rPr>
      </w:pPr>
    </w:p>
    <w:p w14:paraId="4B05EFE8" w14:textId="3DD17C6F" w:rsidR="0083614A" w:rsidRDefault="0083614A" w:rsidP="00E74DBB">
      <w:pPr>
        <w:ind w:left="1474" w:hanging="737"/>
        <w:rPr>
          <w:rFonts w:ascii="Arial" w:hAnsi="Arial" w:cs="Arial"/>
          <w:sz w:val="22"/>
          <w:szCs w:val="22"/>
        </w:rPr>
      </w:pPr>
    </w:p>
    <w:p w14:paraId="289F9068" w14:textId="4A4E41DF" w:rsidR="0083614A" w:rsidRDefault="001043A2" w:rsidP="002C3DF9">
      <w:pPr>
        <w:pStyle w:val="Heading1"/>
      </w:pPr>
      <w:bookmarkStart w:id="14" w:name="_Toc64218098"/>
      <w:r>
        <w:t>Mobilisation</w:t>
      </w:r>
      <w:bookmarkEnd w:id="14"/>
    </w:p>
    <w:p w14:paraId="3741E719" w14:textId="764B70D0" w:rsidR="001043A2" w:rsidRDefault="001043A2" w:rsidP="0083614A">
      <w:pPr>
        <w:ind w:left="737" w:hanging="737"/>
        <w:rPr>
          <w:rFonts w:ascii="Arial" w:hAnsi="Arial" w:cs="Arial"/>
          <w:b/>
          <w:bCs/>
          <w:sz w:val="22"/>
          <w:szCs w:val="22"/>
        </w:rPr>
      </w:pPr>
    </w:p>
    <w:p w14:paraId="74F87DBD" w14:textId="4CB41449" w:rsidR="00DE6DF2" w:rsidRPr="00DE6DF2" w:rsidRDefault="001043A2" w:rsidP="00DE6DF2">
      <w:pPr>
        <w:rPr>
          <w:rFonts w:ascii="Arial" w:hAnsi="Arial" w:cs="Arial"/>
          <w:sz w:val="22"/>
          <w:szCs w:val="22"/>
          <w:lang w:eastAsia="en-US"/>
        </w:rPr>
      </w:pPr>
      <w:r w:rsidRPr="00DE6DF2">
        <w:rPr>
          <w:rFonts w:ascii="Arial" w:hAnsi="Arial" w:cs="Arial"/>
          <w:sz w:val="22"/>
          <w:szCs w:val="22"/>
        </w:rPr>
        <w:t>52.</w:t>
      </w:r>
      <w:r w:rsidR="00DE6DF2" w:rsidRPr="00DE6DF2">
        <w:rPr>
          <w:rFonts w:ascii="Arial" w:hAnsi="Arial" w:cs="Arial"/>
          <w:sz w:val="22"/>
          <w:szCs w:val="22"/>
          <w:lang w:eastAsia="en-US"/>
        </w:rPr>
        <w:t xml:space="preserve"> </w:t>
      </w:r>
      <w:r w:rsidR="00DE6DF2">
        <w:rPr>
          <w:rFonts w:ascii="Arial" w:hAnsi="Arial" w:cs="Arial"/>
          <w:sz w:val="22"/>
          <w:szCs w:val="22"/>
          <w:lang w:eastAsia="en-US"/>
        </w:rPr>
        <w:tab/>
      </w:r>
      <w:r w:rsidR="00DE6DF2" w:rsidRPr="00DE6DF2">
        <w:rPr>
          <w:rFonts w:ascii="Arial" w:hAnsi="Arial" w:cs="Arial"/>
          <w:sz w:val="22"/>
          <w:szCs w:val="22"/>
          <w:lang w:eastAsia="en-US"/>
        </w:rPr>
        <w:t xml:space="preserve">The </w:t>
      </w:r>
      <w:r w:rsidR="004C666B">
        <w:rPr>
          <w:rFonts w:ascii="Arial" w:hAnsi="Arial" w:cs="Arial"/>
          <w:sz w:val="22"/>
          <w:szCs w:val="22"/>
          <w:lang w:eastAsia="en-US"/>
        </w:rPr>
        <w:t>Contractor</w:t>
      </w:r>
      <w:r w:rsidR="00DE6DF2" w:rsidRPr="00DE6DF2">
        <w:rPr>
          <w:rFonts w:ascii="Arial" w:hAnsi="Arial" w:cs="Arial"/>
          <w:sz w:val="22"/>
          <w:szCs w:val="22"/>
          <w:lang w:eastAsia="en-US"/>
        </w:rPr>
        <w:t xml:space="preserve"> shall appoint a Framework Contract mobilisation team, to ensure that the </w:t>
      </w:r>
      <w:r w:rsidR="004C666B">
        <w:rPr>
          <w:rFonts w:ascii="Arial" w:hAnsi="Arial" w:cs="Arial"/>
          <w:sz w:val="22"/>
          <w:szCs w:val="22"/>
          <w:lang w:eastAsia="en-US"/>
        </w:rPr>
        <w:t>Contractor</w:t>
      </w:r>
      <w:r w:rsidR="00DE6DF2" w:rsidRPr="00DE6DF2">
        <w:rPr>
          <w:rFonts w:ascii="Arial" w:hAnsi="Arial" w:cs="Arial"/>
          <w:sz w:val="22"/>
          <w:szCs w:val="22"/>
          <w:lang w:eastAsia="en-US"/>
        </w:rPr>
        <w:t xml:space="preserve"> has met all of its obligations as outlined within the Specification, within 30 calendar days of the Framework Contract </w:t>
      </w:r>
      <w:r w:rsidR="00057866">
        <w:rPr>
          <w:rFonts w:ascii="Arial" w:hAnsi="Arial" w:cs="Arial"/>
          <w:sz w:val="22"/>
          <w:szCs w:val="22"/>
          <w:lang w:eastAsia="en-US"/>
        </w:rPr>
        <w:t>c</w:t>
      </w:r>
      <w:r w:rsidR="00DE6DF2" w:rsidRPr="00DE6DF2">
        <w:rPr>
          <w:rFonts w:ascii="Arial" w:hAnsi="Arial" w:cs="Arial"/>
          <w:sz w:val="22"/>
          <w:szCs w:val="22"/>
          <w:lang w:eastAsia="en-US"/>
        </w:rPr>
        <w:t xml:space="preserve">ommencement </w:t>
      </w:r>
      <w:r w:rsidR="00057866">
        <w:rPr>
          <w:rFonts w:ascii="Arial" w:hAnsi="Arial" w:cs="Arial"/>
          <w:sz w:val="22"/>
          <w:szCs w:val="22"/>
          <w:lang w:eastAsia="en-US"/>
        </w:rPr>
        <w:t>d</w:t>
      </w:r>
      <w:r w:rsidR="00DE6DF2" w:rsidRPr="00DE6DF2">
        <w:rPr>
          <w:rFonts w:ascii="Arial" w:hAnsi="Arial" w:cs="Arial"/>
          <w:sz w:val="22"/>
          <w:szCs w:val="22"/>
          <w:lang w:eastAsia="en-US"/>
        </w:rPr>
        <w:t xml:space="preserve">ate. </w:t>
      </w:r>
    </w:p>
    <w:p w14:paraId="7BFCC214" w14:textId="77777777" w:rsidR="00DE6DF2" w:rsidRPr="00DE6DF2" w:rsidRDefault="00DE6DF2" w:rsidP="00DE6DF2">
      <w:pPr>
        <w:rPr>
          <w:rFonts w:ascii="Arial" w:hAnsi="Arial" w:cs="Arial"/>
          <w:sz w:val="22"/>
          <w:szCs w:val="22"/>
          <w:lang w:eastAsia="en-US"/>
        </w:rPr>
      </w:pPr>
    </w:p>
    <w:p w14:paraId="2AAE7460" w14:textId="3AC86303" w:rsidR="00DE6DF2" w:rsidRPr="00DE6DF2" w:rsidRDefault="00DE6DF2" w:rsidP="00DE6DF2">
      <w:pPr>
        <w:rPr>
          <w:rFonts w:ascii="Arial" w:hAnsi="Arial" w:cs="Arial"/>
          <w:sz w:val="22"/>
          <w:szCs w:val="22"/>
          <w:lang w:eastAsia="en-US"/>
        </w:rPr>
      </w:pPr>
      <w:r>
        <w:rPr>
          <w:rFonts w:ascii="Arial" w:hAnsi="Arial" w:cs="Arial"/>
          <w:sz w:val="22"/>
          <w:szCs w:val="22"/>
          <w:lang w:eastAsia="en-US"/>
        </w:rPr>
        <w:t>53.</w:t>
      </w:r>
      <w:r>
        <w:rPr>
          <w:rFonts w:ascii="Arial" w:hAnsi="Arial" w:cs="Arial"/>
          <w:sz w:val="22"/>
          <w:szCs w:val="22"/>
          <w:lang w:eastAsia="en-US"/>
        </w:rPr>
        <w:tab/>
      </w:r>
      <w:r w:rsidRPr="00DE6DF2">
        <w:rPr>
          <w:rFonts w:ascii="Arial" w:hAnsi="Arial" w:cs="Arial"/>
          <w:sz w:val="22"/>
          <w:szCs w:val="22"/>
          <w:lang w:eastAsia="en-US"/>
        </w:rPr>
        <w:t xml:space="preserve">The </w:t>
      </w:r>
      <w:r w:rsidR="004C666B">
        <w:rPr>
          <w:rFonts w:ascii="Arial" w:hAnsi="Arial" w:cs="Arial"/>
          <w:sz w:val="22"/>
          <w:szCs w:val="22"/>
          <w:lang w:eastAsia="en-US"/>
        </w:rPr>
        <w:t>Contractor</w:t>
      </w:r>
      <w:r w:rsidRPr="00DE6DF2">
        <w:rPr>
          <w:rFonts w:ascii="Arial" w:hAnsi="Arial" w:cs="Arial"/>
          <w:sz w:val="22"/>
          <w:szCs w:val="22"/>
          <w:lang w:eastAsia="en-US"/>
        </w:rPr>
        <w:t xml:space="preserve"> shall prepare a Framework Contract mobilisation plan that is scalable and flexible to reflect any degree of urgency, complexity and/or sensitivity associated with particular requirements, and any change needed in the </w:t>
      </w:r>
      <w:r w:rsidR="004C666B">
        <w:rPr>
          <w:rFonts w:ascii="Arial" w:hAnsi="Arial" w:cs="Arial"/>
          <w:sz w:val="22"/>
          <w:szCs w:val="22"/>
          <w:lang w:eastAsia="en-US"/>
        </w:rPr>
        <w:t>Contractor</w:t>
      </w:r>
      <w:r w:rsidRPr="00DE6DF2">
        <w:rPr>
          <w:rFonts w:ascii="Arial" w:hAnsi="Arial" w:cs="Arial"/>
          <w:sz w:val="22"/>
          <w:szCs w:val="22"/>
          <w:lang w:eastAsia="en-US"/>
        </w:rPr>
        <w:t xml:space="preserve"> organisation and/or its Supply Chain and/or any required training that will be provided to the </w:t>
      </w:r>
      <w:r w:rsidR="004C666B">
        <w:rPr>
          <w:rFonts w:ascii="Arial" w:hAnsi="Arial" w:cs="Arial"/>
          <w:sz w:val="22"/>
          <w:szCs w:val="22"/>
          <w:lang w:eastAsia="en-US"/>
        </w:rPr>
        <w:t>Contractor</w:t>
      </w:r>
      <w:r w:rsidRPr="00DE6DF2">
        <w:rPr>
          <w:rFonts w:ascii="Arial" w:hAnsi="Arial" w:cs="Arial"/>
          <w:sz w:val="22"/>
          <w:szCs w:val="22"/>
          <w:lang w:eastAsia="en-US"/>
        </w:rPr>
        <w:t xml:space="preserve"> or its Supply Chain personnel.</w:t>
      </w:r>
    </w:p>
    <w:p w14:paraId="4733C762" w14:textId="326FB58E" w:rsidR="001043A2" w:rsidRPr="001043A2" w:rsidRDefault="001043A2" w:rsidP="0083614A">
      <w:pPr>
        <w:ind w:left="737" w:hanging="737"/>
        <w:rPr>
          <w:rFonts w:ascii="Arial" w:hAnsi="Arial" w:cs="Arial"/>
          <w:sz w:val="22"/>
          <w:szCs w:val="22"/>
        </w:rPr>
      </w:pPr>
    </w:p>
    <w:p w14:paraId="4B39543E" w14:textId="77777777" w:rsidR="00946136" w:rsidRPr="0057632B" w:rsidRDefault="00946136" w:rsidP="00AE0CE9">
      <w:pPr>
        <w:rPr>
          <w:rFonts w:ascii="Arial" w:hAnsi="Arial" w:cs="Arial"/>
          <w:sz w:val="22"/>
          <w:szCs w:val="22"/>
        </w:rPr>
      </w:pPr>
    </w:p>
    <w:p w14:paraId="7161B147" w14:textId="53650734" w:rsidR="00946136" w:rsidRPr="00CE22CA" w:rsidRDefault="002C3DF9" w:rsidP="002C3DF9">
      <w:pPr>
        <w:pStyle w:val="Heading1"/>
      </w:pPr>
      <w:bookmarkStart w:id="15" w:name="_Toc64218099"/>
      <w:r w:rsidRPr="00CE22CA">
        <w:t>Supply Chain Management</w:t>
      </w:r>
      <w:bookmarkEnd w:id="15"/>
    </w:p>
    <w:p w14:paraId="52D77FD5" w14:textId="77777777" w:rsidR="00CE467C" w:rsidRPr="0057632B" w:rsidRDefault="00CE467C" w:rsidP="00946136">
      <w:pPr>
        <w:rPr>
          <w:rFonts w:ascii="Arial" w:hAnsi="Arial" w:cs="Arial"/>
          <w:sz w:val="22"/>
          <w:szCs w:val="22"/>
        </w:rPr>
      </w:pPr>
    </w:p>
    <w:p w14:paraId="4BDADA11" w14:textId="7A2CCA8B" w:rsidR="00946136" w:rsidRPr="0057632B" w:rsidRDefault="00594368" w:rsidP="0008636D">
      <w:pPr>
        <w:rPr>
          <w:rFonts w:ascii="Arial" w:hAnsi="Arial" w:cs="Arial"/>
          <w:sz w:val="22"/>
          <w:szCs w:val="22"/>
        </w:rPr>
      </w:pPr>
      <w:r>
        <w:rPr>
          <w:rFonts w:ascii="Arial" w:hAnsi="Arial" w:cs="Arial"/>
          <w:sz w:val="22"/>
          <w:szCs w:val="22"/>
        </w:rPr>
        <w:t>5</w:t>
      </w:r>
      <w:r w:rsidR="00051AEB">
        <w:rPr>
          <w:rFonts w:ascii="Arial" w:hAnsi="Arial" w:cs="Arial"/>
          <w:sz w:val="22"/>
          <w:szCs w:val="22"/>
        </w:rPr>
        <w:t>4</w:t>
      </w:r>
      <w:r>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ensure the co-ordination of all outputs provided by its supply chain in the delivery of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and shall effectively manage all interface risks to provide a seamless service to the </w:t>
      </w:r>
      <w:r w:rsidR="00255311">
        <w:rPr>
          <w:rFonts w:ascii="Arial" w:hAnsi="Arial" w:cs="Arial"/>
          <w:sz w:val="22"/>
          <w:szCs w:val="22"/>
        </w:rPr>
        <w:t>Client</w:t>
      </w:r>
      <w:r w:rsidR="00613055">
        <w:rPr>
          <w:rFonts w:ascii="Arial" w:hAnsi="Arial" w:cs="Arial"/>
          <w:sz w:val="22"/>
          <w:szCs w:val="22"/>
        </w:rPr>
        <w:t xml:space="preserve"> and Framework Demanders</w:t>
      </w:r>
      <w:r w:rsidR="00946136" w:rsidRPr="0057632B">
        <w:rPr>
          <w:rFonts w:ascii="Arial" w:hAnsi="Arial" w:cs="Arial"/>
          <w:sz w:val="22"/>
          <w:szCs w:val="22"/>
        </w:rPr>
        <w:t>.</w:t>
      </w:r>
    </w:p>
    <w:p w14:paraId="03F14501" w14:textId="77777777" w:rsidR="00CE467C" w:rsidRPr="0057632B" w:rsidRDefault="00CE467C" w:rsidP="00946136">
      <w:pPr>
        <w:rPr>
          <w:rFonts w:ascii="Arial" w:hAnsi="Arial" w:cs="Arial"/>
          <w:sz w:val="22"/>
          <w:szCs w:val="22"/>
        </w:rPr>
      </w:pPr>
    </w:p>
    <w:p w14:paraId="25EC9FF6" w14:textId="619DEE45" w:rsidR="00946136" w:rsidRPr="0057632B" w:rsidRDefault="006B76EC" w:rsidP="00946136">
      <w:pPr>
        <w:rPr>
          <w:rFonts w:ascii="Arial" w:hAnsi="Arial" w:cs="Arial"/>
          <w:sz w:val="22"/>
          <w:szCs w:val="22"/>
        </w:rPr>
      </w:pPr>
      <w:r>
        <w:rPr>
          <w:rFonts w:ascii="Arial" w:hAnsi="Arial" w:cs="Arial"/>
          <w:sz w:val="22"/>
          <w:szCs w:val="22"/>
        </w:rPr>
        <w:t>5</w:t>
      </w:r>
      <w:r w:rsidR="00051AEB">
        <w:rPr>
          <w:rFonts w:ascii="Arial" w:hAnsi="Arial" w:cs="Arial"/>
          <w:sz w:val="22"/>
          <w:szCs w:val="22"/>
        </w:rPr>
        <w:t>5</w:t>
      </w:r>
      <w:r>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establish and develop relationships and contractual arrangements with its supply chain that are complementary to the relationships and contractual arrangements under the </w:t>
      </w:r>
      <w:r w:rsidR="00BA50DE">
        <w:rPr>
          <w:rFonts w:ascii="Arial" w:hAnsi="Arial" w:cs="Arial"/>
          <w:sz w:val="22"/>
          <w:szCs w:val="22"/>
        </w:rPr>
        <w:t>Overseas Capital Framework</w:t>
      </w:r>
      <w:r w:rsidR="00946136" w:rsidRPr="0057632B">
        <w:rPr>
          <w:rFonts w:ascii="Arial" w:hAnsi="Arial" w:cs="Arial"/>
          <w:sz w:val="22"/>
          <w:szCs w:val="22"/>
        </w:rPr>
        <w:t xml:space="preserve"> and any </w:t>
      </w:r>
      <w:r w:rsidR="008A0621">
        <w:rPr>
          <w:rFonts w:ascii="Arial" w:hAnsi="Arial" w:cs="Arial"/>
          <w:sz w:val="22"/>
          <w:szCs w:val="22"/>
        </w:rPr>
        <w:t>works Contract</w:t>
      </w:r>
      <w:r w:rsidR="00946136" w:rsidRPr="0057632B">
        <w:rPr>
          <w:rFonts w:ascii="Arial" w:hAnsi="Arial" w:cs="Arial"/>
          <w:sz w:val="22"/>
          <w:szCs w:val="22"/>
        </w:rPr>
        <w:t>.</w:t>
      </w:r>
    </w:p>
    <w:p w14:paraId="093799C0" w14:textId="77777777" w:rsidR="00CE467C" w:rsidRPr="0057632B" w:rsidRDefault="00CE467C" w:rsidP="00946136">
      <w:pPr>
        <w:rPr>
          <w:rFonts w:ascii="Arial" w:hAnsi="Arial" w:cs="Arial"/>
          <w:sz w:val="22"/>
          <w:szCs w:val="22"/>
        </w:rPr>
      </w:pPr>
    </w:p>
    <w:p w14:paraId="01C1556C" w14:textId="1507EC95" w:rsidR="00946136" w:rsidRPr="0057632B" w:rsidRDefault="006B76EC" w:rsidP="00946136">
      <w:pPr>
        <w:rPr>
          <w:rFonts w:ascii="Arial" w:hAnsi="Arial" w:cs="Arial"/>
          <w:sz w:val="22"/>
          <w:szCs w:val="22"/>
        </w:rPr>
      </w:pPr>
      <w:r>
        <w:rPr>
          <w:rFonts w:ascii="Arial" w:hAnsi="Arial" w:cs="Arial"/>
          <w:sz w:val="22"/>
          <w:szCs w:val="22"/>
        </w:rPr>
        <w:t>5</w:t>
      </w:r>
      <w:r w:rsidR="00051AEB">
        <w:rPr>
          <w:rFonts w:ascii="Arial" w:hAnsi="Arial" w:cs="Arial"/>
          <w:sz w:val="22"/>
          <w:szCs w:val="22"/>
        </w:rPr>
        <w:t>6</w:t>
      </w:r>
      <w:r>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manage its supply chain to ensure that the required standards for the delivery of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are consistently achieved.</w:t>
      </w:r>
    </w:p>
    <w:p w14:paraId="0E5CF3E7" w14:textId="77777777" w:rsidR="00CE467C" w:rsidRPr="0057632B" w:rsidRDefault="00CE467C" w:rsidP="00946136">
      <w:pPr>
        <w:rPr>
          <w:rFonts w:ascii="Arial" w:hAnsi="Arial" w:cs="Arial"/>
          <w:sz w:val="22"/>
          <w:szCs w:val="22"/>
        </w:rPr>
      </w:pPr>
    </w:p>
    <w:p w14:paraId="70F6B46C" w14:textId="0843BC4E" w:rsidR="00946136" w:rsidRPr="0057632B" w:rsidRDefault="006B76EC" w:rsidP="00946136">
      <w:pPr>
        <w:rPr>
          <w:rFonts w:ascii="Arial" w:hAnsi="Arial" w:cs="Arial"/>
          <w:sz w:val="22"/>
          <w:szCs w:val="22"/>
        </w:rPr>
      </w:pPr>
      <w:r>
        <w:rPr>
          <w:rFonts w:ascii="Arial" w:hAnsi="Arial" w:cs="Arial"/>
          <w:sz w:val="22"/>
          <w:szCs w:val="22"/>
        </w:rPr>
        <w:t>5</w:t>
      </w:r>
      <w:r w:rsidR="00051AEB">
        <w:rPr>
          <w:rFonts w:ascii="Arial" w:hAnsi="Arial" w:cs="Arial"/>
          <w:sz w:val="22"/>
          <w:szCs w:val="22"/>
        </w:rPr>
        <w:t>7</w:t>
      </w:r>
      <w:r>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work with its supply chain to achieve continuous improvement in the delivery of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as set out in the </w:t>
      </w:r>
      <w:r w:rsidR="00BA50DE">
        <w:rPr>
          <w:rFonts w:ascii="Arial" w:hAnsi="Arial" w:cs="Arial"/>
          <w:sz w:val="22"/>
          <w:szCs w:val="22"/>
        </w:rPr>
        <w:t>Overseas Capital Framework</w:t>
      </w:r>
      <w:r w:rsidR="00946136" w:rsidRPr="0057632B">
        <w:rPr>
          <w:rFonts w:ascii="Arial" w:hAnsi="Arial" w:cs="Arial"/>
          <w:sz w:val="22"/>
          <w:szCs w:val="22"/>
        </w:rPr>
        <w:t xml:space="preserve"> and any </w:t>
      </w:r>
      <w:r w:rsidR="008A0621">
        <w:rPr>
          <w:rFonts w:ascii="Arial" w:hAnsi="Arial" w:cs="Arial"/>
          <w:sz w:val="22"/>
          <w:szCs w:val="22"/>
        </w:rPr>
        <w:t>works Contract</w:t>
      </w:r>
      <w:r w:rsidR="00946136" w:rsidRPr="0057632B">
        <w:rPr>
          <w:rFonts w:ascii="Arial" w:hAnsi="Arial" w:cs="Arial"/>
          <w:sz w:val="22"/>
          <w:szCs w:val="22"/>
        </w:rPr>
        <w:t>.</w:t>
      </w:r>
    </w:p>
    <w:p w14:paraId="37D90827" w14:textId="77777777" w:rsidR="00CE467C" w:rsidRPr="0057632B" w:rsidRDefault="00CE467C" w:rsidP="00946136">
      <w:pPr>
        <w:rPr>
          <w:rFonts w:ascii="Arial" w:hAnsi="Arial" w:cs="Arial"/>
          <w:sz w:val="22"/>
          <w:szCs w:val="22"/>
        </w:rPr>
      </w:pPr>
    </w:p>
    <w:p w14:paraId="4374892D" w14:textId="4F6CC76D" w:rsidR="00946136" w:rsidRPr="0057632B" w:rsidRDefault="006B76EC" w:rsidP="00946136">
      <w:pPr>
        <w:rPr>
          <w:rFonts w:ascii="Arial" w:hAnsi="Arial" w:cs="Arial"/>
          <w:sz w:val="22"/>
          <w:szCs w:val="22"/>
        </w:rPr>
      </w:pPr>
      <w:r>
        <w:rPr>
          <w:rFonts w:ascii="Arial" w:hAnsi="Arial" w:cs="Arial"/>
          <w:sz w:val="22"/>
          <w:szCs w:val="22"/>
        </w:rPr>
        <w:t>5</w:t>
      </w:r>
      <w:r w:rsidR="00051AEB">
        <w:rPr>
          <w:rFonts w:ascii="Arial" w:hAnsi="Arial" w:cs="Arial"/>
          <w:sz w:val="22"/>
          <w:szCs w:val="22"/>
        </w:rPr>
        <w:t>8</w:t>
      </w:r>
      <w:r>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have robust processes in place to ensure Success Measures and Targets capture the performance of its supply chain. The </w:t>
      </w:r>
      <w:r w:rsidR="004C666B">
        <w:rPr>
          <w:rFonts w:ascii="Arial" w:hAnsi="Arial" w:cs="Arial"/>
          <w:sz w:val="22"/>
          <w:szCs w:val="22"/>
        </w:rPr>
        <w:t>Contractor</w:t>
      </w:r>
      <w:r w:rsidR="00186349">
        <w:rPr>
          <w:rFonts w:ascii="Arial" w:hAnsi="Arial" w:cs="Arial"/>
          <w:sz w:val="22"/>
          <w:szCs w:val="22"/>
        </w:rPr>
        <w:t>’</w:t>
      </w:r>
      <w:r w:rsidR="00946136" w:rsidRPr="0057632B">
        <w:rPr>
          <w:rFonts w:ascii="Arial" w:hAnsi="Arial" w:cs="Arial"/>
          <w:sz w:val="22"/>
          <w:szCs w:val="22"/>
        </w:rPr>
        <w:t xml:space="preserve">s </w:t>
      </w:r>
      <w:r w:rsidR="00946136" w:rsidRPr="0057632B">
        <w:rPr>
          <w:rFonts w:ascii="Arial" w:hAnsi="Arial" w:cs="Arial"/>
          <w:sz w:val="22"/>
          <w:szCs w:val="22"/>
        </w:rPr>
        <w:lastRenderedPageBreak/>
        <w:t xml:space="preserve">supply chain will be required to align to the Objectives and Measures included within each </w:t>
      </w:r>
      <w:r w:rsidR="008A0621">
        <w:rPr>
          <w:rFonts w:ascii="Arial" w:hAnsi="Arial" w:cs="Arial"/>
          <w:sz w:val="22"/>
          <w:szCs w:val="22"/>
        </w:rPr>
        <w:t>works Contract</w:t>
      </w:r>
      <w:r w:rsidR="00946136" w:rsidRPr="0057632B">
        <w:rPr>
          <w:rFonts w:ascii="Arial" w:hAnsi="Arial" w:cs="Arial"/>
          <w:sz w:val="22"/>
          <w:szCs w:val="22"/>
        </w:rPr>
        <w:t xml:space="preserve"> and the </w:t>
      </w:r>
      <w:r w:rsidR="00BA50DE">
        <w:rPr>
          <w:rFonts w:ascii="Arial" w:hAnsi="Arial" w:cs="Arial"/>
          <w:sz w:val="22"/>
          <w:szCs w:val="22"/>
        </w:rPr>
        <w:t>Overseas Capital Framework</w:t>
      </w:r>
      <w:r w:rsidR="00946136" w:rsidRPr="0057632B">
        <w:rPr>
          <w:rFonts w:ascii="Arial" w:hAnsi="Arial" w:cs="Arial"/>
          <w:sz w:val="22"/>
          <w:szCs w:val="22"/>
        </w:rPr>
        <w:t xml:space="preserve">.  </w:t>
      </w:r>
    </w:p>
    <w:p w14:paraId="430ED659" w14:textId="77777777" w:rsidR="00CE467C" w:rsidRPr="0057632B" w:rsidRDefault="00CE467C" w:rsidP="00946136">
      <w:pPr>
        <w:rPr>
          <w:rFonts w:ascii="Arial" w:hAnsi="Arial" w:cs="Arial"/>
          <w:sz w:val="22"/>
          <w:szCs w:val="22"/>
        </w:rPr>
      </w:pPr>
    </w:p>
    <w:p w14:paraId="68BF4A27" w14:textId="24B6304C" w:rsidR="00946136" w:rsidRPr="0057632B" w:rsidRDefault="00AB3D8E" w:rsidP="00946136">
      <w:pPr>
        <w:rPr>
          <w:rFonts w:ascii="Arial" w:hAnsi="Arial" w:cs="Arial"/>
          <w:sz w:val="22"/>
          <w:szCs w:val="22"/>
        </w:rPr>
      </w:pPr>
      <w:r>
        <w:rPr>
          <w:rFonts w:ascii="Arial" w:hAnsi="Arial" w:cs="Arial"/>
          <w:sz w:val="22"/>
          <w:szCs w:val="22"/>
        </w:rPr>
        <w:t>5</w:t>
      </w:r>
      <w:r w:rsidR="00051AEB">
        <w:rPr>
          <w:rFonts w:ascii="Arial" w:hAnsi="Arial" w:cs="Arial"/>
          <w:sz w:val="22"/>
          <w:szCs w:val="22"/>
        </w:rPr>
        <w:t>9</w:t>
      </w:r>
      <w:r>
        <w:rPr>
          <w:rFonts w:ascii="Arial" w:hAnsi="Arial" w:cs="Arial"/>
          <w:sz w:val="22"/>
          <w:szCs w:val="22"/>
        </w:rPr>
        <w:t>.</w:t>
      </w:r>
      <w:r w:rsidR="00946136" w:rsidRPr="0057632B">
        <w:rPr>
          <w:rFonts w:ascii="Arial" w:hAnsi="Arial" w:cs="Arial"/>
          <w:sz w:val="22"/>
          <w:szCs w:val="22"/>
        </w:rPr>
        <w:tab/>
        <w:t xml:space="preserve">Supply chain performance management shall include measurement of Success Measures and Targets in relation to cost, programme and quality of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delivered. The </w:t>
      </w:r>
      <w:r w:rsidR="004C666B">
        <w:rPr>
          <w:rFonts w:ascii="Arial" w:hAnsi="Arial" w:cs="Arial"/>
          <w:sz w:val="22"/>
          <w:szCs w:val="22"/>
        </w:rPr>
        <w:t>Contractor</w:t>
      </w:r>
      <w:r w:rsidR="00946136" w:rsidRPr="0057632B">
        <w:rPr>
          <w:rFonts w:ascii="Arial" w:hAnsi="Arial" w:cs="Arial"/>
          <w:sz w:val="22"/>
          <w:szCs w:val="22"/>
        </w:rPr>
        <w:t xml:space="preserve"> shall also measure ‘rework’ and any ‘added value’ provided by its supply chain in the delivery of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including but not limited to, research and development contributions, improved sustainability and improved employment and skills.</w:t>
      </w:r>
    </w:p>
    <w:p w14:paraId="1AF36451" w14:textId="77777777" w:rsidR="00CE467C" w:rsidRPr="0057632B" w:rsidRDefault="00CE467C" w:rsidP="00946136">
      <w:pPr>
        <w:rPr>
          <w:rFonts w:ascii="Arial" w:hAnsi="Arial" w:cs="Arial"/>
          <w:sz w:val="22"/>
          <w:szCs w:val="22"/>
        </w:rPr>
      </w:pPr>
    </w:p>
    <w:p w14:paraId="0D8CACF6" w14:textId="271DBCDF" w:rsidR="00946136" w:rsidRPr="0057632B" w:rsidRDefault="007A2045" w:rsidP="00946136">
      <w:pPr>
        <w:rPr>
          <w:rFonts w:ascii="Arial" w:hAnsi="Arial" w:cs="Arial"/>
          <w:sz w:val="22"/>
          <w:szCs w:val="22"/>
        </w:rPr>
      </w:pPr>
      <w:r>
        <w:rPr>
          <w:rFonts w:ascii="Arial" w:hAnsi="Arial" w:cs="Arial"/>
          <w:sz w:val="22"/>
          <w:szCs w:val="22"/>
        </w:rPr>
        <w:t>60</w:t>
      </w:r>
      <w:r w:rsidR="00AB3D8E">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manage its supply chain to ensure that the required standards for the delivery of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are consistently achieved ‘first time’.</w:t>
      </w:r>
    </w:p>
    <w:p w14:paraId="1811FB2A" w14:textId="77777777" w:rsidR="00CE467C" w:rsidRPr="0057632B" w:rsidRDefault="00CE467C" w:rsidP="00946136">
      <w:pPr>
        <w:rPr>
          <w:rFonts w:ascii="Arial" w:hAnsi="Arial" w:cs="Arial"/>
          <w:sz w:val="22"/>
          <w:szCs w:val="22"/>
        </w:rPr>
      </w:pPr>
    </w:p>
    <w:p w14:paraId="68D41755" w14:textId="0CE8BD95" w:rsidR="00946136" w:rsidRPr="0057632B" w:rsidRDefault="00960048" w:rsidP="00946136">
      <w:pPr>
        <w:rPr>
          <w:rFonts w:ascii="Arial" w:hAnsi="Arial" w:cs="Arial"/>
          <w:sz w:val="22"/>
          <w:szCs w:val="22"/>
        </w:rPr>
      </w:pPr>
      <w:r>
        <w:rPr>
          <w:rFonts w:ascii="Arial" w:hAnsi="Arial" w:cs="Arial"/>
          <w:sz w:val="22"/>
          <w:szCs w:val="22"/>
        </w:rPr>
        <w:t>61</w:t>
      </w:r>
      <w:r w:rsidR="00C37AEF">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appoint a responsible duty holder to be accountable for the performance of its supply chain and shall advise the </w:t>
      </w:r>
      <w:r w:rsidR="00255311">
        <w:rPr>
          <w:rFonts w:ascii="Arial" w:hAnsi="Arial" w:cs="Arial"/>
          <w:sz w:val="22"/>
          <w:szCs w:val="22"/>
        </w:rPr>
        <w:t>Client</w:t>
      </w:r>
      <w:r w:rsidR="00613055">
        <w:rPr>
          <w:rFonts w:ascii="Arial" w:hAnsi="Arial" w:cs="Arial"/>
          <w:sz w:val="22"/>
          <w:szCs w:val="22"/>
        </w:rPr>
        <w:t xml:space="preserve"> and Framework Demanders</w:t>
      </w:r>
      <w:r w:rsidR="00946136" w:rsidRPr="0057632B">
        <w:rPr>
          <w:rFonts w:ascii="Arial" w:hAnsi="Arial" w:cs="Arial"/>
          <w:sz w:val="22"/>
          <w:szCs w:val="22"/>
        </w:rPr>
        <w:t xml:space="preserve"> as to who this is. </w:t>
      </w:r>
      <w:r w:rsidR="00FC5E85">
        <w:rPr>
          <w:rFonts w:ascii="Arial" w:hAnsi="Arial" w:cs="Arial"/>
          <w:sz w:val="22"/>
          <w:szCs w:val="22"/>
        </w:rPr>
        <w:t xml:space="preserve">This appointment will be required throughout the term of the contract and the </w:t>
      </w:r>
      <w:r w:rsidR="00255311">
        <w:rPr>
          <w:rFonts w:ascii="Arial" w:hAnsi="Arial" w:cs="Arial"/>
          <w:sz w:val="22"/>
          <w:szCs w:val="22"/>
        </w:rPr>
        <w:t>Client</w:t>
      </w:r>
      <w:r w:rsidR="00FC5E85">
        <w:rPr>
          <w:rFonts w:ascii="Arial" w:hAnsi="Arial" w:cs="Arial"/>
          <w:sz w:val="22"/>
          <w:szCs w:val="22"/>
        </w:rPr>
        <w:t xml:space="preserve"> shall be informed of any change of personnel. </w:t>
      </w:r>
    </w:p>
    <w:p w14:paraId="2B8FFA09" w14:textId="77777777" w:rsidR="00946136" w:rsidRPr="0057632B" w:rsidRDefault="00946136" w:rsidP="00946136">
      <w:pPr>
        <w:rPr>
          <w:rFonts w:ascii="Arial" w:hAnsi="Arial" w:cs="Arial"/>
          <w:sz w:val="22"/>
          <w:szCs w:val="22"/>
        </w:rPr>
      </w:pPr>
    </w:p>
    <w:p w14:paraId="4DD70FE0" w14:textId="26CF22BD" w:rsidR="00946136" w:rsidRPr="00C37AEF" w:rsidRDefault="002C3DF9" w:rsidP="002C3DF9">
      <w:pPr>
        <w:pStyle w:val="Heading1"/>
      </w:pPr>
      <w:bookmarkStart w:id="16" w:name="_Toc64218100"/>
      <w:r w:rsidRPr="00C37AEF">
        <w:t>Quality Control</w:t>
      </w:r>
      <w:bookmarkEnd w:id="16"/>
    </w:p>
    <w:p w14:paraId="33D45B1C" w14:textId="77777777" w:rsidR="00CE467C" w:rsidRPr="0057632B" w:rsidRDefault="00CE467C" w:rsidP="00946136">
      <w:pPr>
        <w:rPr>
          <w:rFonts w:ascii="Arial" w:hAnsi="Arial" w:cs="Arial"/>
          <w:sz w:val="22"/>
          <w:szCs w:val="22"/>
        </w:rPr>
      </w:pPr>
    </w:p>
    <w:p w14:paraId="4E88DF1D" w14:textId="14076F1C" w:rsidR="00946136" w:rsidRPr="0057632B" w:rsidRDefault="00252F26" w:rsidP="00946136">
      <w:pPr>
        <w:rPr>
          <w:rFonts w:ascii="Arial" w:hAnsi="Arial" w:cs="Arial"/>
          <w:sz w:val="22"/>
          <w:szCs w:val="22"/>
        </w:rPr>
      </w:pPr>
      <w:r>
        <w:rPr>
          <w:rFonts w:ascii="Arial" w:hAnsi="Arial" w:cs="Arial"/>
          <w:sz w:val="22"/>
          <w:szCs w:val="22"/>
        </w:rPr>
        <w:t>6</w:t>
      </w:r>
      <w:r w:rsidR="00960048">
        <w:rPr>
          <w:rFonts w:ascii="Arial" w:hAnsi="Arial" w:cs="Arial"/>
          <w:sz w:val="22"/>
          <w:szCs w:val="22"/>
        </w:rPr>
        <w:t>2</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and its supply chain are required to carry out and complete all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with reasonable skill and care, to the satisfaction of the </w:t>
      </w:r>
      <w:r w:rsidR="00255311">
        <w:rPr>
          <w:rFonts w:ascii="Arial" w:hAnsi="Arial" w:cs="Arial"/>
          <w:sz w:val="22"/>
          <w:szCs w:val="22"/>
        </w:rPr>
        <w:t>Client</w:t>
      </w:r>
      <w:r w:rsidR="00613055">
        <w:rPr>
          <w:rFonts w:ascii="Arial" w:hAnsi="Arial" w:cs="Arial"/>
          <w:sz w:val="22"/>
          <w:szCs w:val="22"/>
        </w:rPr>
        <w:t xml:space="preserve"> and Framework Demanders.</w:t>
      </w:r>
    </w:p>
    <w:p w14:paraId="52A3F9C8" w14:textId="77777777" w:rsidR="00CE467C" w:rsidRPr="0057632B" w:rsidRDefault="00CE467C" w:rsidP="00946136">
      <w:pPr>
        <w:rPr>
          <w:rFonts w:ascii="Arial" w:hAnsi="Arial" w:cs="Arial"/>
          <w:sz w:val="22"/>
          <w:szCs w:val="22"/>
        </w:rPr>
      </w:pPr>
    </w:p>
    <w:p w14:paraId="73E43419" w14:textId="7BADF75A" w:rsidR="00946136" w:rsidRDefault="00252F26" w:rsidP="00E74DBB">
      <w:pPr>
        <w:rPr>
          <w:rFonts w:ascii="Arial" w:hAnsi="Arial" w:cs="Arial"/>
          <w:sz w:val="22"/>
          <w:szCs w:val="22"/>
        </w:rPr>
      </w:pPr>
      <w:r>
        <w:rPr>
          <w:rFonts w:ascii="Arial" w:hAnsi="Arial" w:cs="Arial"/>
          <w:sz w:val="22"/>
          <w:szCs w:val="22"/>
        </w:rPr>
        <w:t>6</w:t>
      </w:r>
      <w:r w:rsidR="00960048">
        <w:rPr>
          <w:rFonts w:ascii="Arial" w:hAnsi="Arial" w:cs="Arial"/>
          <w:sz w:val="22"/>
          <w:szCs w:val="22"/>
        </w:rPr>
        <w:t>3</w:t>
      </w:r>
      <w:r w:rsidR="00946136" w:rsidRPr="0057632B">
        <w:rPr>
          <w:rFonts w:ascii="Arial" w:hAnsi="Arial" w:cs="Arial"/>
          <w:sz w:val="22"/>
          <w:szCs w:val="22"/>
        </w:rPr>
        <w:t>.</w:t>
      </w:r>
      <w:r w:rsidR="00942DEC">
        <w:rPr>
          <w:rFonts w:ascii="Arial" w:hAnsi="Arial" w:cs="Arial"/>
          <w:sz w:val="22"/>
          <w:szCs w:val="22"/>
        </w:rPr>
        <w:tab/>
      </w:r>
      <w:r w:rsidR="00946136" w:rsidRPr="0057632B">
        <w:rPr>
          <w:rFonts w:ascii="Arial" w:hAnsi="Arial" w:cs="Arial"/>
          <w:sz w:val="22"/>
          <w:szCs w:val="22"/>
        </w:rPr>
        <w:t xml:space="preserve">The </w:t>
      </w:r>
      <w:r w:rsidR="004C666B">
        <w:rPr>
          <w:rFonts w:ascii="Arial" w:hAnsi="Arial" w:cs="Arial"/>
          <w:sz w:val="22"/>
          <w:szCs w:val="22"/>
        </w:rPr>
        <w:t>Contractor</w:t>
      </w:r>
      <w:r w:rsidR="00946136" w:rsidRPr="0057632B">
        <w:rPr>
          <w:rFonts w:ascii="Arial" w:hAnsi="Arial" w:cs="Arial"/>
          <w:sz w:val="22"/>
          <w:szCs w:val="22"/>
        </w:rPr>
        <w:t xml:space="preserve"> shall </w:t>
      </w:r>
      <w:r w:rsidR="00335A2C">
        <w:rPr>
          <w:rFonts w:ascii="Arial" w:hAnsi="Arial" w:cs="Arial"/>
          <w:sz w:val="22"/>
          <w:szCs w:val="22"/>
        </w:rPr>
        <w:t xml:space="preserve">develop </w:t>
      </w:r>
      <w:r w:rsidR="00946136" w:rsidRPr="0057632B">
        <w:rPr>
          <w:rFonts w:ascii="Arial" w:hAnsi="Arial" w:cs="Arial"/>
          <w:sz w:val="22"/>
          <w:szCs w:val="22"/>
        </w:rPr>
        <w:t xml:space="preserve">a </w:t>
      </w:r>
      <w:r w:rsidR="00335A2C">
        <w:rPr>
          <w:rFonts w:ascii="Arial" w:hAnsi="Arial" w:cs="Arial"/>
          <w:sz w:val="22"/>
          <w:szCs w:val="22"/>
        </w:rPr>
        <w:t>Framework Q</w:t>
      </w:r>
      <w:r w:rsidR="00946136" w:rsidRPr="0057632B">
        <w:rPr>
          <w:rFonts w:ascii="Arial" w:hAnsi="Arial" w:cs="Arial"/>
          <w:sz w:val="22"/>
          <w:szCs w:val="22"/>
        </w:rPr>
        <w:t xml:space="preserve">uality </w:t>
      </w:r>
      <w:r w:rsidR="00335A2C">
        <w:rPr>
          <w:rFonts w:ascii="Arial" w:hAnsi="Arial" w:cs="Arial"/>
          <w:sz w:val="22"/>
          <w:szCs w:val="22"/>
        </w:rPr>
        <w:t>P</w:t>
      </w:r>
      <w:r w:rsidR="00946136" w:rsidRPr="0057632B">
        <w:rPr>
          <w:rFonts w:ascii="Arial" w:hAnsi="Arial" w:cs="Arial"/>
          <w:sz w:val="22"/>
          <w:szCs w:val="22"/>
        </w:rPr>
        <w:t>lan</w:t>
      </w:r>
      <w:r w:rsidR="00335A2C">
        <w:rPr>
          <w:rFonts w:ascii="Arial" w:hAnsi="Arial" w:cs="Arial"/>
          <w:sz w:val="22"/>
          <w:szCs w:val="22"/>
        </w:rPr>
        <w:t xml:space="preserve"> and submit to the </w:t>
      </w:r>
      <w:r w:rsidR="00255311">
        <w:rPr>
          <w:rFonts w:ascii="Arial" w:hAnsi="Arial" w:cs="Arial"/>
          <w:sz w:val="22"/>
          <w:szCs w:val="22"/>
        </w:rPr>
        <w:t>Client</w:t>
      </w:r>
      <w:r w:rsidR="00335A2C">
        <w:rPr>
          <w:rFonts w:ascii="Arial" w:hAnsi="Arial" w:cs="Arial"/>
          <w:sz w:val="22"/>
          <w:szCs w:val="22"/>
        </w:rPr>
        <w:t xml:space="preserve"> within 3 months of Framework Award</w:t>
      </w:r>
      <w:r w:rsidR="00946136" w:rsidRPr="0057632B">
        <w:rPr>
          <w:rFonts w:ascii="Arial" w:hAnsi="Arial" w:cs="Arial"/>
          <w:sz w:val="22"/>
          <w:szCs w:val="22"/>
        </w:rPr>
        <w:t xml:space="preserve">. </w:t>
      </w:r>
      <w:r w:rsidR="00335A2C">
        <w:rPr>
          <w:rFonts w:ascii="Arial" w:hAnsi="Arial" w:cs="Arial"/>
          <w:sz w:val="22"/>
          <w:szCs w:val="22"/>
        </w:rPr>
        <w:t xml:space="preserve"> </w:t>
      </w:r>
      <w:r w:rsidR="00946136" w:rsidRPr="0057632B">
        <w:rPr>
          <w:rFonts w:ascii="Arial" w:hAnsi="Arial" w:cs="Arial"/>
          <w:sz w:val="22"/>
          <w:szCs w:val="22"/>
        </w:rPr>
        <w:t xml:space="preserve">This </w:t>
      </w:r>
      <w:r w:rsidR="00335A2C">
        <w:rPr>
          <w:rFonts w:ascii="Arial" w:hAnsi="Arial" w:cs="Arial"/>
          <w:sz w:val="22"/>
          <w:szCs w:val="22"/>
        </w:rPr>
        <w:t>Framework Quality Pl</w:t>
      </w:r>
      <w:r w:rsidR="00946136" w:rsidRPr="0057632B">
        <w:rPr>
          <w:rFonts w:ascii="Arial" w:hAnsi="Arial" w:cs="Arial"/>
          <w:sz w:val="22"/>
          <w:szCs w:val="22"/>
        </w:rPr>
        <w:t xml:space="preserve">an will cover, but not be limited to, the following areas: </w:t>
      </w:r>
    </w:p>
    <w:p w14:paraId="1C9A57F4" w14:textId="77777777" w:rsidR="00942DEC" w:rsidRPr="0057632B" w:rsidRDefault="00942DEC" w:rsidP="00942DEC">
      <w:pPr>
        <w:ind w:left="732" w:hanging="732"/>
        <w:rPr>
          <w:rFonts w:ascii="Arial" w:hAnsi="Arial" w:cs="Arial"/>
          <w:sz w:val="22"/>
          <w:szCs w:val="22"/>
        </w:rPr>
      </w:pPr>
    </w:p>
    <w:p w14:paraId="14AF97C0" w14:textId="05FD79E4" w:rsidR="00946136" w:rsidRPr="00942DEC" w:rsidRDefault="00946136" w:rsidP="00AE6863">
      <w:pPr>
        <w:pStyle w:val="ListParagraph"/>
        <w:numPr>
          <w:ilvl w:val="0"/>
          <w:numId w:val="8"/>
        </w:numPr>
        <w:rPr>
          <w:rFonts w:ascii="Arial" w:hAnsi="Arial" w:cs="Arial"/>
          <w:sz w:val="22"/>
          <w:szCs w:val="22"/>
        </w:rPr>
      </w:pPr>
      <w:r w:rsidRPr="00942DEC">
        <w:rPr>
          <w:rFonts w:ascii="Arial" w:hAnsi="Arial" w:cs="Arial" w:hint="eastAsia"/>
          <w:sz w:val="22"/>
          <w:szCs w:val="22"/>
        </w:rPr>
        <w:t>roles and responsibilities;</w:t>
      </w:r>
    </w:p>
    <w:p w14:paraId="2F5D4D2F" w14:textId="53A6439B" w:rsidR="00946136" w:rsidRPr="00942DEC" w:rsidRDefault="00946136" w:rsidP="00AE6863">
      <w:pPr>
        <w:pStyle w:val="ListParagraph"/>
        <w:numPr>
          <w:ilvl w:val="0"/>
          <w:numId w:val="8"/>
        </w:numPr>
        <w:rPr>
          <w:rFonts w:ascii="Arial" w:hAnsi="Arial" w:cs="Arial"/>
          <w:sz w:val="22"/>
          <w:szCs w:val="22"/>
        </w:rPr>
      </w:pPr>
      <w:r w:rsidRPr="00942DEC">
        <w:rPr>
          <w:rFonts w:ascii="Arial" w:hAnsi="Arial" w:cs="Arial" w:hint="eastAsia"/>
          <w:sz w:val="22"/>
          <w:szCs w:val="22"/>
        </w:rPr>
        <w:t>communications and governance;</w:t>
      </w:r>
    </w:p>
    <w:p w14:paraId="2966D2E7" w14:textId="51E283AD" w:rsidR="00946136" w:rsidRPr="00942DEC" w:rsidRDefault="00946136" w:rsidP="00AE6863">
      <w:pPr>
        <w:pStyle w:val="ListParagraph"/>
        <w:numPr>
          <w:ilvl w:val="0"/>
          <w:numId w:val="8"/>
        </w:numPr>
        <w:rPr>
          <w:rFonts w:ascii="Arial" w:hAnsi="Arial" w:cs="Arial"/>
          <w:sz w:val="22"/>
          <w:szCs w:val="22"/>
        </w:rPr>
      </w:pPr>
      <w:r w:rsidRPr="00942DEC">
        <w:rPr>
          <w:rFonts w:ascii="Arial" w:hAnsi="Arial" w:cs="Arial" w:hint="eastAsia"/>
          <w:sz w:val="22"/>
          <w:szCs w:val="22"/>
        </w:rPr>
        <w:t xml:space="preserve">monitoring and control; </w:t>
      </w:r>
    </w:p>
    <w:p w14:paraId="68B59EB0" w14:textId="0BDEECA8" w:rsidR="00946136" w:rsidRPr="00942DEC" w:rsidRDefault="00946136" w:rsidP="00AE6863">
      <w:pPr>
        <w:pStyle w:val="ListParagraph"/>
        <w:numPr>
          <w:ilvl w:val="0"/>
          <w:numId w:val="8"/>
        </w:numPr>
        <w:rPr>
          <w:rFonts w:ascii="Arial" w:hAnsi="Arial" w:cs="Arial"/>
          <w:sz w:val="22"/>
          <w:szCs w:val="22"/>
        </w:rPr>
      </w:pPr>
      <w:r w:rsidRPr="00942DEC">
        <w:rPr>
          <w:rFonts w:ascii="Arial" w:hAnsi="Arial" w:cs="Arial" w:hint="eastAsia"/>
          <w:sz w:val="22"/>
          <w:szCs w:val="22"/>
        </w:rPr>
        <w:t>supply chain management;</w:t>
      </w:r>
    </w:p>
    <w:p w14:paraId="1A95BDAD" w14:textId="16B0040F" w:rsidR="00946136" w:rsidRPr="00942DEC" w:rsidRDefault="00946136" w:rsidP="00AE6863">
      <w:pPr>
        <w:pStyle w:val="ListParagraph"/>
        <w:numPr>
          <w:ilvl w:val="0"/>
          <w:numId w:val="8"/>
        </w:numPr>
        <w:rPr>
          <w:rFonts w:ascii="Arial" w:hAnsi="Arial" w:cs="Arial"/>
          <w:sz w:val="22"/>
          <w:szCs w:val="22"/>
        </w:rPr>
      </w:pPr>
      <w:r w:rsidRPr="00942DEC">
        <w:rPr>
          <w:rFonts w:ascii="Arial" w:hAnsi="Arial" w:cs="Arial" w:hint="eastAsia"/>
          <w:sz w:val="22"/>
          <w:szCs w:val="22"/>
        </w:rPr>
        <w:t>project specification controls;</w:t>
      </w:r>
    </w:p>
    <w:p w14:paraId="7D9A535C" w14:textId="7893B0EC" w:rsidR="00946136" w:rsidRPr="00942DEC" w:rsidRDefault="00946136" w:rsidP="00AE6863">
      <w:pPr>
        <w:pStyle w:val="ListParagraph"/>
        <w:numPr>
          <w:ilvl w:val="0"/>
          <w:numId w:val="8"/>
        </w:numPr>
        <w:rPr>
          <w:rFonts w:ascii="Arial" w:hAnsi="Arial" w:cs="Arial"/>
          <w:sz w:val="22"/>
          <w:szCs w:val="22"/>
        </w:rPr>
      </w:pPr>
      <w:r w:rsidRPr="00942DEC">
        <w:rPr>
          <w:rFonts w:ascii="Arial" w:hAnsi="Arial" w:cs="Arial" w:hint="eastAsia"/>
          <w:sz w:val="22"/>
          <w:szCs w:val="22"/>
        </w:rPr>
        <w:t xml:space="preserve">inspections; </w:t>
      </w:r>
    </w:p>
    <w:p w14:paraId="247CF57F" w14:textId="7B5F9CA8" w:rsidR="00946136" w:rsidRPr="00942DEC" w:rsidRDefault="00946136" w:rsidP="00AE6863">
      <w:pPr>
        <w:pStyle w:val="ListParagraph"/>
        <w:numPr>
          <w:ilvl w:val="0"/>
          <w:numId w:val="8"/>
        </w:numPr>
        <w:rPr>
          <w:rFonts w:ascii="Arial" w:hAnsi="Arial" w:cs="Arial"/>
          <w:sz w:val="22"/>
          <w:szCs w:val="22"/>
        </w:rPr>
      </w:pPr>
      <w:r w:rsidRPr="00942DEC">
        <w:rPr>
          <w:rFonts w:ascii="Arial" w:hAnsi="Arial" w:cs="Arial" w:hint="eastAsia"/>
          <w:sz w:val="22"/>
          <w:szCs w:val="22"/>
        </w:rPr>
        <w:t xml:space="preserve">reporting; and </w:t>
      </w:r>
    </w:p>
    <w:p w14:paraId="68E2D363" w14:textId="371F97E4" w:rsidR="00946136" w:rsidRPr="00942DEC" w:rsidRDefault="00946136" w:rsidP="00AE6863">
      <w:pPr>
        <w:pStyle w:val="ListParagraph"/>
        <w:numPr>
          <w:ilvl w:val="0"/>
          <w:numId w:val="8"/>
        </w:numPr>
        <w:rPr>
          <w:rFonts w:ascii="Arial" w:hAnsi="Arial" w:cs="Arial"/>
          <w:sz w:val="22"/>
          <w:szCs w:val="22"/>
        </w:rPr>
      </w:pPr>
      <w:r w:rsidRPr="00942DEC">
        <w:rPr>
          <w:rFonts w:ascii="Arial" w:hAnsi="Arial" w:cs="Arial" w:hint="eastAsia"/>
          <w:sz w:val="22"/>
          <w:szCs w:val="22"/>
        </w:rPr>
        <w:t>detail</w:t>
      </w:r>
      <w:r w:rsidR="003A562B">
        <w:rPr>
          <w:rFonts w:ascii="Arial" w:hAnsi="Arial" w:cs="Arial"/>
          <w:sz w:val="22"/>
          <w:szCs w:val="22"/>
        </w:rPr>
        <w:t>ing</w:t>
      </w:r>
      <w:r w:rsidRPr="00942DEC">
        <w:rPr>
          <w:rFonts w:ascii="Arial" w:hAnsi="Arial" w:cs="Arial" w:hint="eastAsia"/>
          <w:sz w:val="22"/>
          <w:szCs w:val="22"/>
        </w:rPr>
        <w:t xml:space="preserve"> sign</w:t>
      </w:r>
      <w:r w:rsidR="0006289D">
        <w:rPr>
          <w:rFonts w:ascii="Arial" w:hAnsi="Arial" w:cs="Arial"/>
          <w:sz w:val="22"/>
          <w:szCs w:val="22"/>
        </w:rPr>
        <w:t>-</w:t>
      </w:r>
      <w:r w:rsidRPr="00942DEC">
        <w:rPr>
          <w:rFonts w:ascii="Arial" w:hAnsi="Arial" w:cs="Arial" w:hint="eastAsia"/>
          <w:sz w:val="22"/>
          <w:szCs w:val="22"/>
        </w:rPr>
        <w:t>off and audit.</w:t>
      </w:r>
    </w:p>
    <w:p w14:paraId="60D47D64" w14:textId="77777777" w:rsidR="00946136" w:rsidRPr="0057632B" w:rsidRDefault="00946136" w:rsidP="00946136">
      <w:pPr>
        <w:rPr>
          <w:rFonts w:ascii="Arial" w:hAnsi="Arial" w:cs="Arial"/>
          <w:sz w:val="22"/>
          <w:szCs w:val="22"/>
        </w:rPr>
      </w:pPr>
    </w:p>
    <w:p w14:paraId="7289DE27" w14:textId="5E6585A3" w:rsidR="00335A2C" w:rsidRDefault="00440E6F" w:rsidP="00946136">
      <w:pPr>
        <w:rPr>
          <w:rFonts w:ascii="Arial" w:hAnsi="Arial" w:cs="Arial"/>
          <w:sz w:val="22"/>
          <w:szCs w:val="22"/>
        </w:rPr>
      </w:pPr>
      <w:r>
        <w:rPr>
          <w:rFonts w:ascii="Arial" w:hAnsi="Arial" w:cs="Arial"/>
          <w:sz w:val="22"/>
          <w:szCs w:val="22"/>
        </w:rPr>
        <w:t>6</w:t>
      </w:r>
      <w:r w:rsidR="00960048">
        <w:rPr>
          <w:rFonts w:ascii="Arial" w:hAnsi="Arial" w:cs="Arial"/>
          <w:sz w:val="22"/>
          <w:szCs w:val="22"/>
        </w:rPr>
        <w:t>4</w:t>
      </w:r>
      <w:r w:rsidR="00946136" w:rsidRPr="0057632B">
        <w:rPr>
          <w:rFonts w:ascii="Arial" w:hAnsi="Arial" w:cs="Arial"/>
          <w:sz w:val="22"/>
          <w:szCs w:val="22"/>
        </w:rPr>
        <w:t>.</w:t>
      </w:r>
      <w:r w:rsidR="00946136" w:rsidRPr="0057632B">
        <w:rPr>
          <w:rFonts w:ascii="Arial" w:hAnsi="Arial" w:cs="Arial"/>
          <w:sz w:val="22"/>
          <w:szCs w:val="22"/>
        </w:rPr>
        <w:tab/>
      </w:r>
      <w:r w:rsidR="00335A2C">
        <w:rPr>
          <w:rFonts w:ascii="Arial" w:hAnsi="Arial" w:cs="Arial"/>
          <w:sz w:val="22"/>
          <w:szCs w:val="22"/>
        </w:rPr>
        <w:t xml:space="preserve">On each Framework </w:t>
      </w:r>
      <w:r w:rsidR="008A0621">
        <w:rPr>
          <w:rFonts w:ascii="Arial" w:hAnsi="Arial" w:cs="Arial"/>
          <w:sz w:val="22"/>
          <w:szCs w:val="22"/>
        </w:rPr>
        <w:t>Works Contract award</w:t>
      </w:r>
      <w:r w:rsidR="00335A2C">
        <w:rPr>
          <w:rFonts w:ascii="Arial" w:hAnsi="Arial" w:cs="Arial"/>
          <w:sz w:val="22"/>
          <w:szCs w:val="22"/>
        </w:rPr>
        <w:t xml:space="preserve"> the </w:t>
      </w:r>
      <w:r w:rsidR="004C666B">
        <w:rPr>
          <w:rFonts w:ascii="Arial" w:hAnsi="Arial" w:cs="Arial"/>
          <w:sz w:val="22"/>
          <w:szCs w:val="22"/>
        </w:rPr>
        <w:t>Contractor</w:t>
      </w:r>
      <w:r w:rsidR="00335A2C">
        <w:rPr>
          <w:rFonts w:ascii="Arial" w:hAnsi="Arial" w:cs="Arial"/>
          <w:sz w:val="22"/>
          <w:szCs w:val="22"/>
        </w:rPr>
        <w:t xml:space="preserve"> shall submit </w:t>
      </w:r>
      <w:r w:rsidR="00885E99">
        <w:rPr>
          <w:rFonts w:ascii="Arial" w:hAnsi="Arial" w:cs="Arial"/>
          <w:sz w:val="22"/>
          <w:szCs w:val="22"/>
        </w:rPr>
        <w:t xml:space="preserve">and implement </w:t>
      </w:r>
      <w:r w:rsidR="00335A2C">
        <w:rPr>
          <w:rFonts w:ascii="Arial" w:hAnsi="Arial" w:cs="Arial"/>
          <w:sz w:val="22"/>
          <w:szCs w:val="22"/>
        </w:rPr>
        <w:t xml:space="preserve">a Quality Plan detailing how specific </w:t>
      </w:r>
      <w:r w:rsidR="00885E99">
        <w:rPr>
          <w:rFonts w:ascii="Arial" w:hAnsi="Arial" w:cs="Arial"/>
          <w:sz w:val="22"/>
          <w:szCs w:val="22"/>
        </w:rPr>
        <w:t xml:space="preserve">aspects of quality will be implemented in compliance with the </w:t>
      </w:r>
      <w:r w:rsidR="008A0621">
        <w:rPr>
          <w:rFonts w:ascii="Arial" w:hAnsi="Arial" w:cs="Arial"/>
          <w:sz w:val="22"/>
          <w:szCs w:val="22"/>
        </w:rPr>
        <w:t>Works Contract</w:t>
      </w:r>
      <w:r w:rsidR="008873B0">
        <w:rPr>
          <w:rFonts w:ascii="Arial" w:hAnsi="Arial" w:cs="Arial"/>
          <w:sz w:val="22"/>
          <w:szCs w:val="22"/>
        </w:rPr>
        <w:t>.</w:t>
      </w:r>
    </w:p>
    <w:p w14:paraId="1265DF83" w14:textId="77777777" w:rsidR="00335A2C" w:rsidRDefault="00335A2C" w:rsidP="00946136">
      <w:pPr>
        <w:rPr>
          <w:rFonts w:ascii="Arial" w:hAnsi="Arial" w:cs="Arial"/>
          <w:sz w:val="22"/>
          <w:szCs w:val="22"/>
        </w:rPr>
      </w:pPr>
    </w:p>
    <w:p w14:paraId="52DB4BE7" w14:textId="75C62F44" w:rsidR="00946136" w:rsidRDefault="00335A2C" w:rsidP="00946136">
      <w:pPr>
        <w:rPr>
          <w:rFonts w:ascii="Arial" w:hAnsi="Arial" w:cs="Arial"/>
          <w:sz w:val="22"/>
          <w:szCs w:val="22"/>
        </w:rPr>
      </w:pPr>
      <w:r>
        <w:rPr>
          <w:rFonts w:ascii="Arial" w:hAnsi="Arial" w:cs="Arial"/>
          <w:sz w:val="22"/>
          <w:szCs w:val="22"/>
        </w:rPr>
        <w:t>65.</w:t>
      </w:r>
      <w:r>
        <w:rPr>
          <w:rFonts w:ascii="Arial" w:hAnsi="Arial" w:cs="Arial"/>
          <w:sz w:val="22"/>
          <w:szCs w:val="22"/>
        </w:rPr>
        <w:tab/>
      </w:r>
      <w:r w:rsidR="00946136" w:rsidRPr="0057632B">
        <w:rPr>
          <w:rFonts w:ascii="Arial" w:hAnsi="Arial" w:cs="Arial"/>
          <w:sz w:val="22"/>
          <w:szCs w:val="22"/>
        </w:rPr>
        <w:t xml:space="preserve">The </w:t>
      </w:r>
      <w:r w:rsidR="004C666B">
        <w:rPr>
          <w:rFonts w:ascii="Arial" w:hAnsi="Arial" w:cs="Arial"/>
          <w:sz w:val="22"/>
          <w:szCs w:val="22"/>
        </w:rPr>
        <w:t>Contractor</w:t>
      </w:r>
      <w:r w:rsidR="00946136" w:rsidRPr="0057632B">
        <w:rPr>
          <w:rFonts w:ascii="Arial" w:hAnsi="Arial" w:cs="Arial"/>
          <w:sz w:val="22"/>
          <w:szCs w:val="22"/>
        </w:rPr>
        <w:t xml:space="preserve"> shall be required to test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against specification and performance requirements. In addition to </w:t>
      </w:r>
      <w:r w:rsidR="004C666B">
        <w:rPr>
          <w:rFonts w:ascii="Arial" w:hAnsi="Arial" w:cs="Arial"/>
          <w:sz w:val="22"/>
          <w:szCs w:val="22"/>
        </w:rPr>
        <w:t>Contractor</w:t>
      </w:r>
      <w:r w:rsidR="00946136" w:rsidRPr="0057632B">
        <w:rPr>
          <w:rFonts w:ascii="Arial" w:hAnsi="Arial" w:cs="Arial"/>
          <w:sz w:val="22"/>
          <w:szCs w:val="22"/>
        </w:rPr>
        <w:t xml:space="preserve"> administered inspections and quality control,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shall also inspect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being delivered.  Such inspection(s) may be undertaken by a third party on behalf of the </w:t>
      </w:r>
      <w:r w:rsidR="00255311">
        <w:rPr>
          <w:rFonts w:ascii="Arial" w:hAnsi="Arial" w:cs="Arial"/>
          <w:sz w:val="22"/>
          <w:szCs w:val="22"/>
        </w:rPr>
        <w:t>Client</w:t>
      </w:r>
      <w:r w:rsidR="00613055">
        <w:rPr>
          <w:rFonts w:ascii="Arial" w:hAnsi="Arial" w:cs="Arial"/>
          <w:sz w:val="22"/>
          <w:szCs w:val="22"/>
        </w:rPr>
        <w:t xml:space="preserve"> and Framework Demanders</w:t>
      </w:r>
      <w:r w:rsidR="00946136" w:rsidRPr="0057632B">
        <w:rPr>
          <w:rFonts w:ascii="Arial" w:hAnsi="Arial" w:cs="Arial"/>
          <w:sz w:val="22"/>
          <w:szCs w:val="22"/>
        </w:rPr>
        <w:t xml:space="preserve">.  The </w:t>
      </w:r>
      <w:r w:rsidR="004C666B">
        <w:rPr>
          <w:rFonts w:ascii="Arial" w:hAnsi="Arial" w:cs="Arial"/>
          <w:sz w:val="22"/>
          <w:szCs w:val="22"/>
        </w:rPr>
        <w:t>Contractor</w:t>
      </w:r>
      <w:r w:rsidR="00946136" w:rsidRPr="0057632B">
        <w:rPr>
          <w:rFonts w:ascii="Arial" w:hAnsi="Arial" w:cs="Arial"/>
          <w:sz w:val="22"/>
          <w:szCs w:val="22"/>
        </w:rPr>
        <w:t xml:space="preserve"> may also be subject to third party inspections including but not limited to those undertaken by: </w:t>
      </w:r>
    </w:p>
    <w:p w14:paraId="1BCB977E" w14:textId="77777777" w:rsidR="00E77107" w:rsidRPr="0057632B" w:rsidRDefault="00E77107" w:rsidP="00946136">
      <w:pPr>
        <w:rPr>
          <w:rFonts w:ascii="Arial" w:hAnsi="Arial" w:cs="Arial"/>
          <w:sz w:val="22"/>
          <w:szCs w:val="22"/>
        </w:rPr>
      </w:pPr>
    </w:p>
    <w:p w14:paraId="41FBD04F" w14:textId="64112C5B" w:rsidR="00946136" w:rsidRPr="00E77107" w:rsidRDefault="00FB364B" w:rsidP="00AE6863">
      <w:pPr>
        <w:pStyle w:val="ListParagraph"/>
        <w:numPr>
          <w:ilvl w:val="0"/>
          <w:numId w:val="9"/>
        </w:numPr>
        <w:rPr>
          <w:rFonts w:ascii="Arial" w:hAnsi="Arial" w:cs="Arial"/>
          <w:sz w:val="22"/>
          <w:szCs w:val="22"/>
        </w:rPr>
      </w:pPr>
      <w:r>
        <w:rPr>
          <w:rFonts w:ascii="Arial" w:hAnsi="Arial" w:cs="Arial"/>
          <w:sz w:val="22"/>
          <w:szCs w:val="22"/>
        </w:rPr>
        <w:t>h</w:t>
      </w:r>
      <w:r w:rsidR="00946136" w:rsidRPr="00E77107">
        <w:rPr>
          <w:rFonts w:ascii="Arial" w:hAnsi="Arial" w:cs="Arial" w:hint="eastAsia"/>
          <w:sz w:val="22"/>
          <w:szCs w:val="22"/>
        </w:rPr>
        <w:t xml:space="preserve">ealth and </w:t>
      </w:r>
      <w:r w:rsidR="00F20EAC">
        <w:rPr>
          <w:rFonts w:ascii="Arial" w:hAnsi="Arial" w:cs="Arial"/>
          <w:sz w:val="22"/>
          <w:szCs w:val="22"/>
        </w:rPr>
        <w:t>s</w:t>
      </w:r>
      <w:r w:rsidR="00946136" w:rsidRPr="00E77107">
        <w:rPr>
          <w:rFonts w:ascii="Arial" w:hAnsi="Arial" w:cs="Arial" w:hint="eastAsia"/>
          <w:sz w:val="22"/>
          <w:szCs w:val="22"/>
        </w:rPr>
        <w:t xml:space="preserve">afety </w:t>
      </w:r>
      <w:r w:rsidR="00F20EAC">
        <w:rPr>
          <w:rFonts w:ascii="Arial" w:hAnsi="Arial" w:cs="Arial"/>
          <w:sz w:val="22"/>
          <w:szCs w:val="22"/>
        </w:rPr>
        <w:t>e</w:t>
      </w:r>
      <w:r w:rsidR="00946136" w:rsidRPr="00E77107">
        <w:rPr>
          <w:rFonts w:ascii="Arial" w:hAnsi="Arial" w:cs="Arial" w:hint="eastAsia"/>
          <w:sz w:val="22"/>
          <w:szCs w:val="22"/>
        </w:rPr>
        <w:t>xecutive;</w:t>
      </w:r>
    </w:p>
    <w:p w14:paraId="7473360C" w14:textId="5F3D7802" w:rsidR="00946136" w:rsidRPr="00E77107" w:rsidRDefault="00FB364B" w:rsidP="00AE6863">
      <w:pPr>
        <w:pStyle w:val="ListParagraph"/>
        <w:numPr>
          <w:ilvl w:val="0"/>
          <w:numId w:val="9"/>
        </w:numPr>
        <w:rPr>
          <w:rFonts w:ascii="Arial" w:hAnsi="Arial" w:cs="Arial"/>
          <w:sz w:val="22"/>
          <w:szCs w:val="22"/>
        </w:rPr>
      </w:pPr>
      <w:r>
        <w:rPr>
          <w:rFonts w:ascii="Arial" w:hAnsi="Arial" w:cs="Arial"/>
          <w:sz w:val="22"/>
          <w:szCs w:val="22"/>
        </w:rPr>
        <w:t>b</w:t>
      </w:r>
      <w:r w:rsidR="00946136" w:rsidRPr="00E77107">
        <w:rPr>
          <w:rFonts w:ascii="Arial" w:hAnsi="Arial" w:cs="Arial" w:hint="eastAsia"/>
          <w:sz w:val="22"/>
          <w:szCs w:val="22"/>
        </w:rPr>
        <w:t>uilding control</w:t>
      </w:r>
    </w:p>
    <w:p w14:paraId="02ED51EA" w14:textId="1528FE2D" w:rsidR="00946136" w:rsidRPr="00E77107" w:rsidRDefault="00FB364B" w:rsidP="00AE6863">
      <w:pPr>
        <w:pStyle w:val="ListParagraph"/>
        <w:numPr>
          <w:ilvl w:val="0"/>
          <w:numId w:val="9"/>
        </w:numPr>
        <w:rPr>
          <w:rFonts w:ascii="Arial" w:hAnsi="Arial" w:cs="Arial"/>
          <w:sz w:val="22"/>
          <w:szCs w:val="22"/>
        </w:rPr>
      </w:pPr>
      <w:r>
        <w:rPr>
          <w:rFonts w:ascii="Arial" w:hAnsi="Arial" w:cs="Arial"/>
          <w:sz w:val="22"/>
          <w:szCs w:val="22"/>
        </w:rPr>
        <w:t>p</w:t>
      </w:r>
      <w:r w:rsidR="00946136" w:rsidRPr="00E77107">
        <w:rPr>
          <w:rFonts w:ascii="Arial" w:hAnsi="Arial" w:cs="Arial" w:hint="eastAsia"/>
          <w:sz w:val="22"/>
          <w:szCs w:val="22"/>
        </w:rPr>
        <w:t>lanning inspectorate(s);</w:t>
      </w:r>
    </w:p>
    <w:p w14:paraId="656C32AE" w14:textId="380B1C11" w:rsidR="00946136" w:rsidRPr="00E77107" w:rsidRDefault="00FB364B" w:rsidP="00AE6863">
      <w:pPr>
        <w:pStyle w:val="ListParagraph"/>
        <w:numPr>
          <w:ilvl w:val="0"/>
          <w:numId w:val="9"/>
        </w:numPr>
        <w:rPr>
          <w:rFonts w:ascii="Arial" w:hAnsi="Arial" w:cs="Arial"/>
          <w:sz w:val="22"/>
          <w:szCs w:val="22"/>
        </w:rPr>
      </w:pPr>
      <w:r>
        <w:rPr>
          <w:rFonts w:ascii="Arial" w:hAnsi="Arial" w:cs="Arial"/>
          <w:sz w:val="22"/>
          <w:szCs w:val="22"/>
        </w:rPr>
        <w:t>i</w:t>
      </w:r>
      <w:r w:rsidR="00946136" w:rsidRPr="00E77107">
        <w:rPr>
          <w:rFonts w:ascii="Arial" w:hAnsi="Arial" w:cs="Arial" w:hint="eastAsia"/>
          <w:sz w:val="22"/>
          <w:szCs w:val="22"/>
        </w:rPr>
        <w:t>nsurance inspections;</w:t>
      </w:r>
    </w:p>
    <w:p w14:paraId="02E131A8" w14:textId="4D3AA2A6" w:rsidR="00946136" w:rsidRPr="00E77107" w:rsidRDefault="00FB364B" w:rsidP="00AE6863">
      <w:pPr>
        <w:pStyle w:val="ListParagraph"/>
        <w:numPr>
          <w:ilvl w:val="0"/>
          <w:numId w:val="9"/>
        </w:numPr>
        <w:rPr>
          <w:rFonts w:ascii="Arial" w:hAnsi="Arial" w:cs="Arial"/>
          <w:sz w:val="22"/>
          <w:szCs w:val="22"/>
        </w:rPr>
      </w:pPr>
      <w:r>
        <w:rPr>
          <w:rFonts w:ascii="Arial" w:hAnsi="Arial" w:cs="Arial"/>
          <w:sz w:val="22"/>
          <w:szCs w:val="22"/>
        </w:rPr>
        <w:t>e</w:t>
      </w:r>
      <w:r w:rsidR="00946136" w:rsidRPr="00E77107">
        <w:rPr>
          <w:rFonts w:ascii="Arial" w:hAnsi="Arial" w:cs="Arial" w:hint="eastAsia"/>
          <w:sz w:val="22"/>
          <w:szCs w:val="22"/>
        </w:rPr>
        <w:t>nvironmental health officer;</w:t>
      </w:r>
    </w:p>
    <w:p w14:paraId="143AA87D" w14:textId="5AE0EE4E" w:rsidR="00946136" w:rsidRPr="00E77107" w:rsidRDefault="00FB364B" w:rsidP="00AE6863">
      <w:pPr>
        <w:pStyle w:val="ListParagraph"/>
        <w:numPr>
          <w:ilvl w:val="0"/>
          <w:numId w:val="9"/>
        </w:numPr>
        <w:rPr>
          <w:rFonts w:ascii="Arial" w:hAnsi="Arial" w:cs="Arial"/>
          <w:sz w:val="22"/>
          <w:szCs w:val="22"/>
        </w:rPr>
      </w:pPr>
      <w:r>
        <w:rPr>
          <w:rFonts w:ascii="Arial" w:hAnsi="Arial" w:cs="Arial"/>
          <w:sz w:val="22"/>
          <w:szCs w:val="22"/>
        </w:rPr>
        <w:t>f</w:t>
      </w:r>
      <w:r w:rsidR="00946136" w:rsidRPr="00E77107">
        <w:rPr>
          <w:rFonts w:ascii="Arial" w:hAnsi="Arial" w:cs="Arial" w:hint="eastAsia"/>
          <w:sz w:val="22"/>
          <w:szCs w:val="22"/>
        </w:rPr>
        <w:t>ire officer;</w:t>
      </w:r>
    </w:p>
    <w:p w14:paraId="295E8E91" w14:textId="2411101B" w:rsidR="00946136" w:rsidRPr="00E77107" w:rsidRDefault="00946136" w:rsidP="00AE6863">
      <w:pPr>
        <w:pStyle w:val="ListParagraph"/>
        <w:numPr>
          <w:ilvl w:val="0"/>
          <w:numId w:val="9"/>
        </w:numPr>
        <w:rPr>
          <w:rFonts w:ascii="Arial" w:hAnsi="Arial" w:cs="Arial"/>
          <w:sz w:val="22"/>
          <w:szCs w:val="22"/>
        </w:rPr>
      </w:pPr>
      <w:r w:rsidRPr="00E77107">
        <w:rPr>
          <w:rFonts w:ascii="Arial" w:hAnsi="Arial" w:cs="Arial" w:hint="eastAsia"/>
          <w:sz w:val="22"/>
          <w:szCs w:val="22"/>
        </w:rPr>
        <w:lastRenderedPageBreak/>
        <w:t>Crown Property Fire Inspection Group</w:t>
      </w:r>
    </w:p>
    <w:p w14:paraId="2B902246" w14:textId="137A13A5" w:rsidR="00946136" w:rsidRPr="00E77107" w:rsidRDefault="00FB364B" w:rsidP="00AE6863">
      <w:pPr>
        <w:pStyle w:val="ListParagraph"/>
        <w:numPr>
          <w:ilvl w:val="0"/>
          <w:numId w:val="9"/>
        </w:numPr>
        <w:rPr>
          <w:rFonts w:ascii="Arial" w:hAnsi="Arial" w:cs="Arial"/>
          <w:sz w:val="22"/>
          <w:szCs w:val="22"/>
        </w:rPr>
      </w:pPr>
      <w:r>
        <w:rPr>
          <w:rFonts w:ascii="Arial" w:hAnsi="Arial" w:cs="Arial"/>
          <w:sz w:val="22"/>
          <w:szCs w:val="22"/>
        </w:rPr>
        <w:t>a</w:t>
      </w:r>
      <w:r w:rsidR="00946136" w:rsidRPr="00E77107">
        <w:rPr>
          <w:rFonts w:ascii="Arial" w:hAnsi="Arial" w:cs="Arial" w:hint="eastAsia"/>
          <w:sz w:val="22"/>
          <w:szCs w:val="22"/>
        </w:rPr>
        <w:t>rchaeologists; and</w:t>
      </w:r>
    </w:p>
    <w:p w14:paraId="537FA9DA" w14:textId="1DBDB5CF" w:rsidR="00946136" w:rsidRPr="00E77107" w:rsidRDefault="00FB364B" w:rsidP="00AE6863">
      <w:pPr>
        <w:pStyle w:val="ListParagraph"/>
        <w:numPr>
          <w:ilvl w:val="0"/>
          <w:numId w:val="9"/>
        </w:numPr>
        <w:rPr>
          <w:rFonts w:ascii="Arial" w:hAnsi="Arial" w:cs="Arial"/>
          <w:sz w:val="22"/>
          <w:szCs w:val="22"/>
        </w:rPr>
      </w:pPr>
      <w:r>
        <w:rPr>
          <w:rFonts w:ascii="Arial" w:hAnsi="Arial" w:cs="Arial"/>
          <w:sz w:val="22"/>
          <w:szCs w:val="22"/>
        </w:rPr>
        <w:t>f</w:t>
      </w:r>
      <w:r w:rsidR="00946136" w:rsidRPr="00E77107">
        <w:rPr>
          <w:rFonts w:ascii="Arial" w:hAnsi="Arial" w:cs="Arial" w:hint="eastAsia"/>
          <w:sz w:val="22"/>
          <w:szCs w:val="22"/>
        </w:rPr>
        <w:t>unding bodies.</w:t>
      </w:r>
    </w:p>
    <w:p w14:paraId="63A3E28A" w14:textId="77777777" w:rsidR="00946136" w:rsidRPr="0057632B" w:rsidRDefault="00946136" w:rsidP="00946136">
      <w:pPr>
        <w:rPr>
          <w:rFonts w:ascii="Arial" w:hAnsi="Arial" w:cs="Arial"/>
          <w:sz w:val="22"/>
          <w:szCs w:val="22"/>
        </w:rPr>
      </w:pPr>
    </w:p>
    <w:p w14:paraId="2136B9E0" w14:textId="4F103FDC" w:rsidR="00946136" w:rsidRPr="0057632B" w:rsidRDefault="000928F3" w:rsidP="00946136">
      <w:pPr>
        <w:rPr>
          <w:rFonts w:ascii="Arial" w:hAnsi="Arial" w:cs="Arial"/>
          <w:sz w:val="22"/>
          <w:szCs w:val="22"/>
        </w:rPr>
      </w:pPr>
      <w:r>
        <w:rPr>
          <w:rFonts w:ascii="Arial" w:hAnsi="Arial" w:cs="Arial"/>
          <w:sz w:val="22"/>
          <w:szCs w:val="22"/>
        </w:rPr>
        <w:t>6</w:t>
      </w:r>
      <w:r w:rsidR="00885E99">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Where deficiencies in quality are identified</w:t>
      </w:r>
      <w:r w:rsidR="00E359A6">
        <w:rPr>
          <w:rFonts w:ascii="Arial" w:hAnsi="Arial" w:cs="Arial"/>
          <w:sz w:val="22"/>
          <w:szCs w:val="22"/>
        </w:rPr>
        <w:t>,</w:t>
      </w:r>
      <w:r w:rsidR="00946136" w:rsidRPr="0057632B">
        <w:rPr>
          <w:rFonts w:ascii="Arial" w:hAnsi="Arial" w:cs="Arial"/>
          <w:sz w:val="22"/>
          <w:szCs w:val="22"/>
        </w:rPr>
        <w:t xml:space="preserve"> the </w:t>
      </w:r>
      <w:r w:rsidR="004C666B">
        <w:rPr>
          <w:rFonts w:ascii="Arial" w:hAnsi="Arial" w:cs="Arial"/>
          <w:sz w:val="22"/>
          <w:szCs w:val="22"/>
        </w:rPr>
        <w:t>Contractor</w:t>
      </w:r>
      <w:r w:rsidR="00946136" w:rsidRPr="0057632B">
        <w:rPr>
          <w:rFonts w:ascii="Arial" w:hAnsi="Arial" w:cs="Arial"/>
          <w:sz w:val="22"/>
          <w:szCs w:val="22"/>
        </w:rPr>
        <w:t xml:space="preserve"> will rectify at its own cost and implement improvement plans to address any performance gap. </w:t>
      </w:r>
    </w:p>
    <w:p w14:paraId="4B8595E0" w14:textId="77777777" w:rsidR="00946136" w:rsidRPr="0057632B" w:rsidRDefault="00946136" w:rsidP="00946136">
      <w:pPr>
        <w:rPr>
          <w:rFonts w:ascii="Arial" w:hAnsi="Arial" w:cs="Arial"/>
          <w:sz w:val="22"/>
          <w:szCs w:val="22"/>
        </w:rPr>
      </w:pPr>
    </w:p>
    <w:p w14:paraId="5ED3817F" w14:textId="0CD2875E" w:rsidR="00946136" w:rsidRPr="000928F3" w:rsidRDefault="002C3DF9" w:rsidP="002C3DF9">
      <w:pPr>
        <w:pStyle w:val="Heading1"/>
      </w:pPr>
      <w:bookmarkStart w:id="17" w:name="_Toc64218101"/>
      <w:r>
        <w:t>Risk Management</w:t>
      </w:r>
      <w:bookmarkEnd w:id="17"/>
    </w:p>
    <w:p w14:paraId="5AFF9C43" w14:textId="77777777" w:rsidR="00885E99" w:rsidRPr="0057632B" w:rsidRDefault="00885E99" w:rsidP="00885E99">
      <w:pPr>
        <w:rPr>
          <w:rFonts w:ascii="Arial" w:hAnsi="Arial" w:cs="Arial"/>
          <w:sz w:val="22"/>
          <w:szCs w:val="22"/>
        </w:rPr>
      </w:pPr>
    </w:p>
    <w:p w14:paraId="1B1A9F64" w14:textId="3D6EB403" w:rsidR="00885E99" w:rsidRPr="0057632B" w:rsidRDefault="00885E99" w:rsidP="00885E99">
      <w:pPr>
        <w:rPr>
          <w:rFonts w:ascii="Arial" w:hAnsi="Arial" w:cs="Arial"/>
          <w:sz w:val="22"/>
          <w:szCs w:val="22"/>
        </w:rPr>
      </w:pPr>
      <w:r>
        <w:rPr>
          <w:rFonts w:ascii="Arial" w:hAnsi="Arial" w:cs="Arial"/>
          <w:sz w:val="22"/>
          <w:szCs w:val="22"/>
        </w:rPr>
        <w:t>67</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and its </w:t>
      </w:r>
      <w:r w:rsidR="008873B0">
        <w:rPr>
          <w:rFonts w:ascii="Arial" w:hAnsi="Arial" w:cs="Arial"/>
          <w:sz w:val="22"/>
          <w:szCs w:val="22"/>
        </w:rPr>
        <w:t>S</w:t>
      </w:r>
      <w:r w:rsidRPr="0057632B">
        <w:rPr>
          <w:rFonts w:ascii="Arial" w:hAnsi="Arial" w:cs="Arial"/>
          <w:sz w:val="22"/>
          <w:szCs w:val="22"/>
        </w:rPr>
        <w:t xml:space="preserve">upply </w:t>
      </w:r>
      <w:r w:rsidR="008873B0">
        <w:rPr>
          <w:rFonts w:ascii="Arial" w:hAnsi="Arial" w:cs="Arial"/>
          <w:sz w:val="22"/>
          <w:szCs w:val="22"/>
        </w:rPr>
        <w:t>C</w:t>
      </w:r>
      <w:r w:rsidRPr="0057632B">
        <w:rPr>
          <w:rFonts w:ascii="Arial" w:hAnsi="Arial" w:cs="Arial"/>
          <w:sz w:val="22"/>
          <w:szCs w:val="22"/>
        </w:rPr>
        <w:t xml:space="preserve">hain are required to carry out and </w:t>
      </w:r>
      <w:r w:rsidR="00931BFE">
        <w:rPr>
          <w:rFonts w:ascii="Arial" w:hAnsi="Arial" w:cs="Arial"/>
          <w:sz w:val="22"/>
          <w:szCs w:val="22"/>
        </w:rPr>
        <w:t>proactively manage project risks through a Framework Risk Management Plan.</w:t>
      </w:r>
    </w:p>
    <w:p w14:paraId="67618C21" w14:textId="77777777" w:rsidR="00885E99" w:rsidRPr="0057632B" w:rsidRDefault="00885E99" w:rsidP="00885E99">
      <w:pPr>
        <w:rPr>
          <w:rFonts w:ascii="Arial" w:hAnsi="Arial" w:cs="Arial"/>
          <w:sz w:val="22"/>
          <w:szCs w:val="22"/>
        </w:rPr>
      </w:pPr>
    </w:p>
    <w:p w14:paraId="2449AECC" w14:textId="2AF14E13" w:rsidR="00885E99" w:rsidRDefault="00885E99" w:rsidP="00885E99">
      <w:pPr>
        <w:rPr>
          <w:rFonts w:ascii="Arial" w:hAnsi="Arial" w:cs="Arial"/>
          <w:sz w:val="22"/>
          <w:szCs w:val="22"/>
        </w:rPr>
      </w:pPr>
      <w:r>
        <w:rPr>
          <w:rFonts w:ascii="Arial" w:hAnsi="Arial" w:cs="Arial"/>
          <w:sz w:val="22"/>
          <w:szCs w:val="22"/>
        </w:rPr>
        <w:t>6</w:t>
      </w:r>
      <w:r w:rsidR="00931BFE">
        <w:rPr>
          <w:rFonts w:ascii="Arial" w:hAnsi="Arial" w:cs="Arial"/>
          <w:sz w:val="22"/>
          <w:szCs w:val="22"/>
        </w:rPr>
        <w:t>8</w:t>
      </w:r>
      <w:r w:rsidRPr="0057632B">
        <w:rPr>
          <w:rFonts w:ascii="Arial" w:hAnsi="Arial" w:cs="Arial"/>
          <w:sz w:val="22"/>
          <w:szCs w:val="22"/>
        </w:rPr>
        <w:t>.</w:t>
      </w:r>
      <w:r>
        <w:rPr>
          <w:rFonts w:ascii="Arial" w:hAnsi="Arial" w:cs="Arial"/>
          <w:sz w:val="22"/>
          <w:szCs w:val="22"/>
        </w:rPr>
        <w:tab/>
      </w:r>
      <w:r w:rsidRPr="0057632B">
        <w:rPr>
          <w:rFonts w:ascii="Arial" w:hAnsi="Arial" w:cs="Arial"/>
          <w:sz w:val="22"/>
          <w:szCs w:val="22"/>
        </w:rPr>
        <w:t xml:space="preserve">The </w:t>
      </w:r>
      <w:r w:rsidR="004C666B">
        <w:rPr>
          <w:rFonts w:ascii="Arial" w:hAnsi="Arial" w:cs="Arial"/>
          <w:sz w:val="22"/>
          <w:szCs w:val="22"/>
        </w:rPr>
        <w:t>Contractor</w:t>
      </w:r>
      <w:r w:rsidRPr="0057632B">
        <w:rPr>
          <w:rFonts w:ascii="Arial" w:hAnsi="Arial" w:cs="Arial"/>
          <w:sz w:val="22"/>
          <w:szCs w:val="22"/>
        </w:rPr>
        <w:t xml:space="preserve"> shall </w:t>
      </w:r>
      <w:r>
        <w:rPr>
          <w:rFonts w:ascii="Arial" w:hAnsi="Arial" w:cs="Arial"/>
          <w:sz w:val="22"/>
          <w:szCs w:val="22"/>
        </w:rPr>
        <w:t xml:space="preserve">develop </w:t>
      </w:r>
      <w:r w:rsidRPr="0057632B">
        <w:rPr>
          <w:rFonts w:ascii="Arial" w:hAnsi="Arial" w:cs="Arial"/>
          <w:sz w:val="22"/>
          <w:szCs w:val="22"/>
        </w:rPr>
        <w:t xml:space="preserve">a </w:t>
      </w:r>
      <w:r>
        <w:rPr>
          <w:rFonts w:ascii="Arial" w:hAnsi="Arial" w:cs="Arial"/>
          <w:sz w:val="22"/>
          <w:szCs w:val="22"/>
        </w:rPr>
        <w:t xml:space="preserve">Framework </w:t>
      </w:r>
      <w:r w:rsidR="00931BFE">
        <w:rPr>
          <w:rFonts w:ascii="Arial" w:hAnsi="Arial" w:cs="Arial"/>
          <w:sz w:val="22"/>
          <w:szCs w:val="22"/>
        </w:rPr>
        <w:t xml:space="preserve">Risk Management Plan and submit to the </w:t>
      </w:r>
      <w:r w:rsidR="00255311">
        <w:rPr>
          <w:rFonts w:ascii="Arial" w:hAnsi="Arial" w:cs="Arial"/>
          <w:sz w:val="22"/>
          <w:szCs w:val="22"/>
        </w:rPr>
        <w:t>Client</w:t>
      </w:r>
      <w:r w:rsidR="00931BFE">
        <w:rPr>
          <w:rFonts w:ascii="Arial" w:hAnsi="Arial" w:cs="Arial"/>
          <w:sz w:val="22"/>
          <w:szCs w:val="22"/>
        </w:rPr>
        <w:t xml:space="preserve"> within 3 months of Framework Award.</w:t>
      </w:r>
    </w:p>
    <w:p w14:paraId="39C395A9" w14:textId="77777777" w:rsidR="00885E99" w:rsidRPr="0057632B" w:rsidRDefault="00885E99" w:rsidP="00885E99">
      <w:pPr>
        <w:ind w:left="732" w:hanging="732"/>
        <w:rPr>
          <w:rFonts w:ascii="Arial" w:hAnsi="Arial" w:cs="Arial"/>
          <w:sz w:val="22"/>
          <w:szCs w:val="22"/>
        </w:rPr>
      </w:pPr>
    </w:p>
    <w:p w14:paraId="78986521" w14:textId="1523E478" w:rsidR="008873B0" w:rsidRDefault="00931BFE" w:rsidP="00946136">
      <w:pPr>
        <w:rPr>
          <w:rFonts w:ascii="Arial" w:hAnsi="Arial" w:cs="Arial"/>
          <w:sz w:val="22"/>
          <w:szCs w:val="22"/>
        </w:rPr>
      </w:pPr>
      <w:r>
        <w:rPr>
          <w:rFonts w:ascii="Arial" w:hAnsi="Arial" w:cs="Arial"/>
          <w:sz w:val="22"/>
          <w:szCs w:val="22"/>
        </w:rPr>
        <w:t>69.</w:t>
      </w:r>
      <w:r>
        <w:rPr>
          <w:rFonts w:ascii="Arial" w:hAnsi="Arial" w:cs="Arial"/>
          <w:sz w:val="22"/>
          <w:szCs w:val="22"/>
        </w:rPr>
        <w:tab/>
        <w:t xml:space="preserve">The </w:t>
      </w:r>
      <w:r w:rsidR="004C666B">
        <w:rPr>
          <w:rFonts w:ascii="Arial" w:hAnsi="Arial" w:cs="Arial"/>
          <w:sz w:val="22"/>
          <w:szCs w:val="22"/>
        </w:rPr>
        <w:t>Contractor</w:t>
      </w:r>
      <w:r>
        <w:rPr>
          <w:rFonts w:ascii="Arial" w:hAnsi="Arial" w:cs="Arial"/>
          <w:sz w:val="22"/>
          <w:szCs w:val="22"/>
        </w:rPr>
        <w:t xml:space="preserve"> </w:t>
      </w:r>
      <w:r w:rsidR="008873B0">
        <w:rPr>
          <w:rFonts w:ascii="Arial" w:hAnsi="Arial" w:cs="Arial"/>
          <w:sz w:val="22"/>
          <w:szCs w:val="22"/>
        </w:rPr>
        <w:t xml:space="preserve">shall work with </w:t>
      </w:r>
      <w:r w:rsidRPr="0057632B">
        <w:rPr>
          <w:rFonts w:ascii="Arial" w:hAnsi="Arial" w:cs="Arial"/>
          <w:sz w:val="22"/>
          <w:szCs w:val="22"/>
        </w:rPr>
        <w:t xml:space="preserve">its </w:t>
      </w:r>
      <w:r w:rsidR="008873B0">
        <w:rPr>
          <w:rFonts w:ascii="Arial" w:hAnsi="Arial" w:cs="Arial"/>
          <w:sz w:val="22"/>
          <w:szCs w:val="22"/>
        </w:rPr>
        <w:t>S</w:t>
      </w:r>
      <w:r w:rsidRPr="0057632B">
        <w:rPr>
          <w:rFonts w:ascii="Arial" w:hAnsi="Arial" w:cs="Arial"/>
          <w:sz w:val="22"/>
          <w:szCs w:val="22"/>
        </w:rPr>
        <w:t xml:space="preserve">upply </w:t>
      </w:r>
      <w:r w:rsidR="008873B0">
        <w:rPr>
          <w:rFonts w:ascii="Arial" w:hAnsi="Arial" w:cs="Arial"/>
          <w:sz w:val="22"/>
          <w:szCs w:val="22"/>
        </w:rPr>
        <w:t>C</w:t>
      </w:r>
      <w:r w:rsidRPr="0057632B">
        <w:rPr>
          <w:rFonts w:ascii="Arial" w:hAnsi="Arial" w:cs="Arial"/>
          <w:sz w:val="22"/>
          <w:szCs w:val="22"/>
        </w:rPr>
        <w:t xml:space="preserve">hain </w:t>
      </w:r>
      <w:r w:rsidR="008873B0">
        <w:rPr>
          <w:rFonts w:ascii="Arial" w:hAnsi="Arial" w:cs="Arial"/>
          <w:sz w:val="22"/>
          <w:szCs w:val="22"/>
        </w:rPr>
        <w:t xml:space="preserve">on each </w:t>
      </w:r>
      <w:r w:rsidR="008A0621">
        <w:rPr>
          <w:rFonts w:ascii="Arial" w:hAnsi="Arial" w:cs="Arial"/>
          <w:sz w:val="22"/>
          <w:szCs w:val="22"/>
        </w:rPr>
        <w:t>Works Contract award</w:t>
      </w:r>
      <w:r w:rsidR="008873B0">
        <w:rPr>
          <w:rFonts w:ascii="Arial" w:hAnsi="Arial" w:cs="Arial"/>
          <w:sz w:val="22"/>
          <w:szCs w:val="22"/>
        </w:rPr>
        <w:t xml:space="preserve"> to </w:t>
      </w:r>
      <w:r w:rsidR="008873B0" w:rsidRPr="0057632B">
        <w:rPr>
          <w:rFonts w:ascii="Arial" w:hAnsi="Arial" w:cs="Arial"/>
          <w:sz w:val="22"/>
          <w:szCs w:val="22"/>
        </w:rPr>
        <w:t xml:space="preserve">and </w:t>
      </w:r>
      <w:r w:rsidR="008873B0">
        <w:rPr>
          <w:rFonts w:ascii="Arial" w:hAnsi="Arial" w:cs="Arial"/>
          <w:sz w:val="22"/>
          <w:szCs w:val="22"/>
        </w:rPr>
        <w:t xml:space="preserve">proactively manage project risks through value engineering and value management to deliver mutual benefits and the most successful outcome for the </w:t>
      </w:r>
      <w:r w:rsidR="008A0621">
        <w:rPr>
          <w:rFonts w:ascii="Arial" w:hAnsi="Arial" w:cs="Arial"/>
          <w:sz w:val="22"/>
          <w:szCs w:val="22"/>
        </w:rPr>
        <w:t>works Contract</w:t>
      </w:r>
      <w:r w:rsidR="008873B0">
        <w:rPr>
          <w:rFonts w:ascii="Arial" w:hAnsi="Arial" w:cs="Arial"/>
          <w:sz w:val="22"/>
          <w:szCs w:val="22"/>
        </w:rPr>
        <w:t>.</w:t>
      </w:r>
    </w:p>
    <w:p w14:paraId="262AF2A8" w14:textId="77777777" w:rsidR="008873B0" w:rsidRDefault="008873B0" w:rsidP="00946136">
      <w:pPr>
        <w:rPr>
          <w:rFonts w:ascii="Arial" w:hAnsi="Arial" w:cs="Arial"/>
          <w:sz w:val="22"/>
          <w:szCs w:val="22"/>
        </w:rPr>
      </w:pPr>
    </w:p>
    <w:p w14:paraId="47EAD941" w14:textId="438B6323" w:rsidR="008873B0" w:rsidRDefault="008873B0" w:rsidP="00946136">
      <w:pPr>
        <w:rPr>
          <w:rFonts w:ascii="Arial" w:hAnsi="Arial" w:cs="Arial"/>
          <w:sz w:val="22"/>
          <w:szCs w:val="22"/>
        </w:rPr>
      </w:pPr>
      <w:r>
        <w:rPr>
          <w:rFonts w:ascii="Arial" w:hAnsi="Arial" w:cs="Arial"/>
          <w:sz w:val="22"/>
          <w:szCs w:val="22"/>
        </w:rPr>
        <w:t>70.</w:t>
      </w:r>
      <w:r>
        <w:rPr>
          <w:rFonts w:ascii="Arial" w:hAnsi="Arial" w:cs="Arial"/>
          <w:sz w:val="22"/>
          <w:szCs w:val="22"/>
        </w:rPr>
        <w:tab/>
        <w:t xml:space="preserve">The </w:t>
      </w:r>
      <w:r w:rsidR="004C666B">
        <w:rPr>
          <w:rFonts w:ascii="Arial" w:hAnsi="Arial" w:cs="Arial"/>
          <w:sz w:val="22"/>
          <w:szCs w:val="22"/>
        </w:rPr>
        <w:t>Contractor</w:t>
      </w:r>
      <w:r>
        <w:rPr>
          <w:rFonts w:ascii="Arial" w:hAnsi="Arial" w:cs="Arial"/>
          <w:sz w:val="22"/>
          <w:szCs w:val="22"/>
        </w:rPr>
        <w:t xml:space="preserve"> shall work with </w:t>
      </w:r>
      <w:r w:rsidRPr="0057632B">
        <w:rPr>
          <w:rFonts w:ascii="Arial" w:hAnsi="Arial" w:cs="Arial"/>
          <w:sz w:val="22"/>
          <w:szCs w:val="22"/>
        </w:rPr>
        <w:t xml:space="preserve">its </w:t>
      </w:r>
      <w:r>
        <w:rPr>
          <w:rFonts w:ascii="Arial" w:hAnsi="Arial" w:cs="Arial"/>
          <w:sz w:val="22"/>
          <w:szCs w:val="22"/>
        </w:rPr>
        <w:t>S</w:t>
      </w:r>
      <w:r w:rsidRPr="0057632B">
        <w:rPr>
          <w:rFonts w:ascii="Arial" w:hAnsi="Arial" w:cs="Arial"/>
          <w:sz w:val="22"/>
          <w:szCs w:val="22"/>
        </w:rPr>
        <w:t xml:space="preserve">upply </w:t>
      </w:r>
      <w:r>
        <w:rPr>
          <w:rFonts w:ascii="Arial" w:hAnsi="Arial" w:cs="Arial"/>
          <w:sz w:val="22"/>
          <w:szCs w:val="22"/>
        </w:rPr>
        <w:t>C</w:t>
      </w:r>
      <w:r w:rsidRPr="0057632B">
        <w:rPr>
          <w:rFonts w:ascii="Arial" w:hAnsi="Arial" w:cs="Arial"/>
          <w:sz w:val="22"/>
          <w:szCs w:val="22"/>
        </w:rPr>
        <w:t xml:space="preserve">hain </w:t>
      </w:r>
      <w:r>
        <w:rPr>
          <w:rFonts w:ascii="Arial" w:hAnsi="Arial" w:cs="Arial"/>
          <w:sz w:val="22"/>
          <w:szCs w:val="22"/>
        </w:rPr>
        <w:t xml:space="preserve">to identify and rank the risks identified, agree a risk management strategy and prepare a risk register for each </w:t>
      </w:r>
      <w:r w:rsidR="008A0621">
        <w:rPr>
          <w:rFonts w:ascii="Arial" w:hAnsi="Arial" w:cs="Arial"/>
          <w:sz w:val="22"/>
          <w:szCs w:val="22"/>
        </w:rPr>
        <w:t>works Contract</w:t>
      </w:r>
      <w:r>
        <w:rPr>
          <w:rFonts w:ascii="Arial" w:hAnsi="Arial" w:cs="Arial"/>
          <w:sz w:val="22"/>
          <w:szCs w:val="22"/>
        </w:rPr>
        <w:t xml:space="preserve">, which reflects the risk allocation to be utilised within the </w:t>
      </w:r>
      <w:r w:rsidR="008A0621">
        <w:rPr>
          <w:rFonts w:ascii="Arial" w:hAnsi="Arial" w:cs="Arial"/>
          <w:sz w:val="22"/>
          <w:szCs w:val="22"/>
        </w:rPr>
        <w:t>Works Contract</w:t>
      </w:r>
      <w:r>
        <w:rPr>
          <w:rFonts w:ascii="Arial" w:hAnsi="Arial" w:cs="Arial"/>
          <w:sz w:val="22"/>
          <w:szCs w:val="22"/>
        </w:rPr>
        <w:t xml:space="preserve">, which reflects the risk allocation to be utilised within the </w:t>
      </w:r>
      <w:r w:rsidR="008A0621">
        <w:rPr>
          <w:rFonts w:ascii="Arial" w:hAnsi="Arial" w:cs="Arial"/>
          <w:sz w:val="22"/>
          <w:szCs w:val="22"/>
        </w:rPr>
        <w:t>Works Contract</w:t>
      </w:r>
      <w:r>
        <w:rPr>
          <w:rFonts w:ascii="Arial" w:hAnsi="Arial" w:cs="Arial"/>
          <w:sz w:val="22"/>
          <w:szCs w:val="22"/>
        </w:rPr>
        <w:t xml:space="preserve"> and the roles and responsibilities set out therein.</w:t>
      </w:r>
    </w:p>
    <w:p w14:paraId="0D957827" w14:textId="3A2F1F86" w:rsidR="008873B0" w:rsidRDefault="008873B0" w:rsidP="00946136">
      <w:pPr>
        <w:rPr>
          <w:rFonts w:ascii="Arial" w:hAnsi="Arial" w:cs="Arial"/>
          <w:sz w:val="22"/>
          <w:szCs w:val="22"/>
        </w:rPr>
      </w:pPr>
    </w:p>
    <w:p w14:paraId="52B56BC6" w14:textId="6D878F5C" w:rsidR="008873B0" w:rsidRDefault="008873B0" w:rsidP="00946136">
      <w:pPr>
        <w:rPr>
          <w:rFonts w:ascii="Arial" w:hAnsi="Arial" w:cs="Arial"/>
          <w:sz w:val="22"/>
          <w:szCs w:val="22"/>
        </w:rPr>
      </w:pPr>
      <w:r>
        <w:rPr>
          <w:rFonts w:ascii="Arial" w:hAnsi="Arial" w:cs="Arial"/>
          <w:sz w:val="22"/>
          <w:szCs w:val="22"/>
        </w:rPr>
        <w:t>71.</w:t>
      </w:r>
      <w:r>
        <w:rPr>
          <w:rFonts w:ascii="Arial" w:hAnsi="Arial" w:cs="Arial"/>
          <w:sz w:val="22"/>
          <w:szCs w:val="22"/>
        </w:rPr>
        <w:tab/>
        <w:t xml:space="preserve">The </w:t>
      </w:r>
      <w:r w:rsidR="004C666B">
        <w:rPr>
          <w:rFonts w:ascii="Arial" w:hAnsi="Arial" w:cs="Arial"/>
          <w:sz w:val="22"/>
          <w:szCs w:val="22"/>
        </w:rPr>
        <w:t>Contractor</w:t>
      </w:r>
      <w:r>
        <w:rPr>
          <w:rFonts w:ascii="Arial" w:hAnsi="Arial" w:cs="Arial"/>
          <w:sz w:val="22"/>
          <w:szCs w:val="22"/>
        </w:rPr>
        <w:t xml:space="preserve"> shall review and update the risk register with his Supply Chain, not less frequently than a monthly basis, or as otherwise set out in the </w:t>
      </w:r>
      <w:r w:rsidR="008A0621">
        <w:rPr>
          <w:rFonts w:ascii="Arial" w:hAnsi="Arial" w:cs="Arial"/>
          <w:sz w:val="22"/>
          <w:szCs w:val="22"/>
        </w:rPr>
        <w:t>Works Contract</w:t>
      </w:r>
      <w:r>
        <w:rPr>
          <w:rFonts w:ascii="Arial" w:hAnsi="Arial" w:cs="Arial"/>
          <w:sz w:val="22"/>
          <w:szCs w:val="22"/>
        </w:rPr>
        <w:t>.</w:t>
      </w:r>
    </w:p>
    <w:p w14:paraId="01BEA93B" w14:textId="77777777" w:rsidR="008873B0" w:rsidRDefault="008873B0" w:rsidP="00946136">
      <w:pPr>
        <w:rPr>
          <w:rFonts w:ascii="Arial" w:hAnsi="Arial" w:cs="Arial"/>
          <w:sz w:val="22"/>
          <w:szCs w:val="22"/>
        </w:rPr>
      </w:pPr>
    </w:p>
    <w:p w14:paraId="6B4BA121" w14:textId="20361752" w:rsidR="00885E99" w:rsidRPr="000928F3" w:rsidRDefault="00885E99" w:rsidP="002C3DF9">
      <w:pPr>
        <w:pStyle w:val="Heading1"/>
      </w:pPr>
      <w:bookmarkStart w:id="18" w:name="_Toc64218102"/>
      <w:r w:rsidRPr="000928F3">
        <w:t xml:space="preserve">Estate </w:t>
      </w:r>
      <w:proofErr w:type="gramStart"/>
      <w:r w:rsidR="002C3DF9">
        <w:t>A</w:t>
      </w:r>
      <w:r w:rsidR="002C3DF9" w:rsidRPr="000928F3">
        <w:t>nd</w:t>
      </w:r>
      <w:proofErr w:type="gramEnd"/>
      <w:r w:rsidR="002C3DF9" w:rsidRPr="000928F3">
        <w:t xml:space="preserve"> </w:t>
      </w:r>
      <w:r w:rsidRPr="000928F3">
        <w:t>Asset Management</w:t>
      </w:r>
      <w:bookmarkEnd w:id="18"/>
    </w:p>
    <w:p w14:paraId="0F28F90A" w14:textId="77777777" w:rsidR="00885E99" w:rsidRPr="0057632B" w:rsidRDefault="00885E99" w:rsidP="00946136">
      <w:pPr>
        <w:rPr>
          <w:rFonts w:ascii="Arial" w:hAnsi="Arial" w:cs="Arial"/>
          <w:sz w:val="22"/>
          <w:szCs w:val="22"/>
        </w:rPr>
      </w:pPr>
    </w:p>
    <w:p w14:paraId="731BDE25" w14:textId="3039F495" w:rsidR="00946136" w:rsidRPr="0057632B" w:rsidRDefault="00A214E1" w:rsidP="00946136">
      <w:pPr>
        <w:rPr>
          <w:rFonts w:ascii="Arial" w:hAnsi="Arial" w:cs="Arial"/>
          <w:sz w:val="22"/>
          <w:szCs w:val="22"/>
        </w:rPr>
      </w:pPr>
      <w:r>
        <w:rPr>
          <w:rFonts w:ascii="Arial" w:hAnsi="Arial" w:cs="Arial"/>
          <w:sz w:val="22"/>
          <w:szCs w:val="22"/>
        </w:rPr>
        <w:t>72</w:t>
      </w:r>
      <w:r w:rsidR="00946136" w:rsidRPr="0057632B">
        <w:rPr>
          <w:rFonts w:ascii="Arial" w:hAnsi="Arial" w:cs="Arial"/>
          <w:sz w:val="22"/>
          <w:szCs w:val="22"/>
        </w:rPr>
        <w:t>.</w:t>
      </w:r>
      <w:r w:rsidR="00946136" w:rsidRPr="0057632B">
        <w:rPr>
          <w:rFonts w:ascii="Arial" w:hAnsi="Arial" w:cs="Arial"/>
          <w:sz w:val="22"/>
          <w:szCs w:val="22"/>
        </w:rPr>
        <w:tab/>
        <w:t xml:space="preserve">In addition to the requirements of this </w:t>
      </w:r>
      <w:r w:rsidR="00BA50DE">
        <w:rPr>
          <w:rFonts w:ascii="Arial" w:hAnsi="Arial" w:cs="Arial"/>
          <w:sz w:val="22"/>
          <w:szCs w:val="22"/>
        </w:rPr>
        <w:t>Overseas Capital Framework</w:t>
      </w:r>
      <w:r w:rsidR="00946136" w:rsidRPr="0057632B">
        <w:rPr>
          <w:rFonts w:ascii="Arial" w:hAnsi="Arial" w:cs="Arial"/>
          <w:sz w:val="22"/>
          <w:szCs w:val="22"/>
        </w:rPr>
        <w:t xml:space="preserve">, the </w:t>
      </w:r>
      <w:r w:rsidR="004C666B">
        <w:rPr>
          <w:rFonts w:ascii="Arial" w:hAnsi="Arial" w:cs="Arial"/>
          <w:sz w:val="22"/>
          <w:szCs w:val="22"/>
        </w:rPr>
        <w:t>Contractor</w:t>
      </w:r>
      <w:r w:rsidR="00946136" w:rsidRPr="0057632B">
        <w:rPr>
          <w:rFonts w:ascii="Arial" w:hAnsi="Arial" w:cs="Arial"/>
          <w:sz w:val="22"/>
          <w:szCs w:val="22"/>
        </w:rPr>
        <w:t xml:space="preserve"> shall fully comply with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estate and asset management strategy. </w:t>
      </w:r>
    </w:p>
    <w:p w14:paraId="19421408" w14:textId="77777777" w:rsidR="00CE467C" w:rsidRPr="0057632B" w:rsidRDefault="00CE467C" w:rsidP="00946136">
      <w:pPr>
        <w:rPr>
          <w:rFonts w:ascii="Arial" w:hAnsi="Arial" w:cs="Arial"/>
          <w:sz w:val="22"/>
          <w:szCs w:val="22"/>
        </w:rPr>
      </w:pPr>
    </w:p>
    <w:p w14:paraId="0F2618B2" w14:textId="75A7399B" w:rsidR="00946136" w:rsidRPr="0057632B" w:rsidRDefault="00A214E1" w:rsidP="00946136">
      <w:pPr>
        <w:rPr>
          <w:rFonts w:ascii="Arial" w:hAnsi="Arial" w:cs="Arial"/>
          <w:sz w:val="22"/>
          <w:szCs w:val="22"/>
        </w:rPr>
      </w:pPr>
      <w:r>
        <w:rPr>
          <w:rFonts w:ascii="Arial" w:hAnsi="Arial" w:cs="Arial"/>
          <w:sz w:val="22"/>
          <w:szCs w:val="22"/>
        </w:rPr>
        <w:t>73</w:t>
      </w:r>
      <w:r w:rsidR="00946136" w:rsidRPr="0057632B">
        <w:rPr>
          <w:rFonts w:ascii="Arial" w:hAnsi="Arial" w:cs="Arial"/>
          <w:sz w:val="22"/>
          <w:szCs w:val="22"/>
        </w:rPr>
        <w:t>.</w:t>
      </w:r>
      <w:r w:rsidR="00946136" w:rsidRPr="0057632B">
        <w:rPr>
          <w:rFonts w:ascii="Arial" w:hAnsi="Arial" w:cs="Arial"/>
          <w:sz w:val="22"/>
          <w:szCs w:val="22"/>
        </w:rPr>
        <w:tab/>
        <w:t xml:space="preserve">Upon request the </w:t>
      </w:r>
      <w:r w:rsidR="004C666B">
        <w:rPr>
          <w:rFonts w:ascii="Arial" w:hAnsi="Arial" w:cs="Arial"/>
          <w:sz w:val="22"/>
          <w:szCs w:val="22"/>
        </w:rPr>
        <w:t>Contractor</w:t>
      </w:r>
      <w:r w:rsidR="00946136" w:rsidRPr="0057632B">
        <w:rPr>
          <w:rFonts w:ascii="Arial" w:hAnsi="Arial" w:cs="Arial"/>
          <w:sz w:val="22"/>
          <w:szCs w:val="22"/>
        </w:rPr>
        <w:t xml:space="preserve"> will provide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with relevant information to update property and asset records. Requirements for the data architecture of this information will be defined by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for each Project. </w:t>
      </w:r>
    </w:p>
    <w:p w14:paraId="438E23D4" w14:textId="77777777" w:rsidR="00946136" w:rsidRPr="0057632B" w:rsidRDefault="00946136" w:rsidP="00946136">
      <w:pPr>
        <w:rPr>
          <w:rFonts w:ascii="Arial" w:hAnsi="Arial" w:cs="Arial"/>
          <w:sz w:val="22"/>
          <w:szCs w:val="22"/>
        </w:rPr>
      </w:pPr>
    </w:p>
    <w:p w14:paraId="3F015A93" w14:textId="761C595B" w:rsidR="00946136" w:rsidRPr="001554B3" w:rsidRDefault="00946136" w:rsidP="002C3DF9">
      <w:pPr>
        <w:pStyle w:val="Heading1"/>
      </w:pPr>
      <w:bookmarkStart w:id="19" w:name="_Toc64218103"/>
      <w:r w:rsidRPr="001554B3">
        <w:t xml:space="preserve">Permits </w:t>
      </w:r>
      <w:proofErr w:type="gramStart"/>
      <w:r w:rsidR="002C3DF9">
        <w:t>A</w:t>
      </w:r>
      <w:r w:rsidR="002C3DF9" w:rsidRPr="001554B3">
        <w:t>nd</w:t>
      </w:r>
      <w:proofErr w:type="gramEnd"/>
      <w:r w:rsidR="002C3DF9" w:rsidRPr="001554B3">
        <w:t xml:space="preserve"> </w:t>
      </w:r>
      <w:r w:rsidRPr="001554B3">
        <w:t>Consents</w:t>
      </w:r>
      <w:bookmarkEnd w:id="19"/>
    </w:p>
    <w:p w14:paraId="0C785AAB" w14:textId="77777777" w:rsidR="00CE467C" w:rsidRPr="0057632B" w:rsidRDefault="00CE467C" w:rsidP="00946136">
      <w:pPr>
        <w:rPr>
          <w:rFonts w:ascii="Arial" w:hAnsi="Arial" w:cs="Arial"/>
          <w:sz w:val="22"/>
          <w:szCs w:val="22"/>
        </w:rPr>
      </w:pPr>
    </w:p>
    <w:p w14:paraId="31FC9C16" w14:textId="24C3B1A1" w:rsidR="00946136" w:rsidRDefault="00A214E1" w:rsidP="00946136">
      <w:pPr>
        <w:rPr>
          <w:rFonts w:ascii="Arial" w:hAnsi="Arial" w:cs="Arial"/>
          <w:sz w:val="22"/>
          <w:szCs w:val="22"/>
        </w:rPr>
      </w:pPr>
      <w:r>
        <w:rPr>
          <w:rFonts w:ascii="Arial" w:hAnsi="Arial" w:cs="Arial"/>
          <w:sz w:val="22"/>
          <w:szCs w:val="22"/>
        </w:rPr>
        <w:t>74</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obtain all necessary permits, consents, licences and approvals where required for the proper execution and completion of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for each Project. </w:t>
      </w:r>
    </w:p>
    <w:p w14:paraId="1E3543EE" w14:textId="77777777" w:rsidR="001554B3" w:rsidRPr="0057632B" w:rsidRDefault="001554B3" w:rsidP="00946136">
      <w:pPr>
        <w:rPr>
          <w:rFonts w:ascii="Arial" w:hAnsi="Arial" w:cs="Arial"/>
          <w:sz w:val="22"/>
          <w:szCs w:val="22"/>
        </w:rPr>
      </w:pPr>
    </w:p>
    <w:p w14:paraId="42FCB3EF" w14:textId="028234C0" w:rsidR="00946136" w:rsidRPr="0057632B" w:rsidRDefault="00A214E1" w:rsidP="00946136">
      <w:pPr>
        <w:rPr>
          <w:rFonts w:ascii="Arial" w:hAnsi="Arial" w:cs="Arial"/>
          <w:sz w:val="22"/>
          <w:szCs w:val="22"/>
        </w:rPr>
      </w:pPr>
      <w:r>
        <w:rPr>
          <w:rFonts w:ascii="Arial" w:hAnsi="Arial" w:cs="Arial"/>
          <w:sz w:val="22"/>
          <w:szCs w:val="22"/>
        </w:rPr>
        <w:t>75</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liaise will all relevant stakeholders in obtaining the permits, consents, licenses and approvals required. </w:t>
      </w:r>
    </w:p>
    <w:p w14:paraId="74CDFF2E" w14:textId="77777777" w:rsidR="00CE467C" w:rsidRPr="0057632B" w:rsidRDefault="00CE467C" w:rsidP="00946136">
      <w:pPr>
        <w:rPr>
          <w:rFonts w:ascii="Arial" w:hAnsi="Arial" w:cs="Arial"/>
          <w:sz w:val="22"/>
          <w:szCs w:val="22"/>
        </w:rPr>
      </w:pPr>
    </w:p>
    <w:p w14:paraId="738FBDA6" w14:textId="582E5342" w:rsidR="00946136" w:rsidRDefault="00960048" w:rsidP="00946136">
      <w:pPr>
        <w:rPr>
          <w:rFonts w:ascii="Arial" w:hAnsi="Arial" w:cs="Arial"/>
          <w:sz w:val="22"/>
          <w:szCs w:val="22"/>
        </w:rPr>
      </w:pPr>
      <w:r>
        <w:rPr>
          <w:rFonts w:ascii="Arial" w:hAnsi="Arial" w:cs="Arial"/>
          <w:sz w:val="22"/>
          <w:szCs w:val="22"/>
        </w:rPr>
        <w:t>7</w:t>
      </w:r>
      <w:r w:rsidR="00A214E1">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Defined responsibilities for the obtaining of permits, consents, licences and approvals will be detailed by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for each Project. </w:t>
      </w:r>
    </w:p>
    <w:p w14:paraId="367CAE83" w14:textId="683FAE6E" w:rsidR="00AF150F" w:rsidRDefault="00AF150F" w:rsidP="00946136">
      <w:pPr>
        <w:rPr>
          <w:rFonts w:ascii="Arial" w:hAnsi="Arial" w:cs="Arial"/>
          <w:sz w:val="22"/>
          <w:szCs w:val="22"/>
        </w:rPr>
      </w:pPr>
    </w:p>
    <w:p w14:paraId="6E139FCE" w14:textId="043CFCF3" w:rsidR="00AF150F" w:rsidRPr="0057632B" w:rsidRDefault="00960048" w:rsidP="00946136">
      <w:pPr>
        <w:rPr>
          <w:rFonts w:ascii="Arial" w:hAnsi="Arial" w:cs="Arial"/>
          <w:sz w:val="22"/>
          <w:szCs w:val="22"/>
        </w:rPr>
      </w:pPr>
      <w:r>
        <w:rPr>
          <w:rFonts w:ascii="Arial" w:hAnsi="Arial" w:cs="Arial"/>
          <w:sz w:val="22"/>
          <w:szCs w:val="22"/>
        </w:rPr>
        <w:lastRenderedPageBreak/>
        <w:t>7</w:t>
      </w:r>
      <w:r w:rsidR="00A214E1">
        <w:rPr>
          <w:rFonts w:ascii="Arial" w:hAnsi="Arial" w:cs="Arial"/>
          <w:sz w:val="22"/>
          <w:szCs w:val="22"/>
        </w:rPr>
        <w:t>7</w:t>
      </w:r>
      <w:r w:rsidR="006D0963">
        <w:rPr>
          <w:rFonts w:ascii="Arial" w:hAnsi="Arial" w:cs="Arial"/>
          <w:sz w:val="22"/>
          <w:szCs w:val="22"/>
        </w:rPr>
        <w:t>.</w:t>
      </w:r>
      <w:r w:rsidR="006D0963">
        <w:rPr>
          <w:rFonts w:ascii="Arial" w:hAnsi="Arial" w:cs="Arial"/>
          <w:sz w:val="22"/>
          <w:szCs w:val="22"/>
        </w:rPr>
        <w:tab/>
        <w:t>When</w:t>
      </w:r>
      <w:r w:rsidR="002423BA">
        <w:rPr>
          <w:rFonts w:ascii="Arial" w:hAnsi="Arial" w:cs="Arial"/>
          <w:sz w:val="22"/>
          <w:szCs w:val="22"/>
        </w:rPr>
        <w:t xml:space="preserve"> a Host Nation does not have a </w:t>
      </w:r>
      <w:r w:rsidR="00427A3F">
        <w:rPr>
          <w:rFonts w:ascii="Arial" w:hAnsi="Arial" w:cs="Arial"/>
          <w:sz w:val="22"/>
          <w:szCs w:val="22"/>
        </w:rPr>
        <w:t xml:space="preserve">system </w:t>
      </w:r>
      <w:r w:rsidR="00F06E80">
        <w:rPr>
          <w:rFonts w:ascii="Arial" w:hAnsi="Arial" w:cs="Arial"/>
          <w:sz w:val="22"/>
          <w:szCs w:val="22"/>
        </w:rPr>
        <w:t xml:space="preserve">for </w:t>
      </w:r>
      <w:r w:rsidR="00427A3F">
        <w:rPr>
          <w:rFonts w:ascii="Arial" w:hAnsi="Arial" w:cs="Arial"/>
          <w:sz w:val="22"/>
          <w:szCs w:val="22"/>
        </w:rPr>
        <w:t xml:space="preserve">permits, consents or licences the </w:t>
      </w:r>
      <w:r w:rsidR="004C666B">
        <w:rPr>
          <w:rFonts w:ascii="Arial" w:hAnsi="Arial" w:cs="Arial"/>
          <w:sz w:val="22"/>
          <w:szCs w:val="22"/>
        </w:rPr>
        <w:t>Contractor</w:t>
      </w:r>
      <w:r w:rsidR="00427A3F">
        <w:rPr>
          <w:rFonts w:ascii="Arial" w:hAnsi="Arial" w:cs="Arial"/>
          <w:sz w:val="22"/>
          <w:szCs w:val="22"/>
        </w:rPr>
        <w:t xml:space="preserve"> will </w:t>
      </w:r>
      <w:r w:rsidR="00F06E80">
        <w:rPr>
          <w:rFonts w:ascii="Arial" w:hAnsi="Arial" w:cs="Arial"/>
          <w:sz w:val="22"/>
          <w:szCs w:val="22"/>
        </w:rPr>
        <w:t>work to UK standards</w:t>
      </w:r>
      <w:r w:rsidR="00C86817">
        <w:rPr>
          <w:rFonts w:ascii="Arial" w:hAnsi="Arial" w:cs="Arial"/>
          <w:sz w:val="22"/>
          <w:szCs w:val="22"/>
        </w:rPr>
        <w:t>.</w:t>
      </w:r>
    </w:p>
    <w:p w14:paraId="6C6B83BC" w14:textId="77777777" w:rsidR="00946136" w:rsidRPr="0057632B" w:rsidRDefault="00946136" w:rsidP="00946136">
      <w:pPr>
        <w:rPr>
          <w:rFonts w:ascii="Arial" w:hAnsi="Arial" w:cs="Arial"/>
          <w:sz w:val="22"/>
          <w:szCs w:val="22"/>
        </w:rPr>
      </w:pPr>
    </w:p>
    <w:p w14:paraId="73A9BC01" w14:textId="3E13F03C" w:rsidR="00946136" w:rsidRPr="008D6F3E" w:rsidRDefault="002C3DF9" w:rsidP="002C3DF9">
      <w:pPr>
        <w:pStyle w:val="Heading1"/>
      </w:pPr>
      <w:bookmarkStart w:id="20" w:name="_Toc64218104"/>
      <w:r w:rsidRPr="008D6F3E">
        <w:t>Business Continuity</w:t>
      </w:r>
      <w:bookmarkEnd w:id="20"/>
    </w:p>
    <w:p w14:paraId="702848D0" w14:textId="77777777" w:rsidR="00CE467C" w:rsidRPr="0057632B" w:rsidRDefault="00CE467C" w:rsidP="00946136">
      <w:pPr>
        <w:rPr>
          <w:rFonts w:ascii="Arial" w:hAnsi="Arial" w:cs="Arial"/>
          <w:sz w:val="22"/>
          <w:szCs w:val="22"/>
        </w:rPr>
      </w:pPr>
    </w:p>
    <w:p w14:paraId="519E642E" w14:textId="7B8E4764" w:rsidR="00946136" w:rsidRPr="0057632B" w:rsidRDefault="00E20628" w:rsidP="00946136">
      <w:pPr>
        <w:rPr>
          <w:rFonts w:ascii="Arial" w:hAnsi="Arial" w:cs="Arial"/>
          <w:sz w:val="22"/>
          <w:szCs w:val="22"/>
        </w:rPr>
      </w:pPr>
      <w:r>
        <w:rPr>
          <w:rFonts w:ascii="Arial" w:hAnsi="Arial" w:cs="Arial"/>
          <w:sz w:val="22"/>
          <w:szCs w:val="22"/>
        </w:rPr>
        <w:t>7</w:t>
      </w:r>
      <w:r w:rsidR="00A214E1">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have a robust business continuity plan in place to maintain the delivery of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and shall share this plan (including any updates) with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upon request.</w:t>
      </w:r>
    </w:p>
    <w:p w14:paraId="0AEAD433" w14:textId="77777777" w:rsidR="00CE467C" w:rsidRPr="0057632B" w:rsidRDefault="00CE467C" w:rsidP="00946136">
      <w:pPr>
        <w:rPr>
          <w:rFonts w:ascii="Arial" w:hAnsi="Arial" w:cs="Arial"/>
          <w:sz w:val="22"/>
          <w:szCs w:val="22"/>
        </w:rPr>
      </w:pPr>
    </w:p>
    <w:p w14:paraId="44760F41" w14:textId="1D00B193" w:rsidR="00946136" w:rsidRPr="0057632B" w:rsidRDefault="00910747" w:rsidP="00946136">
      <w:pPr>
        <w:rPr>
          <w:rFonts w:ascii="Arial" w:hAnsi="Arial" w:cs="Arial"/>
          <w:sz w:val="22"/>
          <w:szCs w:val="22"/>
        </w:rPr>
      </w:pPr>
      <w:r>
        <w:rPr>
          <w:rFonts w:ascii="Arial" w:hAnsi="Arial" w:cs="Arial"/>
          <w:sz w:val="22"/>
          <w:szCs w:val="22"/>
        </w:rPr>
        <w:t>7</w:t>
      </w:r>
      <w:r w:rsidR="00A214E1">
        <w:rPr>
          <w:rFonts w:ascii="Arial" w:hAnsi="Arial" w:cs="Arial"/>
          <w:sz w:val="22"/>
          <w:szCs w:val="22"/>
        </w:rPr>
        <w:t>9</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maintain its readiness with a </w:t>
      </w:r>
      <w:r w:rsidR="00092B5A">
        <w:rPr>
          <w:rFonts w:ascii="Arial" w:hAnsi="Arial" w:cs="Arial"/>
          <w:sz w:val="22"/>
          <w:szCs w:val="22"/>
        </w:rPr>
        <w:t>B</w:t>
      </w:r>
      <w:r w:rsidR="00946136" w:rsidRPr="0057632B">
        <w:rPr>
          <w:rFonts w:ascii="Arial" w:hAnsi="Arial" w:cs="Arial"/>
          <w:sz w:val="22"/>
          <w:szCs w:val="22"/>
        </w:rPr>
        <w:t xml:space="preserve">usiness </w:t>
      </w:r>
      <w:r w:rsidR="00092B5A">
        <w:rPr>
          <w:rFonts w:ascii="Arial" w:hAnsi="Arial" w:cs="Arial"/>
          <w:sz w:val="22"/>
          <w:szCs w:val="22"/>
        </w:rPr>
        <w:t>C</w:t>
      </w:r>
      <w:r w:rsidR="00946136" w:rsidRPr="0057632B">
        <w:rPr>
          <w:rFonts w:ascii="Arial" w:hAnsi="Arial" w:cs="Arial"/>
          <w:sz w:val="22"/>
          <w:szCs w:val="22"/>
        </w:rPr>
        <w:t xml:space="preserve">ontinuity </w:t>
      </w:r>
      <w:r w:rsidR="00092B5A">
        <w:rPr>
          <w:rFonts w:ascii="Arial" w:hAnsi="Arial" w:cs="Arial"/>
          <w:sz w:val="22"/>
          <w:szCs w:val="22"/>
        </w:rPr>
        <w:t>P</w:t>
      </w:r>
      <w:r w:rsidR="00946136" w:rsidRPr="0057632B">
        <w:rPr>
          <w:rFonts w:ascii="Arial" w:hAnsi="Arial" w:cs="Arial"/>
          <w:sz w:val="22"/>
          <w:szCs w:val="22"/>
        </w:rPr>
        <w:t xml:space="preserve">lan, in accordance with the principles and operation of </w:t>
      </w:r>
      <w:proofErr w:type="spellStart"/>
      <w:r w:rsidR="00946136" w:rsidRPr="0057632B">
        <w:rPr>
          <w:rFonts w:ascii="Arial" w:hAnsi="Arial" w:cs="Arial"/>
          <w:sz w:val="22"/>
          <w:szCs w:val="22"/>
        </w:rPr>
        <w:t>ISO:22301</w:t>
      </w:r>
      <w:proofErr w:type="spellEnd"/>
      <w:r w:rsidR="00946136" w:rsidRPr="0057632B">
        <w:rPr>
          <w:rFonts w:ascii="Arial" w:hAnsi="Arial" w:cs="Arial"/>
          <w:sz w:val="22"/>
          <w:szCs w:val="22"/>
        </w:rPr>
        <w:t xml:space="preserve"> and </w:t>
      </w:r>
      <w:proofErr w:type="spellStart"/>
      <w:r w:rsidR="00946136" w:rsidRPr="0057632B">
        <w:rPr>
          <w:rFonts w:ascii="Arial" w:hAnsi="Arial" w:cs="Arial"/>
          <w:sz w:val="22"/>
          <w:szCs w:val="22"/>
        </w:rPr>
        <w:t>ISO:22313</w:t>
      </w:r>
      <w:proofErr w:type="spellEnd"/>
      <w:r w:rsidR="00946136" w:rsidRPr="0057632B">
        <w:rPr>
          <w:rFonts w:ascii="Arial" w:hAnsi="Arial" w:cs="Arial"/>
          <w:sz w:val="22"/>
          <w:szCs w:val="22"/>
        </w:rPr>
        <w:t xml:space="preserve"> and any new or emergent or updated relevant standards.  </w:t>
      </w:r>
    </w:p>
    <w:p w14:paraId="16596206" w14:textId="77777777" w:rsidR="00CE467C" w:rsidRPr="0057632B" w:rsidRDefault="00CE467C" w:rsidP="00946136">
      <w:pPr>
        <w:rPr>
          <w:rFonts w:ascii="Arial" w:hAnsi="Arial" w:cs="Arial"/>
          <w:sz w:val="22"/>
          <w:szCs w:val="22"/>
        </w:rPr>
      </w:pPr>
    </w:p>
    <w:p w14:paraId="00340297" w14:textId="1F001EBF" w:rsidR="00946136" w:rsidRPr="0057632B" w:rsidRDefault="00A214E1" w:rsidP="00946136">
      <w:pPr>
        <w:rPr>
          <w:rFonts w:ascii="Arial" w:hAnsi="Arial" w:cs="Arial"/>
          <w:sz w:val="22"/>
          <w:szCs w:val="22"/>
        </w:rPr>
      </w:pPr>
      <w:r>
        <w:rPr>
          <w:rFonts w:ascii="Arial" w:hAnsi="Arial" w:cs="Arial"/>
          <w:sz w:val="22"/>
          <w:szCs w:val="22"/>
        </w:rPr>
        <w:t>80</w:t>
      </w:r>
      <w:r w:rsidR="00946136" w:rsidRPr="0057632B">
        <w:rPr>
          <w:rFonts w:ascii="Arial" w:hAnsi="Arial" w:cs="Arial"/>
          <w:sz w:val="22"/>
          <w:szCs w:val="22"/>
        </w:rPr>
        <w:t>.</w:t>
      </w:r>
      <w:r w:rsidR="00946136" w:rsidRPr="0057632B">
        <w:rPr>
          <w:rFonts w:ascii="Arial" w:hAnsi="Arial" w:cs="Arial"/>
          <w:sz w:val="22"/>
          <w:szCs w:val="22"/>
        </w:rPr>
        <w:tab/>
        <w:t xml:space="preserve">The business continuity plan shall be comprehensive and detail the processes by which significant disruptions will be managed to support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in the event of disruptions of significant scale and impact. </w:t>
      </w:r>
    </w:p>
    <w:p w14:paraId="1F9314D2" w14:textId="77777777" w:rsidR="00CE467C" w:rsidRPr="0057632B" w:rsidRDefault="00CE467C" w:rsidP="00946136">
      <w:pPr>
        <w:rPr>
          <w:rFonts w:ascii="Arial" w:hAnsi="Arial" w:cs="Arial"/>
          <w:sz w:val="22"/>
          <w:szCs w:val="22"/>
        </w:rPr>
      </w:pPr>
    </w:p>
    <w:p w14:paraId="66540364" w14:textId="379C3BF2" w:rsidR="00946136" w:rsidRPr="0057632B" w:rsidRDefault="00A214E1" w:rsidP="00946136">
      <w:pPr>
        <w:rPr>
          <w:rFonts w:ascii="Arial" w:hAnsi="Arial" w:cs="Arial"/>
          <w:sz w:val="22"/>
          <w:szCs w:val="22"/>
        </w:rPr>
      </w:pPr>
      <w:r>
        <w:rPr>
          <w:rFonts w:ascii="Arial" w:hAnsi="Arial" w:cs="Arial"/>
          <w:sz w:val="22"/>
          <w:szCs w:val="22"/>
        </w:rPr>
        <w:t>81</w:t>
      </w:r>
      <w:r w:rsidR="00946136" w:rsidRPr="0057632B">
        <w:rPr>
          <w:rFonts w:ascii="Arial" w:hAnsi="Arial" w:cs="Arial"/>
          <w:sz w:val="22"/>
          <w:szCs w:val="22"/>
        </w:rPr>
        <w:t>.</w:t>
      </w:r>
      <w:r w:rsidR="00946136" w:rsidRPr="0057632B">
        <w:rPr>
          <w:rFonts w:ascii="Arial" w:hAnsi="Arial" w:cs="Arial"/>
          <w:sz w:val="22"/>
          <w:szCs w:val="22"/>
        </w:rPr>
        <w:tab/>
        <w:t xml:space="preserve">In the event of an emergency or crisis management situation, the </w:t>
      </w:r>
      <w:r w:rsidR="004C666B">
        <w:rPr>
          <w:rFonts w:ascii="Arial" w:hAnsi="Arial" w:cs="Arial"/>
          <w:sz w:val="22"/>
          <w:szCs w:val="22"/>
        </w:rPr>
        <w:t>Contractor</w:t>
      </w:r>
      <w:r w:rsidR="00946136" w:rsidRPr="0057632B">
        <w:rPr>
          <w:rFonts w:ascii="Arial" w:hAnsi="Arial" w:cs="Arial"/>
          <w:sz w:val="22"/>
          <w:szCs w:val="22"/>
        </w:rPr>
        <w:t xml:space="preserve"> shall notify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immediately. The details of the </w:t>
      </w:r>
      <w:r w:rsidR="004C666B">
        <w:rPr>
          <w:rFonts w:ascii="Arial" w:hAnsi="Arial" w:cs="Arial"/>
          <w:sz w:val="22"/>
          <w:szCs w:val="22"/>
        </w:rPr>
        <w:t>Contractor</w:t>
      </w:r>
      <w:r w:rsidR="002D5D93">
        <w:rPr>
          <w:rFonts w:ascii="Arial" w:hAnsi="Arial" w:cs="Arial"/>
          <w:sz w:val="22"/>
          <w:szCs w:val="22"/>
        </w:rPr>
        <w:t>’</w:t>
      </w:r>
      <w:r w:rsidR="00946136" w:rsidRPr="0057632B">
        <w:rPr>
          <w:rFonts w:ascii="Arial" w:hAnsi="Arial" w:cs="Arial"/>
          <w:sz w:val="22"/>
          <w:szCs w:val="22"/>
        </w:rPr>
        <w:t>s process for the management of the potential emergency shall be clearly defined in the Business Continuity Plan.</w:t>
      </w:r>
    </w:p>
    <w:p w14:paraId="5709EA87" w14:textId="77777777" w:rsidR="00CE467C" w:rsidRPr="0057632B" w:rsidRDefault="00CE467C" w:rsidP="00946136">
      <w:pPr>
        <w:rPr>
          <w:rFonts w:ascii="Arial" w:hAnsi="Arial" w:cs="Arial"/>
          <w:sz w:val="22"/>
          <w:szCs w:val="22"/>
        </w:rPr>
      </w:pPr>
    </w:p>
    <w:p w14:paraId="4012F76F" w14:textId="7FB488DA" w:rsidR="00946136" w:rsidRPr="0057632B" w:rsidRDefault="00A214E1" w:rsidP="00946136">
      <w:pPr>
        <w:rPr>
          <w:rFonts w:ascii="Arial" w:hAnsi="Arial" w:cs="Arial"/>
          <w:sz w:val="22"/>
          <w:szCs w:val="22"/>
        </w:rPr>
      </w:pPr>
      <w:r>
        <w:rPr>
          <w:rFonts w:ascii="Arial" w:hAnsi="Arial" w:cs="Arial"/>
          <w:sz w:val="22"/>
          <w:szCs w:val="22"/>
        </w:rPr>
        <w:t>82</w:t>
      </w:r>
      <w:r w:rsidR="00946136" w:rsidRPr="0057632B">
        <w:rPr>
          <w:rFonts w:ascii="Arial" w:hAnsi="Arial" w:cs="Arial"/>
          <w:sz w:val="22"/>
          <w:szCs w:val="22"/>
        </w:rPr>
        <w:t>.</w:t>
      </w:r>
      <w:r w:rsidR="00946136" w:rsidRPr="0057632B">
        <w:rPr>
          <w:rFonts w:ascii="Arial" w:hAnsi="Arial" w:cs="Arial"/>
          <w:sz w:val="22"/>
          <w:szCs w:val="22"/>
        </w:rPr>
        <w:tab/>
        <w:t xml:space="preserve">The Business Continuity Plan shall be reviewed annually and after any major incident by the </w:t>
      </w:r>
      <w:r w:rsidR="004C666B">
        <w:rPr>
          <w:rFonts w:ascii="Arial" w:hAnsi="Arial" w:cs="Arial"/>
          <w:sz w:val="22"/>
          <w:szCs w:val="22"/>
        </w:rPr>
        <w:t>Contractor</w:t>
      </w:r>
      <w:r w:rsidR="00946136" w:rsidRPr="0057632B">
        <w:rPr>
          <w:rFonts w:ascii="Arial" w:hAnsi="Arial" w:cs="Arial"/>
          <w:sz w:val="22"/>
          <w:szCs w:val="22"/>
        </w:rPr>
        <w:t xml:space="preserve">. </w:t>
      </w:r>
    </w:p>
    <w:p w14:paraId="32AB38F6" w14:textId="77777777" w:rsidR="00946136" w:rsidRPr="0057632B" w:rsidRDefault="00946136" w:rsidP="00946136">
      <w:pPr>
        <w:rPr>
          <w:rFonts w:ascii="Arial" w:hAnsi="Arial" w:cs="Arial"/>
          <w:sz w:val="22"/>
          <w:szCs w:val="22"/>
        </w:rPr>
      </w:pPr>
    </w:p>
    <w:p w14:paraId="6DB514D3" w14:textId="1C5CE54D" w:rsidR="00946136" w:rsidRPr="008D6F3E" w:rsidRDefault="00946136" w:rsidP="002C3DF9">
      <w:pPr>
        <w:pStyle w:val="Heading1"/>
      </w:pPr>
      <w:bookmarkStart w:id="21" w:name="_Toc64218105"/>
      <w:r w:rsidRPr="008D6F3E">
        <w:t>Security</w:t>
      </w:r>
      <w:bookmarkEnd w:id="21"/>
    </w:p>
    <w:p w14:paraId="1D53F22C" w14:textId="77777777" w:rsidR="00CE467C" w:rsidRPr="0057632B" w:rsidRDefault="00CE467C" w:rsidP="00946136">
      <w:pPr>
        <w:rPr>
          <w:rFonts w:ascii="Arial" w:hAnsi="Arial" w:cs="Arial"/>
          <w:sz w:val="22"/>
          <w:szCs w:val="22"/>
        </w:rPr>
      </w:pPr>
    </w:p>
    <w:p w14:paraId="56ECCC3A" w14:textId="49330B3E" w:rsidR="00946136" w:rsidRPr="0057632B" w:rsidRDefault="00A214E1" w:rsidP="00946136">
      <w:pPr>
        <w:rPr>
          <w:rFonts w:ascii="Arial" w:hAnsi="Arial" w:cs="Arial"/>
          <w:sz w:val="22"/>
          <w:szCs w:val="22"/>
        </w:rPr>
      </w:pPr>
      <w:r>
        <w:rPr>
          <w:rFonts w:ascii="Arial" w:hAnsi="Arial" w:cs="Arial"/>
          <w:sz w:val="22"/>
          <w:szCs w:val="22"/>
        </w:rPr>
        <w:t>83</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comply with</w:t>
      </w:r>
      <w:r w:rsidR="009357F5">
        <w:rPr>
          <w:rFonts w:ascii="Arial" w:hAnsi="Arial" w:cs="Arial"/>
          <w:sz w:val="22"/>
          <w:szCs w:val="22"/>
        </w:rPr>
        <w:t>,</w:t>
      </w:r>
      <w:r w:rsidR="00946136" w:rsidRPr="0057632B">
        <w:rPr>
          <w:rFonts w:ascii="Arial" w:hAnsi="Arial" w:cs="Arial"/>
          <w:sz w:val="22"/>
          <w:szCs w:val="22"/>
        </w:rPr>
        <w:t xml:space="preserve"> and shall ensure that its key personnel comply with</w:t>
      </w:r>
      <w:r w:rsidR="009357F5">
        <w:rPr>
          <w:rFonts w:ascii="Arial" w:hAnsi="Arial" w:cs="Arial"/>
          <w:sz w:val="22"/>
          <w:szCs w:val="22"/>
        </w:rPr>
        <w:t>,</w:t>
      </w:r>
      <w:r w:rsidR="00946136" w:rsidRPr="0057632B">
        <w:rPr>
          <w:rFonts w:ascii="Arial" w:hAnsi="Arial" w:cs="Arial"/>
          <w:sz w:val="22"/>
          <w:szCs w:val="22"/>
        </w:rPr>
        <w:t xml:space="preserve">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specific security requirements as defined for each project.</w:t>
      </w:r>
    </w:p>
    <w:p w14:paraId="5563A45C" w14:textId="77777777" w:rsidR="00946136" w:rsidRPr="0057632B" w:rsidRDefault="00946136" w:rsidP="00946136">
      <w:pPr>
        <w:rPr>
          <w:rFonts w:ascii="Arial" w:hAnsi="Arial" w:cs="Arial"/>
          <w:sz w:val="22"/>
          <w:szCs w:val="22"/>
        </w:rPr>
      </w:pPr>
    </w:p>
    <w:p w14:paraId="6AA54EB6" w14:textId="5DADAAA9" w:rsidR="00946136" w:rsidRPr="00C470AB" w:rsidRDefault="002C3DF9" w:rsidP="002C3DF9">
      <w:pPr>
        <w:pStyle w:val="Heading1"/>
      </w:pPr>
      <w:bookmarkStart w:id="22" w:name="_Toc64218106"/>
      <w:r w:rsidRPr="00C470AB">
        <w:t>Governance – Meetings</w:t>
      </w:r>
      <w:bookmarkEnd w:id="22"/>
    </w:p>
    <w:p w14:paraId="6084971E" w14:textId="77777777" w:rsidR="00CE467C" w:rsidRPr="0057632B" w:rsidRDefault="00CE467C" w:rsidP="00946136">
      <w:pPr>
        <w:rPr>
          <w:rFonts w:ascii="Arial" w:hAnsi="Arial" w:cs="Arial"/>
          <w:sz w:val="22"/>
          <w:szCs w:val="22"/>
        </w:rPr>
      </w:pPr>
    </w:p>
    <w:p w14:paraId="62C98E88" w14:textId="46433891" w:rsidR="00946136" w:rsidRDefault="00A214E1" w:rsidP="00946136">
      <w:pPr>
        <w:rPr>
          <w:rFonts w:ascii="Arial" w:hAnsi="Arial" w:cs="Arial"/>
          <w:sz w:val="22"/>
          <w:szCs w:val="22"/>
        </w:rPr>
      </w:pPr>
      <w:r>
        <w:rPr>
          <w:rFonts w:ascii="Arial" w:hAnsi="Arial" w:cs="Arial"/>
          <w:sz w:val="22"/>
          <w:szCs w:val="22"/>
        </w:rPr>
        <w:t>84</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attend regular meetings as required in line with their roles and responsibilities for the full lifecycle of the project. This may include, but may not be limited to the following meetings:  </w:t>
      </w:r>
    </w:p>
    <w:p w14:paraId="3631570F" w14:textId="77777777" w:rsidR="00C470AB" w:rsidRPr="0057632B" w:rsidRDefault="00C470AB" w:rsidP="00946136">
      <w:pPr>
        <w:rPr>
          <w:rFonts w:ascii="Arial" w:hAnsi="Arial" w:cs="Arial"/>
          <w:sz w:val="22"/>
          <w:szCs w:val="22"/>
        </w:rPr>
      </w:pPr>
    </w:p>
    <w:p w14:paraId="696DDF41" w14:textId="758C2679"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procurement;</w:t>
      </w:r>
    </w:p>
    <w:p w14:paraId="371AB760" w14:textId="08CC393C"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programme review;</w:t>
      </w:r>
    </w:p>
    <w:p w14:paraId="16F9B3E5" w14:textId="46FFD725"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programme / project board;</w:t>
      </w:r>
    </w:p>
    <w:p w14:paraId="04771FC0" w14:textId="5C3F23A3"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progress;</w:t>
      </w:r>
    </w:p>
    <w:p w14:paraId="6909CE22" w14:textId="15E12498"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Client reporting;</w:t>
      </w:r>
    </w:p>
    <w:p w14:paraId="3835CFD6" w14:textId="54066896"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 xml:space="preserve">design / development; </w:t>
      </w:r>
    </w:p>
    <w:p w14:paraId="03730449" w14:textId="51782515"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best Practice - Alliance forums;</w:t>
      </w:r>
    </w:p>
    <w:p w14:paraId="6E781931" w14:textId="26F3E2B8"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commercial (including value management and engineering);</w:t>
      </w:r>
    </w:p>
    <w:p w14:paraId="106B613E" w14:textId="496F97D0"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stakeholder liaison;</w:t>
      </w:r>
    </w:p>
    <w:p w14:paraId="027E457E" w14:textId="2295FBD3"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supply chain;</w:t>
      </w:r>
    </w:p>
    <w:p w14:paraId="413CAE91" w14:textId="5E4F653E"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 xml:space="preserve">health and safety </w:t>
      </w:r>
    </w:p>
    <w:p w14:paraId="5001C891" w14:textId="49F2D290"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 xml:space="preserve">environmental and sustainability; </w:t>
      </w:r>
    </w:p>
    <w:p w14:paraId="6F7855FD" w14:textId="2E981A42"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 xml:space="preserve">management; </w:t>
      </w:r>
      <w:r w:rsidR="009357F5">
        <w:rPr>
          <w:rFonts w:ascii="Arial" w:hAnsi="Arial" w:cs="Arial"/>
          <w:sz w:val="22"/>
          <w:szCs w:val="22"/>
        </w:rPr>
        <w:t>and</w:t>
      </w:r>
    </w:p>
    <w:p w14:paraId="7687B9A7" w14:textId="2CE108F4" w:rsidR="00946136" w:rsidRPr="00B1754A" w:rsidRDefault="00946136" w:rsidP="00AE6863">
      <w:pPr>
        <w:pStyle w:val="ListParagraph"/>
        <w:numPr>
          <w:ilvl w:val="0"/>
          <w:numId w:val="10"/>
        </w:numPr>
        <w:rPr>
          <w:rFonts w:ascii="Arial" w:hAnsi="Arial" w:cs="Arial"/>
          <w:sz w:val="22"/>
          <w:szCs w:val="22"/>
        </w:rPr>
      </w:pPr>
      <w:r w:rsidRPr="00B1754A">
        <w:rPr>
          <w:rFonts w:ascii="Arial" w:hAnsi="Arial" w:cs="Arial" w:hint="eastAsia"/>
          <w:sz w:val="22"/>
          <w:szCs w:val="22"/>
        </w:rPr>
        <w:t xml:space="preserve">any other meeting necessary to progress and deliver the </w:t>
      </w:r>
      <w:r w:rsidR="008A0621">
        <w:rPr>
          <w:rFonts w:ascii="Arial" w:hAnsi="Arial" w:cs="Arial" w:hint="eastAsia"/>
          <w:sz w:val="22"/>
          <w:szCs w:val="22"/>
        </w:rPr>
        <w:t>works</w:t>
      </w:r>
      <w:r w:rsidRPr="00B1754A">
        <w:rPr>
          <w:rFonts w:ascii="Arial" w:hAnsi="Arial" w:cs="Arial" w:hint="eastAsia"/>
          <w:sz w:val="22"/>
          <w:szCs w:val="22"/>
        </w:rPr>
        <w:t xml:space="preserve"> and </w:t>
      </w:r>
      <w:r w:rsidR="008A0621">
        <w:rPr>
          <w:rFonts w:ascii="Arial" w:hAnsi="Arial" w:cs="Arial" w:hint="eastAsia"/>
          <w:sz w:val="22"/>
          <w:szCs w:val="22"/>
        </w:rPr>
        <w:t>services</w:t>
      </w:r>
      <w:r w:rsidRPr="00B1754A">
        <w:rPr>
          <w:rFonts w:ascii="Arial" w:hAnsi="Arial" w:cs="Arial" w:hint="eastAsia"/>
          <w:sz w:val="22"/>
          <w:szCs w:val="22"/>
        </w:rPr>
        <w:t xml:space="preserve">. </w:t>
      </w:r>
    </w:p>
    <w:p w14:paraId="4FEA277D" w14:textId="77777777" w:rsidR="00946136" w:rsidRPr="0057632B" w:rsidRDefault="00946136" w:rsidP="00946136">
      <w:pPr>
        <w:rPr>
          <w:rFonts w:ascii="Arial" w:hAnsi="Arial" w:cs="Arial"/>
          <w:sz w:val="22"/>
          <w:szCs w:val="22"/>
        </w:rPr>
      </w:pPr>
    </w:p>
    <w:p w14:paraId="64F9CEEF" w14:textId="50213DCC" w:rsidR="00946136" w:rsidRPr="0057632B" w:rsidRDefault="00A214E1" w:rsidP="00946136">
      <w:pPr>
        <w:rPr>
          <w:rFonts w:ascii="Arial" w:hAnsi="Arial" w:cs="Arial"/>
          <w:sz w:val="22"/>
          <w:szCs w:val="22"/>
        </w:rPr>
      </w:pPr>
      <w:r>
        <w:rPr>
          <w:rFonts w:ascii="Arial" w:hAnsi="Arial" w:cs="Arial"/>
          <w:sz w:val="22"/>
          <w:szCs w:val="22"/>
        </w:rPr>
        <w:lastRenderedPageBreak/>
        <w:t>85</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and its relevant supply chain shall attend and actively participate in the above meetings. </w:t>
      </w:r>
    </w:p>
    <w:p w14:paraId="68AFD48F" w14:textId="77777777" w:rsidR="00CE467C" w:rsidRPr="0057632B" w:rsidRDefault="00CE467C" w:rsidP="00946136">
      <w:pPr>
        <w:rPr>
          <w:rFonts w:ascii="Arial" w:hAnsi="Arial" w:cs="Arial"/>
          <w:sz w:val="22"/>
          <w:szCs w:val="22"/>
        </w:rPr>
      </w:pPr>
    </w:p>
    <w:p w14:paraId="5E848F93" w14:textId="66BDF49F" w:rsidR="00946136" w:rsidRPr="0057632B" w:rsidRDefault="00960048" w:rsidP="00946136">
      <w:pPr>
        <w:rPr>
          <w:rFonts w:ascii="Arial" w:hAnsi="Arial" w:cs="Arial"/>
          <w:sz w:val="22"/>
          <w:szCs w:val="22"/>
        </w:rPr>
      </w:pPr>
      <w:r>
        <w:rPr>
          <w:rFonts w:ascii="Arial" w:hAnsi="Arial" w:cs="Arial"/>
          <w:sz w:val="22"/>
          <w:szCs w:val="22"/>
        </w:rPr>
        <w:t>8</w:t>
      </w:r>
      <w:r w:rsidR="00A214E1">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prepare, collate and issue to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and all other parties all required documentation and pre-reading in good time prior to each meeting.  </w:t>
      </w:r>
    </w:p>
    <w:p w14:paraId="3BE5489B" w14:textId="77777777" w:rsidR="00CE467C" w:rsidRPr="0057632B" w:rsidRDefault="00CE467C" w:rsidP="00946136">
      <w:pPr>
        <w:rPr>
          <w:rFonts w:ascii="Arial" w:hAnsi="Arial" w:cs="Arial"/>
          <w:sz w:val="22"/>
          <w:szCs w:val="22"/>
        </w:rPr>
      </w:pPr>
    </w:p>
    <w:p w14:paraId="1E84D1B2" w14:textId="632FF045" w:rsidR="00946136" w:rsidRPr="0057632B" w:rsidRDefault="00960048" w:rsidP="00946136">
      <w:pPr>
        <w:rPr>
          <w:rFonts w:ascii="Arial" w:hAnsi="Arial" w:cs="Arial"/>
          <w:sz w:val="22"/>
          <w:szCs w:val="22"/>
        </w:rPr>
      </w:pPr>
      <w:r>
        <w:rPr>
          <w:rFonts w:ascii="Arial" w:hAnsi="Arial" w:cs="Arial"/>
          <w:sz w:val="22"/>
          <w:szCs w:val="22"/>
        </w:rPr>
        <w:t>8</w:t>
      </w:r>
      <w:r w:rsidR="00A214E1">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is responsible for documenting and keeping comprehensive records of all meetings attended, this includes but is not limited to administrative support. These records must be made available to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upon request. </w:t>
      </w:r>
    </w:p>
    <w:p w14:paraId="0AF2C135" w14:textId="77777777" w:rsidR="0040670E" w:rsidRDefault="0040670E" w:rsidP="00946136">
      <w:pPr>
        <w:rPr>
          <w:rFonts w:ascii="Arial" w:hAnsi="Arial" w:cs="Arial"/>
          <w:b/>
          <w:bCs/>
          <w:sz w:val="22"/>
          <w:szCs w:val="22"/>
        </w:rPr>
      </w:pPr>
    </w:p>
    <w:p w14:paraId="47B8E745" w14:textId="5599F0B6" w:rsidR="00946136" w:rsidRPr="00910747" w:rsidRDefault="002C3DF9" w:rsidP="002C3DF9">
      <w:pPr>
        <w:pStyle w:val="Heading1"/>
      </w:pPr>
      <w:bookmarkStart w:id="23" w:name="_Toc64218107"/>
      <w:r w:rsidRPr="00910747">
        <w:t>Stakeholder Management</w:t>
      </w:r>
      <w:bookmarkEnd w:id="23"/>
      <w:r w:rsidRPr="00910747">
        <w:t xml:space="preserve"> </w:t>
      </w:r>
    </w:p>
    <w:p w14:paraId="56451BA2" w14:textId="77777777" w:rsidR="00CE467C" w:rsidRPr="0057632B" w:rsidRDefault="00CE467C" w:rsidP="00946136">
      <w:pPr>
        <w:rPr>
          <w:rFonts w:ascii="Arial" w:hAnsi="Arial" w:cs="Arial"/>
          <w:sz w:val="22"/>
          <w:szCs w:val="22"/>
        </w:rPr>
      </w:pPr>
    </w:p>
    <w:p w14:paraId="1B8D29EB" w14:textId="412182B3" w:rsidR="00946136" w:rsidRPr="0057632B" w:rsidRDefault="00E20628" w:rsidP="00946136">
      <w:pPr>
        <w:rPr>
          <w:rFonts w:ascii="Arial" w:hAnsi="Arial" w:cs="Arial"/>
          <w:sz w:val="22"/>
          <w:szCs w:val="22"/>
        </w:rPr>
      </w:pPr>
      <w:r>
        <w:rPr>
          <w:rFonts w:ascii="Arial" w:hAnsi="Arial" w:cs="Arial"/>
          <w:sz w:val="22"/>
          <w:szCs w:val="22"/>
        </w:rPr>
        <w:t>8</w:t>
      </w:r>
      <w:r w:rsidR="00A214E1">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develop a Stakeholder Management Plan (</w:t>
      </w:r>
      <w:proofErr w:type="spellStart"/>
      <w:r w:rsidR="00946136" w:rsidRPr="0057632B">
        <w:rPr>
          <w:rFonts w:ascii="Arial" w:hAnsi="Arial" w:cs="Arial"/>
          <w:sz w:val="22"/>
          <w:szCs w:val="22"/>
        </w:rPr>
        <w:t>SMP</w:t>
      </w:r>
      <w:proofErr w:type="spellEnd"/>
      <w:r w:rsidR="00946136" w:rsidRPr="0057632B">
        <w:rPr>
          <w:rFonts w:ascii="Arial" w:hAnsi="Arial" w:cs="Arial"/>
          <w:sz w:val="22"/>
          <w:szCs w:val="22"/>
        </w:rPr>
        <w:t xml:space="preserve">) for the lifecycle of each Project. </w:t>
      </w:r>
    </w:p>
    <w:p w14:paraId="6113A548" w14:textId="77777777" w:rsidR="00CE467C" w:rsidRPr="0057632B" w:rsidRDefault="00CE467C" w:rsidP="00946136">
      <w:pPr>
        <w:rPr>
          <w:rFonts w:ascii="Arial" w:hAnsi="Arial" w:cs="Arial"/>
          <w:sz w:val="22"/>
          <w:szCs w:val="22"/>
        </w:rPr>
      </w:pPr>
    </w:p>
    <w:p w14:paraId="118DECC6" w14:textId="25C78743" w:rsidR="00946136" w:rsidRPr="0057632B" w:rsidRDefault="00910747" w:rsidP="00946136">
      <w:pPr>
        <w:rPr>
          <w:rFonts w:ascii="Arial" w:hAnsi="Arial" w:cs="Arial"/>
          <w:sz w:val="22"/>
          <w:szCs w:val="22"/>
        </w:rPr>
      </w:pPr>
      <w:r>
        <w:rPr>
          <w:rFonts w:ascii="Arial" w:hAnsi="Arial" w:cs="Arial"/>
          <w:sz w:val="22"/>
          <w:szCs w:val="22"/>
        </w:rPr>
        <w:t>8</w:t>
      </w:r>
      <w:r w:rsidR="00A214E1">
        <w:rPr>
          <w:rFonts w:ascii="Arial" w:hAnsi="Arial" w:cs="Arial"/>
          <w:sz w:val="22"/>
          <w:szCs w:val="22"/>
        </w:rPr>
        <w:t>9</w:t>
      </w:r>
      <w:r w:rsidR="00946136" w:rsidRPr="0057632B">
        <w:rPr>
          <w:rFonts w:ascii="Arial" w:hAnsi="Arial" w:cs="Arial"/>
          <w:sz w:val="22"/>
          <w:szCs w:val="22"/>
        </w:rPr>
        <w:t>.</w:t>
      </w:r>
      <w:r w:rsidR="00946136" w:rsidRPr="0057632B">
        <w:rPr>
          <w:rFonts w:ascii="Arial" w:hAnsi="Arial" w:cs="Arial"/>
          <w:sz w:val="22"/>
          <w:szCs w:val="22"/>
        </w:rPr>
        <w:tab/>
        <w:t xml:space="preserve">The </w:t>
      </w:r>
      <w:proofErr w:type="spellStart"/>
      <w:r w:rsidR="00946136" w:rsidRPr="0057632B">
        <w:rPr>
          <w:rFonts w:ascii="Arial" w:hAnsi="Arial" w:cs="Arial"/>
          <w:sz w:val="22"/>
          <w:szCs w:val="22"/>
        </w:rPr>
        <w:t>SMP</w:t>
      </w:r>
      <w:proofErr w:type="spellEnd"/>
      <w:r w:rsidR="00946136" w:rsidRPr="0057632B">
        <w:rPr>
          <w:rFonts w:ascii="Arial" w:hAnsi="Arial" w:cs="Arial"/>
          <w:sz w:val="22"/>
          <w:szCs w:val="22"/>
        </w:rPr>
        <w:t xml:space="preserve"> will identify all stakeholders (internal and external) including their interest; level of impact; change readiness; issues, opportunities and risks; and strategies and actions to address issues, risks and opportunities. </w:t>
      </w:r>
    </w:p>
    <w:p w14:paraId="4AB9FAFB" w14:textId="77777777" w:rsidR="00CE467C" w:rsidRPr="0057632B" w:rsidRDefault="00CE467C" w:rsidP="00946136">
      <w:pPr>
        <w:rPr>
          <w:rFonts w:ascii="Arial" w:hAnsi="Arial" w:cs="Arial"/>
          <w:sz w:val="22"/>
          <w:szCs w:val="22"/>
        </w:rPr>
      </w:pPr>
    </w:p>
    <w:p w14:paraId="0CC11796" w14:textId="38B977B8" w:rsidR="00946136" w:rsidRPr="0057632B" w:rsidRDefault="00A214E1" w:rsidP="00946136">
      <w:pPr>
        <w:rPr>
          <w:rFonts w:ascii="Arial" w:hAnsi="Arial" w:cs="Arial"/>
          <w:sz w:val="22"/>
          <w:szCs w:val="22"/>
        </w:rPr>
      </w:pPr>
      <w:r>
        <w:rPr>
          <w:rFonts w:ascii="Arial" w:hAnsi="Arial" w:cs="Arial"/>
          <w:sz w:val="22"/>
          <w:szCs w:val="22"/>
        </w:rPr>
        <w:t>90</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at all times consult with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with regard to managing and communicating with stakeholders.  </w:t>
      </w:r>
    </w:p>
    <w:p w14:paraId="571F576A" w14:textId="77777777" w:rsidR="00946136" w:rsidRPr="0057632B" w:rsidRDefault="00946136" w:rsidP="00946136">
      <w:pPr>
        <w:rPr>
          <w:rFonts w:ascii="Arial" w:hAnsi="Arial" w:cs="Arial"/>
          <w:sz w:val="22"/>
          <w:szCs w:val="22"/>
        </w:rPr>
      </w:pPr>
    </w:p>
    <w:p w14:paraId="6869620F" w14:textId="7366AAE9" w:rsidR="00946136" w:rsidRPr="00304AD2" w:rsidRDefault="002C3DF9" w:rsidP="002C3DF9">
      <w:pPr>
        <w:pStyle w:val="Heading1"/>
      </w:pPr>
      <w:bookmarkStart w:id="24" w:name="_Toc64218108"/>
      <w:r w:rsidRPr="00304AD2">
        <w:t>Value Engineering</w:t>
      </w:r>
      <w:bookmarkEnd w:id="24"/>
    </w:p>
    <w:p w14:paraId="6B0A04E8" w14:textId="77777777" w:rsidR="00CE467C" w:rsidRPr="0057632B" w:rsidRDefault="00CE467C" w:rsidP="00946136">
      <w:pPr>
        <w:rPr>
          <w:rFonts w:ascii="Arial" w:hAnsi="Arial" w:cs="Arial"/>
          <w:sz w:val="22"/>
          <w:szCs w:val="22"/>
        </w:rPr>
      </w:pPr>
    </w:p>
    <w:p w14:paraId="2DE3D083" w14:textId="34E88490" w:rsidR="00946136" w:rsidRPr="0057632B" w:rsidRDefault="00A214E1" w:rsidP="00946136">
      <w:pPr>
        <w:rPr>
          <w:rFonts w:ascii="Arial" w:hAnsi="Arial" w:cs="Arial"/>
          <w:sz w:val="22"/>
          <w:szCs w:val="22"/>
        </w:rPr>
      </w:pPr>
      <w:r>
        <w:rPr>
          <w:rFonts w:ascii="Arial" w:hAnsi="Arial" w:cs="Arial"/>
          <w:sz w:val="22"/>
          <w:szCs w:val="22"/>
        </w:rPr>
        <w:t>91</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make reasonable efforts to identify changes to enhance efficiency, accelerate the construction schedule, reduce the cost of construction or achieve alternative benefits. The </w:t>
      </w:r>
      <w:r w:rsidR="004C666B">
        <w:rPr>
          <w:rFonts w:ascii="Arial" w:hAnsi="Arial" w:cs="Arial"/>
          <w:sz w:val="22"/>
          <w:szCs w:val="22"/>
        </w:rPr>
        <w:t>Contractor</w:t>
      </w:r>
      <w:r w:rsidR="00946136" w:rsidRPr="0057632B">
        <w:rPr>
          <w:rFonts w:ascii="Arial" w:hAnsi="Arial" w:cs="Arial"/>
          <w:sz w:val="22"/>
          <w:szCs w:val="22"/>
        </w:rPr>
        <w:t xml:space="preserve"> shall propose such changes to the </w:t>
      </w:r>
      <w:r w:rsidR="00255311">
        <w:rPr>
          <w:rFonts w:ascii="Arial" w:hAnsi="Arial" w:cs="Arial"/>
          <w:sz w:val="22"/>
          <w:szCs w:val="22"/>
        </w:rPr>
        <w:t>Client</w:t>
      </w:r>
      <w:r w:rsidR="00613055">
        <w:rPr>
          <w:rFonts w:ascii="Arial" w:hAnsi="Arial" w:cs="Arial"/>
          <w:sz w:val="22"/>
          <w:szCs w:val="22"/>
        </w:rPr>
        <w:t xml:space="preserve"> and Framework Demanders</w:t>
      </w:r>
      <w:r w:rsidR="00946136" w:rsidRPr="0057632B">
        <w:rPr>
          <w:rFonts w:ascii="Arial" w:hAnsi="Arial" w:cs="Arial"/>
          <w:sz w:val="22"/>
          <w:szCs w:val="22"/>
        </w:rPr>
        <w:t xml:space="preserve">, including any resulting changes to the </w:t>
      </w:r>
      <w:r w:rsidR="004C666B">
        <w:rPr>
          <w:rFonts w:ascii="Arial" w:hAnsi="Arial" w:cs="Arial"/>
          <w:sz w:val="22"/>
          <w:szCs w:val="22"/>
        </w:rPr>
        <w:t>works</w:t>
      </w:r>
      <w:r w:rsidR="00946136" w:rsidRPr="0057632B">
        <w:rPr>
          <w:rFonts w:ascii="Arial" w:hAnsi="Arial" w:cs="Arial"/>
          <w:sz w:val="22"/>
          <w:szCs w:val="22"/>
        </w:rPr>
        <w:t xml:space="preserve"> schedule. </w:t>
      </w:r>
    </w:p>
    <w:p w14:paraId="7E995C68" w14:textId="77777777" w:rsidR="00CE467C" w:rsidRPr="0057632B" w:rsidRDefault="00CE467C" w:rsidP="00946136">
      <w:pPr>
        <w:rPr>
          <w:rFonts w:ascii="Arial" w:hAnsi="Arial" w:cs="Arial"/>
          <w:sz w:val="22"/>
          <w:szCs w:val="22"/>
        </w:rPr>
      </w:pPr>
    </w:p>
    <w:p w14:paraId="17C2FD1F" w14:textId="33860FC4" w:rsidR="00946136" w:rsidRPr="0057632B" w:rsidRDefault="00A214E1" w:rsidP="00946136">
      <w:pPr>
        <w:rPr>
          <w:rFonts w:ascii="Arial" w:hAnsi="Arial" w:cs="Arial"/>
          <w:sz w:val="22"/>
          <w:szCs w:val="22"/>
        </w:rPr>
      </w:pPr>
      <w:r>
        <w:rPr>
          <w:rFonts w:ascii="Arial" w:hAnsi="Arial" w:cs="Arial"/>
          <w:sz w:val="22"/>
          <w:szCs w:val="22"/>
        </w:rPr>
        <w:t>92</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engage with </w:t>
      </w:r>
      <w:r w:rsidR="00380997">
        <w:rPr>
          <w:rFonts w:ascii="Arial" w:hAnsi="Arial" w:cs="Arial"/>
          <w:sz w:val="22"/>
          <w:szCs w:val="22"/>
        </w:rPr>
        <w:t xml:space="preserve">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in undertaking Value Engineering to ensure overarching project objectives and specifications are not put at risk. Where products or materials specified are to be substituted, the </w:t>
      </w:r>
      <w:r w:rsidR="004C666B">
        <w:rPr>
          <w:rFonts w:ascii="Arial" w:hAnsi="Arial" w:cs="Arial"/>
          <w:sz w:val="22"/>
          <w:szCs w:val="22"/>
        </w:rPr>
        <w:t>Contractor</w:t>
      </w:r>
      <w:r w:rsidR="00946136" w:rsidRPr="0057632B">
        <w:rPr>
          <w:rFonts w:ascii="Arial" w:hAnsi="Arial" w:cs="Arial"/>
          <w:sz w:val="22"/>
          <w:szCs w:val="22"/>
        </w:rPr>
        <w:t xml:space="preserve"> is required to consult with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Design teams to ensure no deficiency in design occurs. </w:t>
      </w:r>
    </w:p>
    <w:p w14:paraId="77D3DD99" w14:textId="77777777" w:rsidR="00CE467C" w:rsidRPr="0057632B" w:rsidRDefault="00CE467C" w:rsidP="00946136">
      <w:pPr>
        <w:rPr>
          <w:rFonts w:ascii="Arial" w:hAnsi="Arial" w:cs="Arial"/>
          <w:sz w:val="22"/>
          <w:szCs w:val="22"/>
        </w:rPr>
      </w:pPr>
    </w:p>
    <w:p w14:paraId="2E754556" w14:textId="13EB42F0" w:rsidR="00946136" w:rsidRPr="0057632B" w:rsidRDefault="00A214E1" w:rsidP="00946136">
      <w:pPr>
        <w:rPr>
          <w:rFonts w:ascii="Arial" w:hAnsi="Arial" w:cs="Arial"/>
          <w:sz w:val="22"/>
          <w:szCs w:val="22"/>
        </w:rPr>
      </w:pPr>
      <w:r>
        <w:rPr>
          <w:rFonts w:ascii="Arial" w:hAnsi="Arial" w:cs="Arial"/>
          <w:sz w:val="22"/>
          <w:szCs w:val="22"/>
        </w:rPr>
        <w:t>93</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receive sign-off from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prior to implementing any design / specification changes. Decisions regarding Value Engineering remain solely at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discretion. </w:t>
      </w:r>
    </w:p>
    <w:p w14:paraId="4BA48E05" w14:textId="77777777" w:rsidR="00946136" w:rsidRPr="0057632B" w:rsidRDefault="00946136" w:rsidP="00946136">
      <w:pPr>
        <w:rPr>
          <w:rFonts w:ascii="Arial" w:hAnsi="Arial" w:cs="Arial"/>
          <w:sz w:val="22"/>
          <w:szCs w:val="22"/>
        </w:rPr>
      </w:pPr>
    </w:p>
    <w:p w14:paraId="02E93607" w14:textId="32E15B3E" w:rsidR="00946136" w:rsidRPr="006D3EBB" w:rsidRDefault="002C3DF9" w:rsidP="002C3DF9">
      <w:pPr>
        <w:pStyle w:val="Heading1"/>
      </w:pPr>
      <w:bookmarkStart w:id="25" w:name="_Toc64218109"/>
      <w:r w:rsidRPr="006D3EBB">
        <w:t>Waste Management</w:t>
      </w:r>
      <w:bookmarkEnd w:id="25"/>
    </w:p>
    <w:p w14:paraId="2ECDB002" w14:textId="77777777" w:rsidR="00CE467C" w:rsidRPr="0057632B" w:rsidRDefault="00CE467C" w:rsidP="00946136">
      <w:pPr>
        <w:rPr>
          <w:rFonts w:ascii="Arial" w:hAnsi="Arial" w:cs="Arial"/>
          <w:sz w:val="22"/>
          <w:szCs w:val="22"/>
        </w:rPr>
      </w:pPr>
    </w:p>
    <w:p w14:paraId="47CA66B6" w14:textId="1A1AE77E" w:rsidR="00946136" w:rsidRPr="0057632B" w:rsidRDefault="00960048" w:rsidP="00946136">
      <w:pPr>
        <w:rPr>
          <w:rFonts w:ascii="Arial" w:hAnsi="Arial" w:cs="Arial"/>
          <w:sz w:val="22"/>
          <w:szCs w:val="22"/>
        </w:rPr>
      </w:pPr>
      <w:r>
        <w:rPr>
          <w:rFonts w:ascii="Arial" w:hAnsi="Arial" w:cs="Arial"/>
          <w:sz w:val="22"/>
          <w:szCs w:val="22"/>
        </w:rPr>
        <w:t>9</w:t>
      </w:r>
      <w:r w:rsidR="00A214E1">
        <w:rPr>
          <w:rFonts w:ascii="Arial" w:hAnsi="Arial" w:cs="Arial"/>
          <w:sz w:val="22"/>
          <w:szCs w:val="22"/>
        </w:rPr>
        <w:t>4</w:t>
      </w:r>
      <w:r w:rsidR="00946136" w:rsidRPr="0057632B">
        <w:rPr>
          <w:rFonts w:ascii="Arial" w:hAnsi="Arial" w:cs="Arial"/>
          <w:sz w:val="22"/>
          <w:szCs w:val="22"/>
        </w:rPr>
        <w:t>.</w:t>
      </w:r>
      <w:r w:rsidR="00946136" w:rsidRPr="0057632B">
        <w:rPr>
          <w:rFonts w:ascii="Arial" w:hAnsi="Arial" w:cs="Arial"/>
          <w:sz w:val="22"/>
          <w:szCs w:val="22"/>
        </w:rPr>
        <w:tab/>
        <w:t xml:space="preserve">The </w:t>
      </w:r>
      <w:r w:rsidR="00255311">
        <w:rPr>
          <w:rFonts w:ascii="Arial" w:hAnsi="Arial" w:cs="Arial"/>
          <w:sz w:val="22"/>
          <w:szCs w:val="22"/>
        </w:rPr>
        <w:t>Client</w:t>
      </w:r>
      <w:r w:rsidR="00946136" w:rsidRPr="0057632B">
        <w:rPr>
          <w:rFonts w:ascii="Arial" w:hAnsi="Arial" w:cs="Arial"/>
          <w:sz w:val="22"/>
          <w:szCs w:val="22"/>
        </w:rPr>
        <w:t xml:space="preserve"> is committed to minimising adverse impacts that construction has on the environment. The </w:t>
      </w:r>
      <w:r w:rsidR="004C666B">
        <w:rPr>
          <w:rFonts w:ascii="Arial" w:hAnsi="Arial" w:cs="Arial"/>
          <w:sz w:val="22"/>
          <w:szCs w:val="22"/>
        </w:rPr>
        <w:t>Contractor</w:t>
      </w:r>
      <w:r w:rsidR="00946136" w:rsidRPr="0057632B">
        <w:rPr>
          <w:rFonts w:ascii="Arial" w:hAnsi="Arial" w:cs="Arial"/>
          <w:sz w:val="22"/>
          <w:szCs w:val="22"/>
        </w:rPr>
        <w:t xml:space="preserve"> shall support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specific requirements</w:t>
      </w:r>
      <w:r w:rsidR="00820C86">
        <w:rPr>
          <w:rFonts w:ascii="Arial" w:hAnsi="Arial" w:cs="Arial"/>
          <w:sz w:val="22"/>
          <w:szCs w:val="22"/>
        </w:rPr>
        <w:t xml:space="preserve"> and principles</w:t>
      </w:r>
      <w:r w:rsidR="00946136" w:rsidRPr="0057632B">
        <w:rPr>
          <w:rFonts w:ascii="Arial" w:hAnsi="Arial" w:cs="Arial"/>
          <w:sz w:val="22"/>
          <w:szCs w:val="22"/>
        </w:rPr>
        <w:t xml:space="preserve">, in achieving this goal across the </w:t>
      </w:r>
      <w:r w:rsidR="005B296C" w:rsidRPr="0057632B">
        <w:rPr>
          <w:rFonts w:ascii="Arial" w:hAnsi="Arial" w:cs="Arial"/>
          <w:sz w:val="22"/>
          <w:szCs w:val="22"/>
        </w:rPr>
        <w:t>lifecycle</w:t>
      </w:r>
      <w:r w:rsidR="00946136" w:rsidRPr="0057632B">
        <w:rPr>
          <w:rFonts w:ascii="Arial" w:hAnsi="Arial" w:cs="Arial"/>
          <w:sz w:val="22"/>
          <w:szCs w:val="22"/>
        </w:rPr>
        <w:t xml:space="preserve"> of the project through the design process, materials selection, construction techniques and construction methods implemented. </w:t>
      </w:r>
    </w:p>
    <w:p w14:paraId="31C69DAB" w14:textId="77777777" w:rsidR="00CE467C" w:rsidRPr="0057632B" w:rsidRDefault="00CE467C" w:rsidP="00946136">
      <w:pPr>
        <w:rPr>
          <w:rFonts w:ascii="Arial" w:hAnsi="Arial" w:cs="Arial"/>
          <w:sz w:val="22"/>
          <w:szCs w:val="22"/>
        </w:rPr>
      </w:pPr>
    </w:p>
    <w:p w14:paraId="51C5221E" w14:textId="236AF597" w:rsidR="00946136" w:rsidRPr="0057632B" w:rsidRDefault="00E20628" w:rsidP="00946136">
      <w:pPr>
        <w:rPr>
          <w:rFonts w:ascii="Arial" w:hAnsi="Arial" w:cs="Arial"/>
          <w:sz w:val="22"/>
          <w:szCs w:val="22"/>
        </w:rPr>
      </w:pPr>
      <w:r>
        <w:rPr>
          <w:rFonts w:ascii="Arial" w:hAnsi="Arial" w:cs="Arial"/>
          <w:sz w:val="22"/>
          <w:szCs w:val="22"/>
        </w:rPr>
        <w:t>9</w:t>
      </w:r>
      <w:r w:rsidR="00820C86">
        <w:rPr>
          <w:rFonts w:ascii="Arial" w:hAnsi="Arial" w:cs="Arial"/>
          <w:sz w:val="22"/>
          <w:szCs w:val="22"/>
        </w:rPr>
        <w:t>5</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align with the </w:t>
      </w:r>
      <w:r w:rsidR="00255311">
        <w:rPr>
          <w:rFonts w:ascii="Arial" w:hAnsi="Arial" w:cs="Arial"/>
          <w:sz w:val="22"/>
          <w:szCs w:val="22"/>
        </w:rPr>
        <w:t>Client</w:t>
      </w:r>
      <w:r w:rsidR="00613055">
        <w:rPr>
          <w:rFonts w:ascii="Arial" w:hAnsi="Arial" w:cs="Arial"/>
          <w:sz w:val="22"/>
          <w:szCs w:val="22"/>
        </w:rPr>
        <w:t xml:space="preserve"> and Framework Demanders</w:t>
      </w:r>
      <w:r w:rsidR="00613055" w:rsidRPr="0057632B">
        <w:rPr>
          <w:rFonts w:ascii="Arial" w:hAnsi="Arial" w:cs="Arial"/>
          <w:sz w:val="22"/>
          <w:szCs w:val="22"/>
        </w:rPr>
        <w:t xml:space="preserve"> </w:t>
      </w:r>
      <w:r w:rsidR="00946136" w:rsidRPr="0057632B">
        <w:rPr>
          <w:rFonts w:ascii="Arial" w:hAnsi="Arial" w:cs="Arial"/>
          <w:sz w:val="22"/>
          <w:szCs w:val="22"/>
        </w:rPr>
        <w:t xml:space="preserve">Environmental and Sustainability policy. The </w:t>
      </w:r>
      <w:r w:rsidR="004C666B">
        <w:rPr>
          <w:rFonts w:ascii="Arial" w:hAnsi="Arial" w:cs="Arial"/>
          <w:sz w:val="22"/>
          <w:szCs w:val="22"/>
        </w:rPr>
        <w:t>Contractor</w:t>
      </w:r>
      <w:r w:rsidR="00946136" w:rsidRPr="0057632B">
        <w:rPr>
          <w:rFonts w:ascii="Arial" w:hAnsi="Arial" w:cs="Arial"/>
          <w:sz w:val="22"/>
          <w:szCs w:val="22"/>
        </w:rPr>
        <w:t xml:space="preserve"> shall also work with the </w:t>
      </w:r>
      <w:r w:rsidR="00255311">
        <w:rPr>
          <w:rFonts w:ascii="Arial" w:hAnsi="Arial" w:cs="Arial"/>
          <w:sz w:val="22"/>
          <w:szCs w:val="22"/>
        </w:rPr>
        <w:t>Client</w:t>
      </w:r>
      <w:r w:rsidR="00521471">
        <w:rPr>
          <w:rFonts w:ascii="Arial" w:hAnsi="Arial" w:cs="Arial"/>
          <w:sz w:val="22"/>
          <w:szCs w:val="22"/>
        </w:rPr>
        <w:t xml:space="preserve"> </w:t>
      </w:r>
      <w:r w:rsidR="00521471">
        <w:rPr>
          <w:rFonts w:ascii="Arial" w:hAnsi="Arial" w:cs="Arial"/>
          <w:sz w:val="22"/>
          <w:szCs w:val="22"/>
        </w:rPr>
        <w:lastRenderedPageBreak/>
        <w:t>and Framework Demanders</w:t>
      </w:r>
      <w:r w:rsidR="00521471" w:rsidRPr="0057632B">
        <w:rPr>
          <w:rFonts w:ascii="Arial" w:hAnsi="Arial" w:cs="Arial"/>
          <w:sz w:val="22"/>
          <w:szCs w:val="22"/>
        </w:rPr>
        <w:t xml:space="preserve"> </w:t>
      </w:r>
      <w:r w:rsidR="00946136" w:rsidRPr="0057632B">
        <w:rPr>
          <w:rFonts w:ascii="Arial" w:hAnsi="Arial" w:cs="Arial"/>
          <w:sz w:val="22"/>
          <w:szCs w:val="22"/>
        </w:rPr>
        <w:t xml:space="preserve">and supply chain members in order to deliver against Project objectives to reduce waste and use materials efficiently. </w:t>
      </w:r>
    </w:p>
    <w:p w14:paraId="06161EE6" w14:textId="77777777" w:rsidR="00CE467C" w:rsidRPr="0057632B" w:rsidRDefault="00CE467C" w:rsidP="00946136">
      <w:pPr>
        <w:rPr>
          <w:rFonts w:ascii="Arial" w:hAnsi="Arial" w:cs="Arial"/>
          <w:sz w:val="22"/>
          <w:szCs w:val="22"/>
        </w:rPr>
      </w:pPr>
    </w:p>
    <w:p w14:paraId="12BAC985" w14:textId="48C092D7" w:rsidR="00946136" w:rsidRPr="0057632B" w:rsidRDefault="001D725E" w:rsidP="00946136">
      <w:pPr>
        <w:rPr>
          <w:rFonts w:ascii="Arial" w:hAnsi="Arial" w:cs="Arial"/>
          <w:sz w:val="22"/>
          <w:szCs w:val="22"/>
        </w:rPr>
      </w:pPr>
      <w:r>
        <w:rPr>
          <w:rFonts w:ascii="Arial" w:hAnsi="Arial" w:cs="Arial"/>
          <w:sz w:val="22"/>
          <w:szCs w:val="22"/>
        </w:rPr>
        <w:t>9</w:t>
      </w:r>
      <w:r w:rsidR="00820C86">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operate a Waste Management System which adheres to the </w:t>
      </w:r>
      <w:r w:rsidR="00255311">
        <w:rPr>
          <w:rFonts w:ascii="Arial" w:hAnsi="Arial" w:cs="Arial"/>
          <w:sz w:val="22"/>
          <w:szCs w:val="22"/>
        </w:rPr>
        <w:t>Client</w:t>
      </w:r>
      <w:r w:rsidR="00521471">
        <w:rPr>
          <w:rFonts w:ascii="Arial" w:hAnsi="Arial" w:cs="Arial"/>
          <w:sz w:val="22"/>
          <w:szCs w:val="22"/>
        </w:rPr>
        <w:t xml:space="preserve"> and Framework Demanders</w:t>
      </w:r>
      <w:r w:rsidR="00521471" w:rsidRPr="0057632B">
        <w:rPr>
          <w:rFonts w:ascii="Arial" w:hAnsi="Arial" w:cs="Arial"/>
          <w:sz w:val="22"/>
          <w:szCs w:val="22"/>
        </w:rPr>
        <w:t xml:space="preserve"> </w:t>
      </w:r>
      <w:r w:rsidR="00946136" w:rsidRPr="0057632B">
        <w:rPr>
          <w:rFonts w:ascii="Arial" w:hAnsi="Arial" w:cs="Arial"/>
          <w:sz w:val="22"/>
          <w:szCs w:val="22"/>
        </w:rPr>
        <w:t xml:space="preserve">requirements, which may include exceeding regularity requirements. Any requirements shall be defined for each Project. </w:t>
      </w:r>
    </w:p>
    <w:p w14:paraId="79E80822" w14:textId="77777777" w:rsidR="00CE467C" w:rsidRPr="0057632B" w:rsidRDefault="00CE467C" w:rsidP="00946136">
      <w:pPr>
        <w:rPr>
          <w:rFonts w:ascii="Arial" w:hAnsi="Arial" w:cs="Arial"/>
          <w:sz w:val="22"/>
          <w:szCs w:val="22"/>
        </w:rPr>
      </w:pPr>
    </w:p>
    <w:p w14:paraId="22D1A705" w14:textId="1ECE2157" w:rsidR="00946136" w:rsidRPr="0057632B" w:rsidRDefault="001D725E" w:rsidP="00946136">
      <w:pPr>
        <w:rPr>
          <w:rFonts w:ascii="Arial" w:hAnsi="Arial" w:cs="Arial"/>
          <w:sz w:val="22"/>
          <w:szCs w:val="22"/>
        </w:rPr>
      </w:pPr>
      <w:r>
        <w:rPr>
          <w:rFonts w:ascii="Arial" w:hAnsi="Arial" w:cs="Arial"/>
          <w:sz w:val="22"/>
          <w:szCs w:val="22"/>
        </w:rPr>
        <w:t>9</w:t>
      </w:r>
      <w:r w:rsidR="00820C86">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as part </w:t>
      </w:r>
      <w:r w:rsidR="006D58C7">
        <w:rPr>
          <w:rFonts w:ascii="Arial" w:hAnsi="Arial" w:cs="Arial"/>
          <w:sz w:val="22"/>
          <w:szCs w:val="22"/>
        </w:rPr>
        <w:t xml:space="preserve">of </w:t>
      </w:r>
      <w:r w:rsidR="00946136" w:rsidRPr="0057632B">
        <w:rPr>
          <w:rFonts w:ascii="Arial" w:hAnsi="Arial" w:cs="Arial"/>
          <w:sz w:val="22"/>
          <w:szCs w:val="22"/>
        </w:rPr>
        <w:t xml:space="preserve">each Project: </w:t>
      </w:r>
    </w:p>
    <w:p w14:paraId="1E32AFB6" w14:textId="77777777" w:rsidR="00CE467C" w:rsidRPr="0057632B" w:rsidRDefault="00CE467C" w:rsidP="00946136">
      <w:pPr>
        <w:rPr>
          <w:rFonts w:ascii="Arial" w:hAnsi="Arial" w:cs="Arial"/>
          <w:sz w:val="22"/>
          <w:szCs w:val="22"/>
        </w:rPr>
      </w:pPr>
    </w:p>
    <w:p w14:paraId="60012B07" w14:textId="70F36AE3" w:rsidR="00946136" w:rsidRPr="00CF0D5D" w:rsidRDefault="00946136" w:rsidP="00E359A6">
      <w:pPr>
        <w:pStyle w:val="ListParagraph"/>
        <w:numPr>
          <w:ilvl w:val="1"/>
          <w:numId w:val="11"/>
        </w:numPr>
        <w:ind w:left="709" w:firstLine="0"/>
        <w:rPr>
          <w:rFonts w:ascii="Arial" w:hAnsi="Arial" w:cs="Arial"/>
          <w:sz w:val="22"/>
          <w:szCs w:val="22"/>
        </w:rPr>
      </w:pPr>
      <w:r w:rsidRPr="00CF0D5D">
        <w:rPr>
          <w:rFonts w:ascii="Arial" w:hAnsi="Arial" w:cs="Arial" w:hint="eastAsia"/>
          <w:sz w:val="22"/>
          <w:szCs w:val="22"/>
        </w:rPr>
        <w:t xml:space="preserve">consider and propose methods for designing our waste and designing for destruction; </w:t>
      </w:r>
    </w:p>
    <w:p w14:paraId="27DC9EEF" w14:textId="24D4E4B7" w:rsidR="00946136" w:rsidRPr="00CF0D5D" w:rsidRDefault="00946136" w:rsidP="00E359A6">
      <w:pPr>
        <w:pStyle w:val="ListParagraph"/>
        <w:numPr>
          <w:ilvl w:val="1"/>
          <w:numId w:val="11"/>
        </w:numPr>
        <w:ind w:left="709" w:firstLine="0"/>
        <w:rPr>
          <w:rFonts w:ascii="Arial" w:hAnsi="Arial" w:cs="Arial"/>
          <w:sz w:val="22"/>
          <w:szCs w:val="22"/>
        </w:rPr>
      </w:pPr>
      <w:r w:rsidRPr="00CF0D5D">
        <w:rPr>
          <w:rFonts w:ascii="Arial" w:hAnsi="Arial" w:cs="Arial" w:hint="eastAsia"/>
          <w:sz w:val="22"/>
          <w:szCs w:val="22"/>
        </w:rPr>
        <w:t xml:space="preserve">provide a Site Waste Management Plan; </w:t>
      </w:r>
      <w:r w:rsidR="00E9384E">
        <w:rPr>
          <w:rFonts w:ascii="Arial" w:hAnsi="Arial" w:cs="Arial"/>
          <w:sz w:val="22"/>
          <w:szCs w:val="22"/>
        </w:rPr>
        <w:t>and</w:t>
      </w:r>
    </w:p>
    <w:p w14:paraId="55CA062C" w14:textId="64E1DB46" w:rsidR="00946136" w:rsidRPr="00E9384E" w:rsidRDefault="00946136" w:rsidP="00E359A6">
      <w:pPr>
        <w:pStyle w:val="ListParagraph"/>
        <w:numPr>
          <w:ilvl w:val="1"/>
          <w:numId w:val="11"/>
        </w:numPr>
        <w:ind w:left="709" w:firstLine="0"/>
        <w:rPr>
          <w:rFonts w:ascii="Arial" w:hAnsi="Arial" w:cs="Arial"/>
          <w:sz w:val="22"/>
          <w:szCs w:val="22"/>
        </w:rPr>
      </w:pPr>
      <w:r w:rsidRPr="00E9384E">
        <w:rPr>
          <w:rFonts w:ascii="Arial" w:hAnsi="Arial" w:cs="Arial" w:hint="eastAsia"/>
          <w:sz w:val="22"/>
          <w:szCs w:val="22"/>
        </w:rPr>
        <w:t xml:space="preserve">report on waste performance. This may be direct to the </w:t>
      </w:r>
      <w:r w:rsidR="00255311">
        <w:rPr>
          <w:rFonts w:ascii="Arial" w:hAnsi="Arial" w:cs="Arial"/>
          <w:sz w:val="22"/>
          <w:szCs w:val="22"/>
        </w:rPr>
        <w:t>Client</w:t>
      </w:r>
      <w:r w:rsidR="00521471">
        <w:rPr>
          <w:rFonts w:ascii="Arial" w:hAnsi="Arial" w:cs="Arial"/>
          <w:sz w:val="22"/>
          <w:szCs w:val="22"/>
        </w:rPr>
        <w:t xml:space="preserve"> and Framework Demanders</w:t>
      </w:r>
      <w:r w:rsidRPr="00E9384E">
        <w:rPr>
          <w:rFonts w:ascii="Arial" w:hAnsi="Arial" w:cs="Arial" w:hint="eastAsia"/>
          <w:sz w:val="22"/>
          <w:szCs w:val="22"/>
        </w:rPr>
        <w:t xml:space="preserve">, or where required via an online tool. </w:t>
      </w:r>
    </w:p>
    <w:p w14:paraId="425BAD89" w14:textId="30B454DE" w:rsidR="00946136" w:rsidRDefault="00946136" w:rsidP="00946136">
      <w:pPr>
        <w:rPr>
          <w:rFonts w:ascii="Arial" w:hAnsi="Arial" w:cs="Arial"/>
          <w:sz w:val="22"/>
          <w:szCs w:val="22"/>
        </w:rPr>
      </w:pPr>
    </w:p>
    <w:p w14:paraId="2178BC9C" w14:textId="38540FD6" w:rsidR="00B82BFD" w:rsidRDefault="000C6D61" w:rsidP="00946136">
      <w:pPr>
        <w:rPr>
          <w:rFonts w:ascii="Arial" w:hAnsi="Arial" w:cs="Arial"/>
          <w:sz w:val="22"/>
          <w:szCs w:val="22"/>
        </w:rPr>
      </w:pPr>
      <w:r>
        <w:rPr>
          <w:rFonts w:ascii="Arial" w:hAnsi="Arial" w:cs="Arial"/>
          <w:sz w:val="22"/>
          <w:szCs w:val="22"/>
        </w:rPr>
        <w:t>9</w:t>
      </w:r>
      <w:r w:rsidR="00820C86">
        <w:rPr>
          <w:rFonts w:ascii="Arial" w:hAnsi="Arial" w:cs="Arial"/>
          <w:sz w:val="22"/>
          <w:szCs w:val="22"/>
        </w:rPr>
        <w:t>8</w:t>
      </w:r>
      <w:r>
        <w:rPr>
          <w:rFonts w:ascii="Arial" w:hAnsi="Arial" w:cs="Arial"/>
          <w:sz w:val="22"/>
          <w:szCs w:val="22"/>
        </w:rPr>
        <w:t>.</w:t>
      </w:r>
      <w:r>
        <w:rPr>
          <w:rFonts w:ascii="Arial" w:hAnsi="Arial" w:cs="Arial"/>
          <w:sz w:val="22"/>
          <w:szCs w:val="22"/>
        </w:rPr>
        <w:tab/>
        <w:t xml:space="preserve">Potential </w:t>
      </w:r>
      <w:r w:rsidR="004C666B">
        <w:rPr>
          <w:rFonts w:ascii="Arial" w:hAnsi="Arial" w:cs="Arial"/>
          <w:sz w:val="22"/>
          <w:szCs w:val="22"/>
        </w:rPr>
        <w:t>Contractor</w:t>
      </w:r>
      <w:r>
        <w:rPr>
          <w:rFonts w:ascii="Arial" w:hAnsi="Arial" w:cs="Arial"/>
          <w:sz w:val="22"/>
          <w:szCs w:val="22"/>
        </w:rPr>
        <w:t xml:space="preserve">s should note that </w:t>
      </w:r>
      <w:r w:rsidR="00F73952">
        <w:rPr>
          <w:rFonts w:ascii="Arial" w:hAnsi="Arial" w:cs="Arial"/>
          <w:sz w:val="22"/>
          <w:szCs w:val="22"/>
        </w:rPr>
        <w:t xml:space="preserve">in the Falkland Islands </w:t>
      </w:r>
      <w:r>
        <w:rPr>
          <w:rFonts w:ascii="Arial" w:hAnsi="Arial" w:cs="Arial"/>
          <w:sz w:val="22"/>
          <w:szCs w:val="22"/>
        </w:rPr>
        <w:t xml:space="preserve">there is no </w:t>
      </w:r>
      <w:r w:rsidR="00F73952">
        <w:rPr>
          <w:rFonts w:ascii="Arial" w:hAnsi="Arial" w:cs="Arial"/>
          <w:sz w:val="22"/>
          <w:szCs w:val="22"/>
        </w:rPr>
        <w:t xml:space="preserve">facility for </w:t>
      </w:r>
      <w:r w:rsidR="008A1AE3">
        <w:rPr>
          <w:rFonts w:ascii="Arial" w:hAnsi="Arial" w:cs="Arial"/>
          <w:sz w:val="22"/>
          <w:szCs w:val="22"/>
        </w:rPr>
        <w:t xml:space="preserve">the disposal of Construction Waste within the local waste </w:t>
      </w:r>
      <w:r w:rsidR="00B82BFD">
        <w:rPr>
          <w:rFonts w:ascii="Arial" w:hAnsi="Arial" w:cs="Arial"/>
          <w:sz w:val="22"/>
          <w:szCs w:val="22"/>
        </w:rPr>
        <w:t>system</w:t>
      </w:r>
      <w:r w:rsidR="008A1AE3">
        <w:rPr>
          <w:rFonts w:ascii="Arial" w:hAnsi="Arial" w:cs="Arial"/>
          <w:sz w:val="22"/>
          <w:szCs w:val="22"/>
        </w:rPr>
        <w:t xml:space="preserve">. </w:t>
      </w:r>
    </w:p>
    <w:p w14:paraId="0235F28A" w14:textId="77777777" w:rsidR="00B82BFD" w:rsidRDefault="00B82BFD" w:rsidP="00946136">
      <w:pPr>
        <w:rPr>
          <w:rFonts w:ascii="Arial" w:hAnsi="Arial" w:cs="Arial"/>
          <w:sz w:val="22"/>
          <w:szCs w:val="22"/>
        </w:rPr>
      </w:pPr>
    </w:p>
    <w:p w14:paraId="521D3BA8" w14:textId="45BB593E" w:rsidR="00946136" w:rsidRPr="00E9384E" w:rsidRDefault="002C3DF9" w:rsidP="002C3DF9">
      <w:pPr>
        <w:pStyle w:val="Heading1"/>
      </w:pPr>
      <w:bookmarkStart w:id="26" w:name="_Toc64218110"/>
      <w:r w:rsidRPr="00E9384E">
        <w:t>Social Value</w:t>
      </w:r>
      <w:bookmarkEnd w:id="26"/>
    </w:p>
    <w:p w14:paraId="1B4F815D" w14:textId="77777777" w:rsidR="00CE467C" w:rsidRPr="0057632B" w:rsidRDefault="00CE467C" w:rsidP="00946136">
      <w:pPr>
        <w:rPr>
          <w:rFonts w:ascii="Arial" w:hAnsi="Arial" w:cs="Arial"/>
          <w:sz w:val="22"/>
          <w:szCs w:val="22"/>
        </w:rPr>
      </w:pPr>
    </w:p>
    <w:p w14:paraId="59FB15B3" w14:textId="1F386E00" w:rsidR="004C063D" w:rsidRPr="0057632B" w:rsidRDefault="00E9384E" w:rsidP="004C063D">
      <w:pPr>
        <w:rPr>
          <w:rFonts w:ascii="Arial" w:hAnsi="Arial" w:cs="Arial"/>
          <w:sz w:val="22"/>
          <w:szCs w:val="22"/>
        </w:rPr>
      </w:pPr>
      <w:r>
        <w:rPr>
          <w:rFonts w:ascii="Arial" w:hAnsi="Arial" w:cs="Arial"/>
          <w:sz w:val="22"/>
          <w:szCs w:val="22"/>
        </w:rPr>
        <w:t>9</w:t>
      </w:r>
      <w:r w:rsidR="00735D3C">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r>
      <w:r w:rsidR="004C063D" w:rsidRPr="0057632B">
        <w:rPr>
          <w:rFonts w:ascii="Arial" w:hAnsi="Arial" w:cs="Arial"/>
          <w:sz w:val="22"/>
          <w:szCs w:val="22"/>
        </w:rPr>
        <w:t xml:space="preserve">The </w:t>
      </w:r>
      <w:r w:rsidR="00255311">
        <w:rPr>
          <w:rFonts w:ascii="Arial" w:hAnsi="Arial" w:cs="Arial"/>
          <w:sz w:val="22"/>
          <w:szCs w:val="22"/>
        </w:rPr>
        <w:t>Client</w:t>
      </w:r>
      <w:r w:rsidR="004C063D">
        <w:rPr>
          <w:rFonts w:ascii="Arial" w:hAnsi="Arial" w:cs="Arial"/>
          <w:sz w:val="22"/>
          <w:szCs w:val="22"/>
        </w:rPr>
        <w:t xml:space="preserve"> and Framework Demanders</w:t>
      </w:r>
      <w:r w:rsidR="004C063D" w:rsidRPr="0057632B">
        <w:rPr>
          <w:rFonts w:ascii="Arial" w:hAnsi="Arial" w:cs="Arial"/>
          <w:sz w:val="22"/>
          <w:szCs w:val="22"/>
        </w:rPr>
        <w:t xml:space="preserve"> </w:t>
      </w:r>
      <w:r w:rsidR="004C063D">
        <w:rPr>
          <w:rFonts w:ascii="Arial" w:hAnsi="Arial" w:cs="Arial"/>
          <w:sz w:val="22"/>
          <w:szCs w:val="22"/>
        </w:rPr>
        <w:t xml:space="preserve">are </w:t>
      </w:r>
      <w:r w:rsidR="004C063D" w:rsidRPr="0057632B">
        <w:rPr>
          <w:rFonts w:ascii="Arial" w:hAnsi="Arial" w:cs="Arial"/>
          <w:sz w:val="22"/>
          <w:szCs w:val="22"/>
        </w:rPr>
        <w:t xml:space="preserve">committed to embedding social value within this </w:t>
      </w:r>
      <w:r w:rsidR="004C063D">
        <w:rPr>
          <w:rFonts w:ascii="Arial" w:hAnsi="Arial" w:cs="Arial"/>
          <w:sz w:val="22"/>
          <w:szCs w:val="22"/>
        </w:rPr>
        <w:t>Overseas Capital Framework</w:t>
      </w:r>
      <w:r w:rsidR="004C063D" w:rsidRPr="0057632B">
        <w:rPr>
          <w:rFonts w:ascii="Arial" w:hAnsi="Arial" w:cs="Arial"/>
          <w:sz w:val="22"/>
          <w:szCs w:val="22"/>
        </w:rPr>
        <w:t>. The specific Social Value requirements will be specified for each Project. However, this may include:</w:t>
      </w:r>
    </w:p>
    <w:p w14:paraId="107C48B3" w14:textId="77777777" w:rsidR="004C063D" w:rsidRPr="0057632B" w:rsidRDefault="004C063D" w:rsidP="004C063D">
      <w:pPr>
        <w:rPr>
          <w:rFonts w:ascii="Arial" w:hAnsi="Arial" w:cs="Arial"/>
          <w:sz w:val="22"/>
          <w:szCs w:val="22"/>
        </w:rPr>
      </w:pPr>
    </w:p>
    <w:p w14:paraId="0AFDB83F" w14:textId="77777777" w:rsidR="004C063D" w:rsidRPr="003E0473" w:rsidRDefault="004C063D" w:rsidP="004C063D">
      <w:pPr>
        <w:pStyle w:val="ListParagraph"/>
        <w:numPr>
          <w:ilvl w:val="0"/>
          <w:numId w:val="15"/>
        </w:numPr>
        <w:rPr>
          <w:rFonts w:ascii="Arial" w:hAnsi="Arial" w:cs="Arial"/>
          <w:sz w:val="22"/>
          <w:szCs w:val="22"/>
        </w:rPr>
      </w:pPr>
      <w:r w:rsidRPr="003E0473">
        <w:rPr>
          <w:rFonts w:ascii="Arial" w:hAnsi="Arial" w:cs="Arial" w:hint="eastAsia"/>
          <w:sz w:val="22"/>
          <w:szCs w:val="22"/>
        </w:rPr>
        <w:t>utilisation of the Social Value Procurement Calculator;</w:t>
      </w:r>
    </w:p>
    <w:p w14:paraId="42920BB9" w14:textId="77777777" w:rsidR="004C063D" w:rsidRPr="003E0473" w:rsidRDefault="004C063D" w:rsidP="004C063D">
      <w:pPr>
        <w:pStyle w:val="ListParagraph"/>
        <w:numPr>
          <w:ilvl w:val="0"/>
          <w:numId w:val="15"/>
        </w:numPr>
        <w:rPr>
          <w:rFonts w:ascii="Arial" w:hAnsi="Arial" w:cs="Arial"/>
          <w:sz w:val="22"/>
          <w:szCs w:val="22"/>
        </w:rPr>
      </w:pPr>
      <w:r w:rsidRPr="003E0473">
        <w:rPr>
          <w:rFonts w:ascii="Arial" w:hAnsi="Arial" w:cs="Arial" w:hint="eastAsia"/>
          <w:sz w:val="22"/>
          <w:szCs w:val="22"/>
        </w:rPr>
        <w:t xml:space="preserve">utilisation of the Social Value Measurement Calculator; </w:t>
      </w:r>
      <w:r>
        <w:rPr>
          <w:rFonts w:ascii="Arial" w:hAnsi="Arial" w:cs="Arial"/>
          <w:sz w:val="22"/>
          <w:szCs w:val="22"/>
        </w:rPr>
        <w:t>and</w:t>
      </w:r>
    </w:p>
    <w:p w14:paraId="77D892F1" w14:textId="77777777" w:rsidR="004C063D" w:rsidRPr="003E0473" w:rsidRDefault="004C063D" w:rsidP="004C063D">
      <w:pPr>
        <w:pStyle w:val="ListParagraph"/>
        <w:numPr>
          <w:ilvl w:val="0"/>
          <w:numId w:val="15"/>
        </w:numPr>
        <w:rPr>
          <w:rFonts w:ascii="Arial" w:hAnsi="Arial" w:cs="Arial"/>
          <w:sz w:val="22"/>
          <w:szCs w:val="22"/>
        </w:rPr>
      </w:pPr>
      <w:r>
        <w:rPr>
          <w:rFonts w:ascii="Arial" w:hAnsi="Arial" w:cs="Arial"/>
          <w:sz w:val="22"/>
          <w:szCs w:val="22"/>
        </w:rPr>
        <w:t>im</w:t>
      </w:r>
      <w:r w:rsidRPr="003E0473">
        <w:rPr>
          <w:rFonts w:ascii="Arial" w:hAnsi="Arial" w:cs="Arial" w:hint="eastAsia"/>
          <w:sz w:val="22"/>
          <w:szCs w:val="22"/>
        </w:rPr>
        <w:t xml:space="preserve">plementing initiatives under the Constructing Excellence Social Value Task Group. </w:t>
      </w:r>
    </w:p>
    <w:p w14:paraId="4A8A267B" w14:textId="77777777" w:rsidR="004C063D" w:rsidRPr="0057632B" w:rsidRDefault="004C063D" w:rsidP="004C063D">
      <w:pPr>
        <w:rPr>
          <w:rFonts w:ascii="Arial" w:hAnsi="Arial" w:cs="Arial"/>
          <w:sz w:val="22"/>
          <w:szCs w:val="22"/>
        </w:rPr>
      </w:pPr>
    </w:p>
    <w:p w14:paraId="30F30B22" w14:textId="3A112C12" w:rsidR="004C063D" w:rsidRPr="0057632B" w:rsidRDefault="004C063D" w:rsidP="004C063D">
      <w:pPr>
        <w:rPr>
          <w:rFonts w:ascii="Arial" w:hAnsi="Arial" w:cs="Arial"/>
          <w:sz w:val="22"/>
          <w:szCs w:val="22"/>
        </w:rPr>
      </w:pPr>
      <w:r>
        <w:rPr>
          <w:rFonts w:ascii="Arial" w:hAnsi="Arial" w:cs="Arial"/>
          <w:sz w:val="22"/>
          <w:szCs w:val="22"/>
        </w:rPr>
        <w:t>9</w:t>
      </w:r>
      <w:r w:rsidR="00735D3C">
        <w:rPr>
          <w:rFonts w:ascii="Arial" w:hAnsi="Arial" w:cs="Arial"/>
          <w:sz w:val="22"/>
          <w:szCs w:val="22"/>
        </w:rPr>
        <w:t>9</w:t>
      </w:r>
      <w:r w:rsidRPr="0057632B">
        <w:rPr>
          <w:rFonts w:ascii="Arial" w:hAnsi="Arial" w:cs="Arial"/>
          <w:sz w:val="22"/>
          <w:szCs w:val="22"/>
        </w:rPr>
        <w:t>.</w:t>
      </w:r>
      <w:r w:rsidRPr="0057632B">
        <w:rPr>
          <w:rFonts w:ascii="Arial" w:hAnsi="Arial" w:cs="Arial"/>
          <w:sz w:val="22"/>
          <w:szCs w:val="22"/>
        </w:rPr>
        <w:tab/>
        <w:t xml:space="preserve">The </w:t>
      </w:r>
      <w:r w:rsidR="00255311">
        <w:rPr>
          <w:rFonts w:ascii="Arial" w:hAnsi="Arial" w:cs="Arial"/>
          <w:sz w:val="22"/>
          <w:szCs w:val="22"/>
        </w:rPr>
        <w:t>Client</w:t>
      </w:r>
      <w:r w:rsidR="00E70601">
        <w:rPr>
          <w:rFonts w:ascii="Arial" w:hAnsi="Arial" w:cs="Arial"/>
          <w:sz w:val="22"/>
          <w:szCs w:val="22"/>
        </w:rPr>
        <w:t xml:space="preserve"> and Framework Demanders</w:t>
      </w:r>
      <w:r w:rsidR="00E70601" w:rsidRPr="0057632B">
        <w:rPr>
          <w:rFonts w:ascii="Arial" w:hAnsi="Arial" w:cs="Arial"/>
          <w:sz w:val="22"/>
          <w:szCs w:val="22"/>
        </w:rPr>
        <w:t xml:space="preserve"> </w:t>
      </w:r>
      <w:r w:rsidRPr="0057632B">
        <w:rPr>
          <w:rFonts w:ascii="Arial" w:hAnsi="Arial" w:cs="Arial"/>
          <w:sz w:val="22"/>
          <w:szCs w:val="22"/>
        </w:rPr>
        <w:t xml:space="preserve">may require completion of social value outcomes via a central system, in addition to any </w:t>
      </w:r>
      <w:r w:rsidR="008A0621">
        <w:rPr>
          <w:rFonts w:ascii="Arial" w:hAnsi="Arial" w:cs="Arial"/>
          <w:sz w:val="22"/>
          <w:szCs w:val="22"/>
        </w:rPr>
        <w:t>works Contract</w:t>
      </w:r>
      <w:r w:rsidRPr="0057632B">
        <w:rPr>
          <w:rFonts w:ascii="Arial" w:hAnsi="Arial" w:cs="Arial"/>
          <w:sz w:val="22"/>
          <w:szCs w:val="22"/>
        </w:rPr>
        <w:t xml:space="preserve"> requirements. The </w:t>
      </w:r>
      <w:r w:rsidR="004C666B">
        <w:rPr>
          <w:rFonts w:ascii="Arial" w:hAnsi="Arial" w:cs="Arial"/>
          <w:sz w:val="22"/>
          <w:szCs w:val="22"/>
        </w:rPr>
        <w:t>Contractor</w:t>
      </w:r>
      <w:r w:rsidRPr="0057632B">
        <w:rPr>
          <w:rFonts w:ascii="Arial" w:hAnsi="Arial" w:cs="Arial"/>
          <w:sz w:val="22"/>
          <w:szCs w:val="22"/>
        </w:rPr>
        <w:t xml:space="preserve"> will be expected to complete updates as requested.</w:t>
      </w:r>
    </w:p>
    <w:p w14:paraId="76FEF802" w14:textId="77777777" w:rsidR="004C063D" w:rsidRPr="0057632B" w:rsidRDefault="004C063D" w:rsidP="004C063D">
      <w:pPr>
        <w:rPr>
          <w:rFonts w:ascii="Arial" w:hAnsi="Arial" w:cs="Arial"/>
          <w:sz w:val="22"/>
          <w:szCs w:val="22"/>
        </w:rPr>
      </w:pPr>
    </w:p>
    <w:p w14:paraId="2E7D4AB5" w14:textId="565511F8" w:rsidR="004C063D" w:rsidRPr="0057632B" w:rsidRDefault="00735D3C" w:rsidP="004C063D">
      <w:pPr>
        <w:rPr>
          <w:rFonts w:ascii="Arial" w:hAnsi="Arial" w:cs="Arial"/>
          <w:sz w:val="22"/>
          <w:szCs w:val="22"/>
        </w:rPr>
      </w:pPr>
      <w:r>
        <w:rPr>
          <w:rFonts w:ascii="Arial" w:hAnsi="Arial" w:cs="Arial"/>
          <w:sz w:val="22"/>
          <w:szCs w:val="22"/>
        </w:rPr>
        <w:t>100</w:t>
      </w:r>
      <w:r w:rsidR="004C063D" w:rsidRPr="0057632B">
        <w:rPr>
          <w:rFonts w:ascii="Arial" w:hAnsi="Arial" w:cs="Arial"/>
          <w:sz w:val="22"/>
          <w:szCs w:val="22"/>
        </w:rPr>
        <w:t>.</w:t>
      </w:r>
      <w:r w:rsidR="004C063D" w:rsidRPr="0057632B">
        <w:rPr>
          <w:rFonts w:ascii="Arial" w:hAnsi="Arial" w:cs="Arial"/>
          <w:sz w:val="22"/>
          <w:szCs w:val="22"/>
        </w:rPr>
        <w:tab/>
        <w:t>Examples of Social Value issues, outcomes and measures can be found in the National Themes Outcomes and Measures (</w:t>
      </w:r>
      <w:proofErr w:type="spellStart"/>
      <w:r w:rsidR="004C063D" w:rsidRPr="0057632B">
        <w:rPr>
          <w:rFonts w:ascii="Arial" w:hAnsi="Arial" w:cs="Arial"/>
          <w:sz w:val="22"/>
          <w:szCs w:val="22"/>
        </w:rPr>
        <w:t>TOMs</w:t>
      </w:r>
      <w:proofErr w:type="spellEnd"/>
      <w:r w:rsidR="004C063D" w:rsidRPr="0057632B">
        <w:rPr>
          <w:rFonts w:ascii="Arial" w:hAnsi="Arial" w:cs="Arial"/>
          <w:sz w:val="22"/>
          <w:szCs w:val="22"/>
        </w:rPr>
        <w:t xml:space="preserve">) Framework 2018 for social value measurement published on The Social Value Portal. </w:t>
      </w:r>
    </w:p>
    <w:p w14:paraId="17A7BD79" w14:textId="77777777" w:rsidR="004C063D" w:rsidRPr="0057632B" w:rsidRDefault="004C063D" w:rsidP="004C063D">
      <w:pPr>
        <w:rPr>
          <w:rFonts w:ascii="Arial" w:hAnsi="Arial" w:cs="Arial"/>
          <w:sz w:val="22"/>
          <w:szCs w:val="22"/>
        </w:rPr>
      </w:pPr>
    </w:p>
    <w:p w14:paraId="191C9BE2" w14:textId="4CBB9783" w:rsidR="004C063D" w:rsidRPr="0057632B" w:rsidRDefault="00735D3C" w:rsidP="004C063D">
      <w:pPr>
        <w:rPr>
          <w:rFonts w:ascii="Arial" w:hAnsi="Arial" w:cs="Arial"/>
          <w:sz w:val="22"/>
          <w:szCs w:val="22"/>
        </w:rPr>
      </w:pPr>
      <w:r>
        <w:rPr>
          <w:rFonts w:ascii="Arial" w:hAnsi="Arial" w:cs="Arial"/>
          <w:sz w:val="22"/>
          <w:szCs w:val="22"/>
        </w:rPr>
        <w:t>101</w:t>
      </w:r>
      <w:r w:rsidR="004C063D" w:rsidRPr="0057632B">
        <w:rPr>
          <w:rFonts w:ascii="Arial" w:hAnsi="Arial" w:cs="Arial"/>
          <w:sz w:val="22"/>
          <w:szCs w:val="22"/>
        </w:rPr>
        <w:t>.</w:t>
      </w:r>
      <w:r w:rsidR="004C063D" w:rsidRPr="0057632B">
        <w:rPr>
          <w:rFonts w:ascii="Arial" w:hAnsi="Arial" w:cs="Arial"/>
          <w:sz w:val="22"/>
          <w:szCs w:val="22"/>
        </w:rPr>
        <w:tab/>
        <w:t xml:space="preserve">Where required the </w:t>
      </w:r>
      <w:r w:rsidR="004C666B">
        <w:rPr>
          <w:rFonts w:ascii="Arial" w:hAnsi="Arial" w:cs="Arial"/>
          <w:sz w:val="22"/>
          <w:szCs w:val="22"/>
        </w:rPr>
        <w:t>Contractor</w:t>
      </w:r>
      <w:r w:rsidR="004C063D" w:rsidRPr="0057632B">
        <w:rPr>
          <w:rFonts w:ascii="Arial" w:hAnsi="Arial" w:cs="Arial"/>
          <w:sz w:val="22"/>
          <w:szCs w:val="22"/>
        </w:rPr>
        <w:t xml:space="preserve"> shall report to the </w:t>
      </w:r>
      <w:bookmarkStart w:id="27" w:name="_Hlk54363079"/>
      <w:r w:rsidR="00255311">
        <w:rPr>
          <w:rFonts w:ascii="Arial" w:hAnsi="Arial" w:cs="Arial"/>
          <w:sz w:val="22"/>
          <w:szCs w:val="22"/>
        </w:rPr>
        <w:t>Client</w:t>
      </w:r>
      <w:r w:rsidR="00E70601">
        <w:rPr>
          <w:rFonts w:ascii="Arial" w:hAnsi="Arial" w:cs="Arial"/>
          <w:sz w:val="22"/>
          <w:szCs w:val="22"/>
        </w:rPr>
        <w:t xml:space="preserve"> and Framework Demanders</w:t>
      </w:r>
      <w:bookmarkEnd w:id="27"/>
      <w:r w:rsidR="00E70601">
        <w:rPr>
          <w:rFonts w:ascii="Arial" w:hAnsi="Arial" w:cs="Arial"/>
          <w:sz w:val="22"/>
          <w:szCs w:val="22"/>
        </w:rPr>
        <w:t xml:space="preserve"> </w:t>
      </w:r>
      <w:r w:rsidR="004C063D" w:rsidRPr="0057632B">
        <w:rPr>
          <w:rFonts w:ascii="Arial" w:hAnsi="Arial" w:cs="Arial"/>
          <w:sz w:val="22"/>
          <w:szCs w:val="22"/>
        </w:rPr>
        <w:t xml:space="preserve">on a monthly basis, or as otherwise agreed. The </w:t>
      </w:r>
      <w:r w:rsidR="004C666B">
        <w:rPr>
          <w:rFonts w:ascii="Arial" w:hAnsi="Arial" w:cs="Arial"/>
          <w:sz w:val="22"/>
          <w:szCs w:val="22"/>
        </w:rPr>
        <w:t>Contractor</w:t>
      </w:r>
      <w:r w:rsidR="004C063D" w:rsidRPr="0057632B">
        <w:rPr>
          <w:rFonts w:ascii="Arial" w:hAnsi="Arial" w:cs="Arial"/>
          <w:sz w:val="22"/>
          <w:szCs w:val="22"/>
        </w:rPr>
        <w:t xml:space="preserve"> shall ensure that returns are compiled and uploaded within the agreed timescales. </w:t>
      </w:r>
    </w:p>
    <w:p w14:paraId="7994E72B" w14:textId="77777777" w:rsidR="004C063D" w:rsidRPr="0057632B" w:rsidRDefault="004C063D" w:rsidP="004C063D">
      <w:pPr>
        <w:rPr>
          <w:rFonts w:ascii="Arial" w:hAnsi="Arial" w:cs="Arial"/>
          <w:sz w:val="22"/>
          <w:szCs w:val="22"/>
        </w:rPr>
      </w:pPr>
    </w:p>
    <w:p w14:paraId="6075540E" w14:textId="78050DFF" w:rsidR="004C063D" w:rsidRDefault="00076A8F" w:rsidP="004C063D">
      <w:pPr>
        <w:rPr>
          <w:rFonts w:ascii="Arial" w:hAnsi="Arial" w:cs="Arial"/>
          <w:sz w:val="22"/>
          <w:szCs w:val="22"/>
        </w:rPr>
      </w:pPr>
      <w:r>
        <w:rPr>
          <w:rFonts w:ascii="Arial" w:hAnsi="Arial" w:cs="Arial"/>
          <w:sz w:val="22"/>
          <w:szCs w:val="22"/>
        </w:rPr>
        <w:t>10</w:t>
      </w:r>
      <w:r w:rsidR="00735D3C">
        <w:rPr>
          <w:rFonts w:ascii="Arial" w:hAnsi="Arial" w:cs="Arial"/>
          <w:sz w:val="22"/>
          <w:szCs w:val="22"/>
        </w:rPr>
        <w:t>2</w:t>
      </w:r>
      <w:r w:rsidR="004C063D" w:rsidRPr="0057632B">
        <w:rPr>
          <w:rFonts w:ascii="Arial" w:hAnsi="Arial" w:cs="Arial"/>
          <w:sz w:val="22"/>
          <w:szCs w:val="22"/>
        </w:rPr>
        <w:t>.</w:t>
      </w:r>
      <w:r w:rsidR="004C063D" w:rsidRPr="0057632B">
        <w:rPr>
          <w:rFonts w:ascii="Arial" w:hAnsi="Arial" w:cs="Arial"/>
          <w:sz w:val="22"/>
          <w:szCs w:val="22"/>
        </w:rPr>
        <w:tab/>
        <w:t xml:space="preserve">Where implemented the Social Value Calculator may include but not be limited to reporting on: </w:t>
      </w:r>
    </w:p>
    <w:p w14:paraId="10268B9C" w14:textId="77777777" w:rsidR="004C063D" w:rsidRPr="0057632B" w:rsidRDefault="004C063D" w:rsidP="004C063D">
      <w:pPr>
        <w:rPr>
          <w:rFonts w:ascii="Arial" w:hAnsi="Arial" w:cs="Arial"/>
          <w:sz w:val="22"/>
          <w:szCs w:val="22"/>
        </w:rPr>
      </w:pPr>
    </w:p>
    <w:p w14:paraId="31C69014" w14:textId="77777777" w:rsidR="004C063D" w:rsidRPr="0002042D" w:rsidRDefault="004C063D" w:rsidP="004C063D">
      <w:pPr>
        <w:pStyle w:val="ListParagraph"/>
        <w:numPr>
          <w:ilvl w:val="1"/>
          <w:numId w:val="16"/>
        </w:numPr>
        <w:rPr>
          <w:rFonts w:ascii="Arial" w:hAnsi="Arial" w:cs="Arial"/>
          <w:sz w:val="22"/>
          <w:szCs w:val="22"/>
        </w:rPr>
      </w:pPr>
      <w:r w:rsidRPr="0002042D">
        <w:rPr>
          <w:rFonts w:ascii="Arial" w:hAnsi="Arial" w:cs="Arial" w:hint="eastAsia"/>
          <w:sz w:val="22"/>
          <w:szCs w:val="22"/>
        </w:rPr>
        <w:t>promoting local skills and employment (e.g. local people in employment, opportunities for disadvantaged people, skills for local people);</w:t>
      </w:r>
    </w:p>
    <w:p w14:paraId="29920FC8" w14:textId="77777777" w:rsidR="004C063D" w:rsidRPr="0002042D" w:rsidRDefault="004C063D" w:rsidP="004C063D">
      <w:pPr>
        <w:pStyle w:val="ListParagraph"/>
        <w:numPr>
          <w:ilvl w:val="1"/>
          <w:numId w:val="16"/>
        </w:numPr>
        <w:rPr>
          <w:rFonts w:ascii="Arial" w:hAnsi="Arial" w:cs="Arial"/>
          <w:sz w:val="22"/>
          <w:szCs w:val="22"/>
        </w:rPr>
      </w:pPr>
      <w:r w:rsidRPr="0002042D">
        <w:rPr>
          <w:rFonts w:ascii="Arial" w:hAnsi="Arial" w:cs="Arial" w:hint="eastAsia"/>
          <w:sz w:val="22"/>
          <w:szCs w:val="22"/>
        </w:rPr>
        <w:t>supporting growth of responsible regional business (e.g. opportunities for SMEs, staff well-being, ethical procurement);</w:t>
      </w:r>
    </w:p>
    <w:p w14:paraId="63742E31" w14:textId="77777777" w:rsidR="004C063D" w:rsidRPr="0002042D" w:rsidRDefault="004C063D" w:rsidP="004C063D">
      <w:pPr>
        <w:pStyle w:val="ListParagraph"/>
        <w:numPr>
          <w:ilvl w:val="1"/>
          <w:numId w:val="16"/>
        </w:numPr>
        <w:rPr>
          <w:rFonts w:ascii="Arial" w:hAnsi="Arial" w:cs="Arial"/>
          <w:sz w:val="22"/>
          <w:szCs w:val="22"/>
        </w:rPr>
      </w:pPr>
      <w:r w:rsidRPr="0002042D">
        <w:rPr>
          <w:rFonts w:ascii="Arial" w:hAnsi="Arial" w:cs="Arial" w:hint="eastAsia"/>
          <w:sz w:val="22"/>
          <w:szCs w:val="22"/>
        </w:rPr>
        <w:t>healthier, safer and more resilient communities (e.g. crime reduction, healthier communities, working with the community);</w:t>
      </w:r>
    </w:p>
    <w:p w14:paraId="7B1CF307" w14:textId="77777777" w:rsidR="004C063D" w:rsidRPr="0002042D" w:rsidRDefault="004C063D" w:rsidP="004C063D">
      <w:pPr>
        <w:pStyle w:val="ListParagraph"/>
        <w:numPr>
          <w:ilvl w:val="1"/>
          <w:numId w:val="16"/>
        </w:numPr>
        <w:rPr>
          <w:rFonts w:ascii="Arial" w:hAnsi="Arial" w:cs="Arial"/>
          <w:sz w:val="22"/>
          <w:szCs w:val="22"/>
        </w:rPr>
      </w:pPr>
      <w:r w:rsidRPr="0002042D">
        <w:rPr>
          <w:rFonts w:ascii="Arial" w:hAnsi="Arial" w:cs="Arial" w:hint="eastAsia"/>
          <w:sz w:val="22"/>
          <w:szCs w:val="22"/>
        </w:rPr>
        <w:t xml:space="preserve">protecting and improving our environment (e.g. climate impact reduction, reduction in air pollution, sustainable procurement); </w:t>
      </w:r>
      <w:r>
        <w:rPr>
          <w:rFonts w:ascii="Arial" w:hAnsi="Arial" w:cs="Arial"/>
          <w:sz w:val="22"/>
          <w:szCs w:val="22"/>
        </w:rPr>
        <w:t>and</w:t>
      </w:r>
    </w:p>
    <w:p w14:paraId="20A43C98" w14:textId="77777777" w:rsidR="004C063D" w:rsidRPr="0002042D" w:rsidRDefault="004C063D" w:rsidP="004C063D">
      <w:pPr>
        <w:pStyle w:val="ListParagraph"/>
        <w:numPr>
          <w:ilvl w:val="1"/>
          <w:numId w:val="16"/>
        </w:numPr>
        <w:rPr>
          <w:rFonts w:ascii="Arial" w:hAnsi="Arial" w:cs="Arial"/>
          <w:sz w:val="22"/>
          <w:szCs w:val="22"/>
        </w:rPr>
      </w:pPr>
      <w:r w:rsidRPr="0002042D">
        <w:rPr>
          <w:rFonts w:ascii="Arial" w:hAnsi="Arial" w:cs="Arial" w:hint="eastAsia"/>
          <w:sz w:val="22"/>
          <w:szCs w:val="22"/>
        </w:rPr>
        <w:t xml:space="preserve">promoting social innovation. </w:t>
      </w:r>
    </w:p>
    <w:p w14:paraId="57B5602B" w14:textId="77777777" w:rsidR="004C063D" w:rsidRPr="0057632B" w:rsidRDefault="004C063D" w:rsidP="004C063D">
      <w:pPr>
        <w:rPr>
          <w:rFonts w:ascii="Arial" w:hAnsi="Arial" w:cs="Arial"/>
          <w:sz w:val="22"/>
          <w:szCs w:val="22"/>
        </w:rPr>
      </w:pPr>
    </w:p>
    <w:p w14:paraId="2A033205" w14:textId="2EBFB94C" w:rsidR="004C063D" w:rsidRPr="0057632B" w:rsidRDefault="00076A8F" w:rsidP="004C063D">
      <w:pPr>
        <w:rPr>
          <w:rFonts w:ascii="Arial" w:hAnsi="Arial" w:cs="Arial"/>
          <w:sz w:val="22"/>
          <w:szCs w:val="22"/>
        </w:rPr>
      </w:pPr>
      <w:r>
        <w:rPr>
          <w:rFonts w:ascii="Arial" w:hAnsi="Arial" w:cs="Arial"/>
          <w:sz w:val="22"/>
          <w:szCs w:val="22"/>
        </w:rPr>
        <w:lastRenderedPageBreak/>
        <w:t>10</w:t>
      </w:r>
      <w:r w:rsidR="00735D3C">
        <w:rPr>
          <w:rFonts w:ascii="Arial" w:hAnsi="Arial" w:cs="Arial"/>
          <w:sz w:val="22"/>
          <w:szCs w:val="22"/>
        </w:rPr>
        <w:t>3</w:t>
      </w:r>
      <w:r w:rsidR="004C063D" w:rsidRPr="0057632B">
        <w:rPr>
          <w:rFonts w:ascii="Arial" w:hAnsi="Arial" w:cs="Arial"/>
          <w:sz w:val="22"/>
          <w:szCs w:val="22"/>
        </w:rPr>
        <w:t>.</w:t>
      </w:r>
      <w:r w:rsidR="004C063D" w:rsidRPr="0057632B">
        <w:rPr>
          <w:rFonts w:ascii="Arial" w:hAnsi="Arial" w:cs="Arial"/>
          <w:sz w:val="22"/>
          <w:szCs w:val="22"/>
        </w:rPr>
        <w:tab/>
        <w:t xml:space="preserve">For each </w:t>
      </w:r>
      <w:r w:rsidR="00B82BFD">
        <w:rPr>
          <w:rFonts w:ascii="Arial" w:hAnsi="Arial" w:cs="Arial"/>
          <w:sz w:val="22"/>
          <w:szCs w:val="22"/>
        </w:rPr>
        <w:t>W</w:t>
      </w:r>
      <w:r w:rsidR="008A0621">
        <w:rPr>
          <w:rFonts w:ascii="Arial" w:hAnsi="Arial" w:cs="Arial"/>
          <w:sz w:val="22"/>
          <w:szCs w:val="22"/>
        </w:rPr>
        <w:t>orks Contract</w:t>
      </w:r>
      <w:r w:rsidR="004C063D" w:rsidRPr="0057632B">
        <w:rPr>
          <w:rFonts w:ascii="Arial" w:hAnsi="Arial" w:cs="Arial"/>
          <w:sz w:val="22"/>
          <w:szCs w:val="22"/>
        </w:rPr>
        <w:t xml:space="preserve">, </w:t>
      </w:r>
      <w:r w:rsidR="00735D3C">
        <w:rPr>
          <w:rFonts w:ascii="Arial" w:hAnsi="Arial" w:cs="Arial"/>
          <w:sz w:val="22"/>
          <w:szCs w:val="22"/>
        </w:rPr>
        <w:t xml:space="preserve">Framework Demanders </w:t>
      </w:r>
      <w:r w:rsidR="004C063D" w:rsidRPr="0057632B">
        <w:rPr>
          <w:rFonts w:ascii="Arial" w:hAnsi="Arial" w:cs="Arial"/>
          <w:sz w:val="22"/>
          <w:szCs w:val="22"/>
        </w:rPr>
        <w:t xml:space="preserve">have the flexibility to refine the </w:t>
      </w:r>
      <w:r w:rsidR="00B82BFD">
        <w:rPr>
          <w:rFonts w:ascii="Arial" w:hAnsi="Arial" w:cs="Arial"/>
          <w:sz w:val="22"/>
          <w:szCs w:val="22"/>
        </w:rPr>
        <w:t>Competitive</w:t>
      </w:r>
      <w:r w:rsidR="004C063D" w:rsidRPr="0057632B">
        <w:rPr>
          <w:rFonts w:ascii="Arial" w:hAnsi="Arial" w:cs="Arial"/>
          <w:sz w:val="22"/>
          <w:szCs w:val="22"/>
        </w:rPr>
        <w:t xml:space="preserve"> Award </w:t>
      </w:r>
      <w:r w:rsidR="00B82BFD">
        <w:rPr>
          <w:rFonts w:ascii="Arial" w:hAnsi="Arial" w:cs="Arial"/>
          <w:sz w:val="22"/>
          <w:szCs w:val="22"/>
        </w:rPr>
        <w:t xml:space="preserve">Procedure </w:t>
      </w:r>
      <w:r w:rsidR="004C063D" w:rsidRPr="0057632B">
        <w:rPr>
          <w:rFonts w:ascii="Arial" w:hAnsi="Arial" w:cs="Arial"/>
          <w:sz w:val="22"/>
          <w:szCs w:val="22"/>
        </w:rPr>
        <w:t xml:space="preserve">Criteria, including the weighting given for Social Value benefits where this is provided for in the </w:t>
      </w:r>
      <w:r w:rsidR="004C063D">
        <w:rPr>
          <w:rFonts w:ascii="Arial" w:hAnsi="Arial" w:cs="Arial"/>
          <w:sz w:val="22"/>
          <w:szCs w:val="22"/>
        </w:rPr>
        <w:t>Overseas Capital Framework</w:t>
      </w:r>
      <w:r w:rsidR="004C063D" w:rsidRPr="0057632B">
        <w:rPr>
          <w:rFonts w:ascii="Arial" w:hAnsi="Arial" w:cs="Arial"/>
          <w:sz w:val="22"/>
          <w:szCs w:val="22"/>
        </w:rPr>
        <w:t xml:space="preserve">. </w:t>
      </w:r>
    </w:p>
    <w:p w14:paraId="57A2AD7A" w14:textId="77777777" w:rsidR="004C063D" w:rsidRPr="0057632B" w:rsidRDefault="004C063D" w:rsidP="004C063D">
      <w:pPr>
        <w:rPr>
          <w:rFonts w:ascii="Arial" w:hAnsi="Arial" w:cs="Arial"/>
          <w:sz w:val="22"/>
          <w:szCs w:val="22"/>
        </w:rPr>
      </w:pPr>
    </w:p>
    <w:p w14:paraId="64A601C5" w14:textId="4628130C" w:rsidR="00E70601" w:rsidRDefault="00103AF9" w:rsidP="004C063D">
      <w:pPr>
        <w:rPr>
          <w:rFonts w:ascii="Arial" w:hAnsi="Arial" w:cs="Arial"/>
          <w:sz w:val="22"/>
          <w:szCs w:val="22"/>
        </w:rPr>
      </w:pPr>
      <w:r>
        <w:rPr>
          <w:rFonts w:ascii="Arial" w:hAnsi="Arial" w:cs="Arial"/>
          <w:sz w:val="22"/>
          <w:szCs w:val="22"/>
        </w:rPr>
        <w:t>10</w:t>
      </w:r>
      <w:r w:rsidR="00735D3C">
        <w:rPr>
          <w:rFonts w:ascii="Arial" w:hAnsi="Arial" w:cs="Arial"/>
          <w:sz w:val="22"/>
          <w:szCs w:val="22"/>
        </w:rPr>
        <w:t>4</w:t>
      </w:r>
      <w:r w:rsidR="004C063D" w:rsidRPr="0057632B">
        <w:rPr>
          <w:rFonts w:ascii="Arial" w:hAnsi="Arial" w:cs="Arial"/>
          <w:sz w:val="22"/>
          <w:szCs w:val="22"/>
        </w:rPr>
        <w:t>.</w:t>
      </w:r>
      <w:r w:rsidR="004C063D" w:rsidRPr="0057632B">
        <w:rPr>
          <w:rFonts w:ascii="Arial" w:hAnsi="Arial" w:cs="Arial"/>
          <w:sz w:val="22"/>
          <w:szCs w:val="22"/>
        </w:rPr>
        <w:tab/>
        <w:t xml:space="preserve">The </w:t>
      </w:r>
      <w:r w:rsidR="004C666B">
        <w:rPr>
          <w:rFonts w:ascii="Arial" w:hAnsi="Arial" w:cs="Arial"/>
          <w:sz w:val="22"/>
          <w:szCs w:val="22"/>
        </w:rPr>
        <w:t>Contractor</w:t>
      </w:r>
      <w:r w:rsidR="004C063D" w:rsidRPr="0057632B">
        <w:rPr>
          <w:rFonts w:ascii="Arial" w:hAnsi="Arial" w:cs="Arial"/>
          <w:sz w:val="22"/>
          <w:szCs w:val="22"/>
        </w:rPr>
        <w:t xml:space="preserve"> may be requested to identify Social Value benefits which the </w:t>
      </w:r>
      <w:r w:rsidR="004C666B">
        <w:rPr>
          <w:rFonts w:ascii="Arial" w:hAnsi="Arial" w:cs="Arial"/>
          <w:sz w:val="22"/>
          <w:szCs w:val="22"/>
        </w:rPr>
        <w:t>Contractor</w:t>
      </w:r>
      <w:r w:rsidR="004C063D" w:rsidRPr="0057632B">
        <w:rPr>
          <w:rFonts w:ascii="Arial" w:hAnsi="Arial" w:cs="Arial"/>
          <w:sz w:val="22"/>
          <w:szCs w:val="22"/>
        </w:rPr>
        <w:t xml:space="preserve"> believes are relevant and proportionate to the </w:t>
      </w:r>
      <w:r w:rsidR="00255311">
        <w:rPr>
          <w:rFonts w:ascii="Arial" w:hAnsi="Arial" w:cs="Arial"/>
          <w:sz w:val="22"/>
          <w:szCs w:val="22"/>
        </w:rPr>
        <w:t>Client</w:t>
      </w:r>
      <w:r w:rsidR="00E70601">
        <w:rPr>
          <w:rFonts w:ascii="Arial" w:hAnsi="Arial" w:cs="Arial"/>
          <w:sz w:val="22"/>
          <w:szCs w:val="22"/>
        </w:rPr>
        <w:t xml:space="preserve"> and Framework Demanders</w:t>
      </w:r>
      <w:r w:rsidR="00E70601" w:rsidRPr="0057632B">
        <w:rPr>
          <w:rFonts w:ascii="Arial" w:hAnsi="Arial" w:cs="Arial"/>
          <w:sz w:val="22"/>
          <w:szCs w:val="22"/>
        </w:rPr>
        <w:t xml:space="preserve"> </w:t>
      </w:r>
      <w:r w:rsidR="004C063D" w:rsidRPr="0057632B">
        <w:rPr>
          <w:rFonts w:ascii="Arial" w:hAnsi="Arial" w:cs="Arial"/>
          <w:sz w:val="22"/>
          <w:szCs w:val="22"/>
        </w:rPr>
        <w:t xml:space="preserve">requirements. The </w:t>
      </w:r>
      <w:r w:rsidR="004C666B">
        <w:rPr>
          <w:rFonts w:ascii="Arial" w:hAnsi="Arial" w:cs="Arial"/>
          <w:sz w:val="22"/>
          <w:szCs w:val="22"/>
        </w:rPr>
        <w:t>Contractor</w:t>
      </w:r>
      <w:r w:rsidR="004C063D" w:rsidRPr="0057632B">
        <w:rPr>
          <w:rFonts w:ascii="Arial" w:hAnsi="Arial" w:cs="Arial"/>
          <w:sz w:val="22"/>
          <w:szCs w:val="22"/>
        </w:rPr>
        <w:t xml:space="preserve"> shall set out how they will work with the</w:t>
      </w:r>
      <w:r w:rsidR="00E70601" w:rsidRPr="00E70601">
        <w:rPr>
          <w:rFonts w:ascii="Arial" w:hAnsi="Arial" w:cs="Arial"/>
          <w:sz w:val="22"/>
          <w:szCs w:val="22"/>
        </w:rPr>
        <w:t xml:space="preserve"> </w:t>
      </w:r>
      <w:r w:rsidR="00255311">
        <w:rPr>
          <w:rFonts w:ascii="Arial" w:hAnsi="Arial" w:cs="Arial"/>
          <w:sz w:val="22"/>
          <w:szCs w:val="22"/>
        </w:rPr>
        <w:t>Client</w:t>
      </w:r>
      <w:r w:rsidR="00E70601">
        <w:rPr>
          <w:rFonts w:ascii="Arial" w:hAnsi="Arial" w:cs="Arial"/>
          <w:sz w:val="22"/>
          <w:szCs w:val="22"/>
        </w:rPr>
        <w:t xml:space="preserve"> and Framework Demanders</w:t>
      </w:r>
      <w:r w:rsidR="004C063D" w:rsidRPr="0057632B">
        <w:rPr>
          <w:rFonts w:ascii="Arial" w:hAnsi="Arial" w:cs="Arial"/>
          <w:sz w:val="22"/>
          <w:szCs w:val="22"/>
        </w:rPr>
        <w:t xml:space="preserve"> to deliver these benefits. </w:t>
      </w:r>
    </w:p>
    <w:p w14:paraId="19805E81" w14:textId="77777777" w:rsidR="00E70601" w:rsidRDefault="00E70601" w:rsidP="004C063D">
      <w:pPr>
        <w:rPr>
          <w:rFonts w:ascii="Arial" w:hAnsi="Arial" w:cs="Arial"/>
          <w:sz w:val="22"/>
          <w:szCs w:val="22"/>
        </w:rPr>
      </w:pPr>
    </w:p>
    <w:p w14:paraId="16E5FBFD" w14:textId="73B09B5F" w:rsidR="004C063D" w:rsidRPr="0057632B" w:rsidRDefault="00103AF9" w:rsidP="004C063D">
      <w:pPr>
        <w:rPr>
          <w:rFonts w:ascii="Arial" w:hAnsi="Arial" w:cs="Arial"/>
          <w:sz w:val="22"/>
          <w:szCs w:val="22"/>
        </w:rPr>
      </w:pPr>
      <w:r>
        <w:rPr>
          <w:rFonts w:ascii="Arial" w:hAnsi="Arial" w:cs="Arial"/>
          <w:sz w:val="22"/>
          <w:szCs w:val="22"/>
        </w:rPr>
        <w:t>10</w:t>
      </w:r>
      <w:r w:rsidR="00735D3C">
        <w:rPr>
          <w:rFonts w:ascii="Arial" w:hAnsi="Arial" w:cs="Arial"/>
          <w:sz w:val="22"/>
          <w:szCs w:val="22"/>
        </w:rPr>
        <w:t>5</w:t>
      </w:r>
      <w:r w:rsidR="00E70601">
        <w:rPr>
          <w:rFonts w:ascii="Arial" w:hAnsi="Arial" w:cs="Arial"/>
          <w:sz w:val="22"/>
          <w:szCs w:val="22"/>
        </w:rPr>
        <w:t>.</w:t>
      </w:r>
      <w:r w:rsidR="00E70601">
        <w:rPr>
          <w:rFonts w:ascii="Arial" w:hAnsi="Arial" w:cs="Arial"/>
          <w:sz w:val="22"/>
          <w:szCs w:val="22"/>
        </w:rPr>
        <w:tab/>
      </w:r>
      <w:r w:rsidR="004C063D" w:rsidRPr="0057632B">
        <w:rPr>
          <w:rFonts w:ascii="Arial" w:hAnsi="Arial" w:cs="Arial"/>
          <w:sz w:val="22"/>
          <w:szCs w:val="22"/>
        </w:rPr>
        <w:t xml:space="preserve">The </w:t>
      </w:r>
      <w:r w:rsidR="00255311">
        <w:rPr>
          <w:rFonts w:ascii="Arial" w:hAnsi="Arial" w:cs="Arial"/>
          <w:sz w:val="22"/>
          <w:szCs w:val="22"/>
        </w:rPr>
        <w:t>Client</w:t>
      </w:r>
      <w:r w:rsidR="00E70601">
        <w:rPr>
          <w:rFonts w:ascii="Arial" w:hAnsi="Arial" w:cs="Arial"/>
          <w:sz w:val="22"/>
          <w:szCs w:val="22"/>
        </w:rPr>
        <w:t xml:space="preserve"> </w:t>
      </w:r>
      <w:r w:rsidR="004C063D" w:rsidRPr="0057632B">
        <w:rPr>
          <w:rFonts w:ascii="Arial" w:hAnsi="Arial" w:cs="Arial"/>
          <w:sz w:val="22"/>
          <w:szCs w:val="22"/>
        </w:rPr>
        <w:t xml:space="preserve">may allocate a percentage of the mark at </w:t>
      </w:r>
      <w:r w:rsidR="00B82BFD">
        <w:rPr>
          <w:rFonts w:ascii="Arial" w:hAnsi="Arial" w:cs="Arial"/>
          <w:sz w:val="22"/>
          <w:szCs w:val="22"/>
        </w:rPr>
        <w:t>a</w:t>
      </w:r>
      <w:r w:rsidR="004C063D" w:rsidRPr="0057632B">
        <w:rPr>
          <w:rFonts w:ascii="Arial" w:hAnsi="Arial" w:cs="Arial"/>
          <w:sz w:val="22"/>
          <w:szCs w:val="22"/>
        </w:rPr>
        <w:t xml:space="preserve">ward </w:t>
      </w:r>
      <w:r w:rsidR="00B82BFD">
        <w:rPr>
          <w:rFonts w:ascii="Arial" w:hAnsi="Arial" w:cs="Arial"/>
          <w:sz w:val="22"/>
          <w:szCs w:val="22"/>
        </w:rPr>
        <w:t>s</w:t>
      </w:r>
      <w:r w:rsidR="004C063D" w:rsidRPr="0057632B">
        <w:rPr>
          <w:rFonts w:ascii="Arial" w:hAnsi="Arial" w:cs="Arial"/>
          <w:sz w:val="22"/>
          <w:szCs w:val="22"/>
        </w:rPr>
        <w:t>tage to proposals for working with</w:t>
      </w:r>
      <w:r w:rsidR="00735D3C" w:rsidRPr="00735D3C">
        <w:rPr>
          <w:rFonts w:ascii="Arial" w:hAnsi="Arial" w:cs="Arial"/>
          <w:sz w:val="22"/>
          <w:szCs w:val="22"/>
        </w:rPr>
        <w:t xml:space="preserve"> </w:t>
      </w:r>
      <w:r w:rsidR="00735D3C">
        <w:rPr>
          <w:rFonts w:ascii="Arial" w:hAnsi="Arial" w:cs="Arial"/>
          <w:sz w:val="22"/>
          <w:szCs w:val="22"/>
        </w:rPr>
        <w:t>Framework Demanders</w:t>
      </w:r>
      <w:r w:rsidR="004C063D" w:rsidRPr="0057632B">
        <w:rPr>
          <w:rFonts w:ascii="Arial" w:hAnsi="Arial" w:cs="Arial"/>
          <w:sz w:val="22"/>
          <w:szCs w:val="22"/>
        </w:rPr>
        <w:t xml:space="preserve"> at Project stag</w:t>
      </w:r>
      <w:r w:rsidR="004C063D">
        <w:rPr>
          <w:rFonts w:ascii="Arial" w:hAnsi="Arial" w:cs="Arial"/>
          <w:sz w:val="22"/>
          <w:szCs w:val="22"/>
        </w:rPr>
        <w:t>e to</w:t>
      </w:r>
      <w:r w:rsidR="004C063D" w:rsidRPr="0057632B">
        <w:rPr>
          <w:rFonts w:ascii="Arial" w:hAnsi="Arial" w:cs="Arial"/>
          <w:sz w:val="22"/>
          <w:szCs w:val="22"/>
        </w:rPr>
        <w:t xml:space="preserve"> identify relevant Social Value opportunities and deliver benefits.  </w:t>
      </w:r>
    </w:p>
    <w:p w14:paraId="554F3B42" w14:textId="77777777" w:rsidR="00E70601" w:rsidRDefault="00E70601" w:rsidP="00946136">
      <w:pPr>
        <w:rPr>
          <w:rFonts w:ascii="Arial" w:hAnsi="Arial" w:cs="Arial"/>
          <w:sz w:val="22"/>
          <w:szCs w:val="22"/>
        </w:rPr>
      </w:pPr>
    </w:p>
    <w:p w14:paraId="46868288" w14:textId="5875E69C" w:rsidR="00946136" w:rsidRPr="0057632B" w:rsidRDefault="00E70601" w:rsidP="00946136">
      <w:pPr>
        <w:rPr>
          <w:rFonts w:ascii="Arial" w:hAnsi="Arial" w:cs="Arial"/>
          <w:sz w:val="22"/>
          <w:szCs w:val="22"/>
        </w:rPr>
      </w:pPr>
      <w:r>
        <w:rPr>
          <w:rFonts w:ascii="Arial" w:hAnsi="Arial" w:cs="Arial"/>
          <w:sz w:val="22"/>
          <w:szCs w:val="22"/>
        </w:rPr>
        <w:t>10</w:t>
      </w:r>
      <w:r w:rsidR="003D592B">
        <w:rPr>
          <w:rFonts w:ascii="Arial" w:hAnsi="Arial" w:cs="Arial"/>
          <w:sz w:val="22"/>
          <w:szCs w:val="22"/>
        </w:rPr>
        <w:t>6</w:t>
      </w:r>
      <w:r>
        <w:rPr>
          <w:rFonts w:ascii="Arial" w:hAnsi="Arial" w:cs="Arial"/>
          <w:sz w:val="22"/>
          <w:szCs w:val="22"/>
        </w:rPr>
        <w:t>.</w:t>
      </w:r>
      <w:r>
        <w:rPr>
          <w:rFonts w:ascii="Arial" w:hAnsi="Arial" w:cs="Arial"/>
          <w:sz w:val="22"/>
          <w:szCs w:val="22"/>
        </w:rPr>
        <w:tab/>
      </w:r>
      <w:r w:rsidR="00946136" w:rsidRPr="0057632B">
        <w:rPr>
          <w:rFonts w:ascii="Arial" w:hAnsi="Arial" w:cs="Arial"/>
          <w:sz w:val="22"/>
          <w:szCs w:val="22"/>
        </w:rPr>
        <w:t xml:space="preserve">In line with the Public </w:t>
      </w:r>
      <w:r w:rsidR="008A0621">
        <w:rPr>
          <w:rFonts w:ascii="Arial" w:hAnsi="Arial" w:cs="Arial"/>
          <w:sz w:val="22"/>
          <w:szCs w:val="22"/>
        </w:rPr>
        <w:t>services</w:t>
      </w:r>
      <w:r w:rsidR="00946136" w:rsidRPr="0057632B">
        <w:rPr>
          <w:rFonts w:ascii="Arial" w:hAnsi="Arial" w:cs="Arial"/>
          <w:sz w:val="22"/>
          <w:szCs w:val="22"/>
        </w:rPr>
        <w:t xml:space="preserve"> (Social Value) Act 2012 the </w:t>
      </w:r>
      <w:r w:rsidR="00255311">
        <w:rPr>
          <w:rFonts w:ascii="Arial" w:hAnsi="Arial" w:cs="Arial"/>
          <w:sz w:val="22"/>
          <w:szCs w:val="22"/>
        </w:rPr>
        <w:t>Client</w:t>
      </w:r>
      <w:r w:rsidR="00521471">
        <w:rPr>
          <w:rFonts w:ascii="Arial" w:hAnsi="Arial" w:cs="Arial"/>
          <w:sz w:val="22"/>
          <w:szCs w:val="22"/>
        </w:rPr>
        <w:t xml:space="preserve"> and Framework Demanders</w:t>
      </w:r>
      <w:r w:rsidR="00521471" w:rsidRPr="0057632B">
        <w:rPr>
          <w:rFonts w:ascii="Arial" w:hAnsi="Arial" w:cs="Arial"/>
          <w:sz w:val="22"/>
          <w:szCs w:val="22"/>
        </w:rPr>
        <w:t xml:space="preserve"> </w:t>
      </w:r>
      <w:r w:rsidR="00521471">
        <w:rPr>
          <w:rFonts w:ascii="Arial" w:hAnsi="Arial" w:cs="Arial"/>
          <w:sz w:val="22"/>
          <w:szCs w:val="22"/>
        </w:rPr>
        <w:t xml:space="preserve">are </w:t>
      </w:r>
      <w:r w:rsidR="00946136" w:rsidRPr="0057632B">
        <w:rPr>
          <w:rFonts w:ascii="Arial" w:hAnsi="Arial" w:cs="Arial"/>
          <w:sz w:val="22"/>
          <w:szCs w:val="22"/>
        </w:rPr>
        <w:t xml:space="preserve">committed to embedding social value within this </w:t>
      </w:r>
      <w:r w:rsidR="00BA50DE">
        <w:rPr>
          <w:rFonts w:ascii="Arial" w:hAnsi="Arial" w:cs="Arial"/>
          <w:sz w:val="22"/>
          <w:szCs w:val="22"/>
        </w:rPr>
        <w:t>Overseas Capital Framework</w:t>
      </w:r>
      <w:r w:rsidR="00946136" w:rsidRPr="0057632B">
        <w:rPr>
          <w:rFonts w:ascii="Arial" w:hAnsi="Arial" w:cs="Arial"/>
          <w:sz w:val="22"/>
          <w:szCs w:val="22"/>
        </w:rPr>
        <w:t xml:space="preserve"> as a means of enabling community engagement, economic value and sustainable development. </w:t>
      </w:r>
    </w:p>
    <w:p w14:paraId="4F090930" w14:textId="77777777" w:rsidR="00CE467C" w:rsidRPr="0057632B" w:rsidRDefault="00CE467C" w:rsidP="00946136">
      <w:pPr>
        <w:rPr>
          <w:rFonts w:ascii="Arial" w:hAnsi="Arial" w:cs="Arial"/>
          <w:sz w:val="22"/>
          <w:szCs w:val="22"/>
        </w:rPr>
      </w:pPr>
    </w:p>
    <w:p w14:paraId="314A87D4" w14:textId="31F11A3A" w:rsidR="00946136" w:rsidRPr="0057632B" w:rsidRDefault="004C063D" w:rsidP="00946136">
      <w:pPr>
        <w:rPr>
          <w:rFonts w:ascii="Arial" w:hAnsi="Arial" w:cs="Arial"/>
          <w:sz w:val="22"/>
          <w:szCs w:val="22"/>
        </w:rPr>
      </w:pPr>
      <w:r>
        <w:rPr>
          <w:rFonts w:ascii="Arial" w:hAnsi="Arial" w:cs="Arial"/>
          <w:sz w:val="22"/>
          <w:szCs w:val="22"/>
        </w:rPr>
        <w:t>10</w:t>
      </w:r>
      <w:r w:rsidR="003D592B">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Ongoing Social Value benefits shall be monitored, captured are reported by the </w:t>
      </w:r>
      <w:r w:rsidR="004C666B">
        <w:rPr>
          <w:rFonts w:ascii="Arial" w:hAnsi="Arial" w:cs="Arial"/>
          <w:sz w:val="22"/>
          <w:szCs w:val="22"/>
        </w:rPr>
        <w:t>Contractor</w:t>
      </w:r>
      <w:r w:rsidR="00946136" w:rsidRPr="0057632B">
        <w:rPr>
          <w:rFonts w:ascii="Arial" w:hAnsi="Arial" w:cs="Arial"/>
          <w:sz w:val="22"/>
          <w:szCs w:val="22"/>
        </w:rPr>
        <w:t xml:space="preserve"> as part of the regular performance and contract management meetings in line with the requirements of each Project. This information shall be made available to the </w:t>
      </w:r>
      <w:r w:rsidR="00255311">
        <w:rPr>
          <w:rFonts w:ascii="Arial" w:hAnsi="Arial" w:cs="Arial"/>
          <w:sz w:val="22"/>
          <w:szCs w:val="22"/>
        </w:rPr>
        <w:t>Client</w:t>
      </w:r>
      <w:r w:rsidR="00521471">
        <w:rPr>
          <w:rFonts w:ascii="Arial" w:hAnsi="Arial" w:cs="Arial"/>
          <w:sz w:val="22"/>
          <w:szCs w:val="22"/>
        </w:rPr>
        <w:t xml:space="preserve"> and Framework Demanders</w:t>
      </w:r>
      <w:r w:rsidR="00521471" w:rsidRPr="0057632B">
        <w:rPr>
          <w:rFonts w:ascii="Arial" w:hAnsi="Arial" w:cs="Arial"/>
          <w:sz w:val="22"/>
          <w:szCs w:val="22"/>
        </w:rPr>
        <w:t xml:space="preserve"> </w:t>
      </w:r>
      <w:r w:rsidR="00946136" w:rsidRPr="0057632B">
        <w:rPr>
          <w:rFonts w:ascii="Arial" w:hAnsi="Arial" w:cs="Arial"/>
          <w:sz w:val="22"/>
          <w:szCs w:val="22"/>
        </w:rPr>
        <w:t xml:space="preserve">request.  </w:t>
      </w:r>
    </w:p>
    <w:p w14:paraId="59F834B1" w14:textId="77777777" w:rsidR="00965747" w:rsidRPr="0057632B" w:rsidRDefault="00965747" w:rsidP="00946136">
      <w:pPr>
        <w:rPr>
          <w:rFonts w:ascii="Arial" w:hAnsi="Arial" w:cs="Arial"/>
          <w:sz w:val="22"/>
          <w:szCs w:val="22"/>
        </w:rPr>
      </w:pPr>
    </w:p>
    <w:p w14:paraId="1349A37D" w14:textId="0B4DBDBA" w:rsidR="00946136" w:rsidRPr="0057632B" w:rsidRDefault="004C063D" w:rsidP="00946136">
      <w:pPr>
        <w:rPr>
          <w:rFonts w:ascii="Arial" w:hAnsi="Arial" w:cs="Arial"/>
          <w:sz w:val="22"/>
          <w:szCs w:val="22"/>
        </w:rPr>
      </w:pPr>
      <w:r>
        <w:rPr>
          <w:rFonts w:ascii="Arial" w:hAnsi="Arial" w:cs="Arial"/>
          <w:sz w:val="22"/>
          <w:szCs w:val="22"/>
        </w:rPr>
        <w:t>10</w:t>
      </w:r>
      <w:r w:rsidR="003D592B">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ensure that the </w:t>
      </w:r>
      <w:r w:rsidR="00255311">
        <w:rPr>
          <w:rFonts w:ascii="Arial" w:hAnsi="Arial" w:cs="Arial"/>
          <w:sz w:val="22"/>
          <w:szCs w:val="22"/>
        </w:rPr>
        <w:t>Client</w:t>
      </w:r>
      <w:r w:rsidR="00E70601">
        <w:rPr>
          <w:rFonts w:ascii="Arial" w:hAnsi="Arial" w:cs="Arial"/>
          <w:sz w:val="22"/>
          <w:szCs w:val="22"/>
        </w:rPr>
        <w:t xml:space="preserve"> and Framework Demanders</w:t>
      </w:r>
      <w:r w:rsidR="00E70601" w:rsidRPr="0057632B">
        <w:rPr>
          <w:rFonts w:ascii="Arial" w:hAnsi="Arial" w:cs="Arial"/>
          <w:sz w:val="22"/>
          <w:szCs w:val="22"/>
        </w:rPr>
        <w:t xml:space="preserve"> </w:t>
      </w:r>
      <w:r w:rsidR="00946136" w:rsidRPr="0057632B">
        <w:rPr>
          <w:rFonts w:ascii="Arial" w:hAnsi="Arial" w:cs="Arial"/>
          <w:sz w:val="22"/>
          <w:szCs w:val="22"/>
        </w:rPr>
        <w:t xml:space="preserve">obtain the optimal social, environmental and economic benefits from Contracts in line with Social Value legislation.  The </w:t>
      </w:r>
      <w:r w:rsidR="004C666B">
        <w:rPr>
          <w:rFonts w:ascii="Arial" w:hAnsi="Arial" w:cs="Arial"/>
          <w:sz w:val="22"/>
          <w:szCs w:val="22"/>
        </w:rPr>
        <w:t>Contractor</w:t>
      </w:r>
      <w:r w:rsidR="00946136" w:rsidRPr="0057632B">
        <w:rPr>
          <w:rFonts w:ascii="Arial" w:hAnsi="Arial" w:cs="Arial"/>
          <w:sz w:val="22"/>
          <w:szCs w:val="22"/>
        </w:rPr>
        <w:t xml:space="preserve"> shall work with the </w:t>
      </w:r>
      <w:bookmarkStart w:id="28" w:name="_Hlk54361974"/>
      <w:r w:rsidR="00255311">
        <w:rPr>
          <w:rFonts w:ascii="Arial" w:hAnsi="Arial" w:cs="Arial"/>
          <w:sz w:val="22"/>
          <w:szCs w:val="22"/>
        </w:rPr>
        <w:t>Client</w:t>
      </w:r>
      <w:r w:rsidR="00521471">
        <w:rPr>
          <w:rFonts w:ascii="Arial" w:hAnsi="Arial" w:cs="Arial"/>
          <w:sz w:val="22"/>
          <w:szCs w:val="22"/>
        </w:rPr>
        <w:t xml:space="preserve"> and Framework Demanders</w:t>
      </w:r>
      <w:r w:rsidR="00521471" w:rsidRPr="0057632B">
        <w:rPr>
          <w:rFonts w:ascii="Arial" w:hAnsi="Arial" w:cs="Arial"/>
          <w:sz w:val="22"/>
          <w:szCs w:val="22"/>
        </w:rPr>
        <w:t xml:space="preserve"> </w:t>
      </w:r>
      <w:bookmarkEnd w:id="28"/>
      <w:r w:rsidR="00946136" w:rsidRPr="0057632B">
        <w:rPr>
          <w:rFonts w:ascii="Arial" w:hAnsi="Arial" w:cs="Arial"/>
          <w:sz w:val="22"/>
          <w:szCs w:val="22"/>
        </w:rPr>
        <w:t xml:space="preserve">to deliver measurable benefits, as set out at Project stage the continuous improvement plan in respect of the Social Value priorities identified by the </w:t>
      </w:r>
      <w:r w:rsidR="00255311">
        <w:rPr>
          <w:rFonts w:ascii="Arial" w:hAnsi="Arial" w:cs="Arial"/>
          <w:sz w:val="22"/>
          <w:szCs w:val="22"/>
        </w:rPr>
        <w:t>Client</w:t>
      </w:r>
      <w:r w:rsidR="00521471">
        <w:rPr>
          <w:rFonts w:ascii="Arial" w:hAnsi="Arial" w:cs="Arial"/>
          <w:sz w:val="22"/>
          <w:szCs w:val="22"/>
        </w:rPr>
        <w:t xml:space="preserve"> and Framework Demanders</w:t>
      </w:r>
      <w:r w:rsidR="00946136" w:rsidRPr="0057632B">
        <w:rPr>
          <w:rFonts w:ascii="Arial" w:hAnsi="Arial" w:cs="Arial"/>
          <w:sz w:val="22"/>
          <w:szCs w:val="22"/>
        </w:rPr>
        <w:t xml:space="preserve"> and, at least, the following:</w:t>
      </w:r>
    </w:p>
    <w:p w14:paraId="7F46A659" w14:textId="77777777" w:rsidR="00965747" w:rsidRPr="0057632B" w:rsidRDefault="00965747" w:rsidP="00946136">
      <w:pPr>
        <w:rPr>
          <w:rFonts w:ascii="Arial" w:hAnsi="Arial" w:cs="Arial"/>
          <w:sz w:val="22"/>
          <w:szCs w:val="22"/>
        </w:rPr>
      </w:pPr>
    </w:p>
    <w:p w14:paraId="0B11B33A" w14:textId="07B6CC71" w:rsidR="00946136" w:rsidRPr="00547FD4" w:rsidRDefault="00946136" w:rsidP="00E359A6">
      <w:pPr>
        <w:pStyle w:val="ListParagraph"/>
        <w:numPr>
          <w:ilvl w:val="1"/>
          <w:numId w:val="12"/>
        </w:numPr>
        <w:ind w:left="709" w:firstLine="0"/>
        <w:rPr>
          <w:rFonts w:ascii="Arial" w:hAnsi="Arial" w:cs="Arial"/>
          <w:sz w:val="22"/>
          <w:szCs w:val="22"/>
        </w:rPr>
      </w:pPr>
      <w:r w:rsidRPr="00547FD4">
        <w:rPr>
          <w:rFonts w:ascii="Arial" w:hAnsi="Arial" w:cs="Arial" w:hint="eastAsia"/>
          <w:sz w:val="22"/>
          <w:szCs w:val="22"/>
        </w:rPr>
        <w:t>Addressing the risk of Modern Slavery and exploitation in construction supply chains associated with the Service, in line with the principles set out in the Chartered Institute of Building: Building a Fairer System Tackling Modern Slavery in Construction</w:t>
      </w:r>
      <w:r w:rsidRPr="00547FD4">
        <w:rPr>
          <w:rFonts w:ascii="Arial" w:hAnsi="Arial" w:cs="Arial"/>
          <w:sz w:val="22"/>
          <w:szCs w:val="22"/>
        </w:rPr>
        <w:t xml:space="preserve"> Supply Chains.  All employers involved in the construction industry should make proper background checks on the agencies who supply them with labour, including where the agency is operating in a supervisory role.  </w:t>
      </w:r>
    </w:p>
    <w:p w14:paraId="4F6B5746" w14:textId="77777777" w:rsidR="00965747" w:rsidRPr="0057632B" w:rsidRDefault="00965747" w:rsidP="006137AC">
      <w:pPr>
        <w:rPr>
          <w:rFonts w:ascii="Arial" w:hAnsi="Arial" w:cs="Arial"/>
          <w:sz w:val="22"/>
          <w:szCs w:val="22"/>
        </w:rPr>
      </w:pPr>
    </w:p>
    <w:p w14:paraId="4115701E" w14:textId="47EB161D" w:rsidR="00946136" w:rsidRPr="00547FD4" w:rsidRDefault="00946136" w:rsidP="00E359A6">
      <w:pPr>
        <w:pStyle w:val="ListParagraph"/>
        <w:numPr>
          <w:ilvl w:val="1"/>
          <w:numId w:val="12"/>
        </w:numPr>
        <w:ind w:left="709" w:firstLine="0"/>
        <w:rPr>
          <w:rFonts w:ascii="Arial" w:hAnsi="Arial" w:cs="Arial"/>
          <w:sz w:val="22"/>
          <w:szCs w:val="22"/>
        </w:rPr>
      </w:pPr>
      <w:r w:rsidRPr="00547FD4">
        <w:rPr>
          <w:rFonts w:ascii="Arial" w:hAnsi="Arial" w:cs="Arial" w:hint="eastAsia"/>
          <w:sz w:val="22"/>
          <w:szCs w:val="22"/>
        </w:rPr>
        <w:t xml:space="preserve">The </w:t>
      </w:r>
      <w:r w:rsidR="004C666B">
        <w:rPr>
          <w:rFonts w:ascii="Arial" w:hAnsi="Arial" w:cs="Arial" w:hint="eastAsia"/>
          <w:sz w:val="22"/>
          <w:szCs w:val="22"/>
        </w:rPr>
        <w:t>Contractor</w:t>
      </w:r>
      <w:r w:rsidRPr="00547FD4">
        <w:rPr>
          <w:rFonts w:ascii="Arial" w:hAnsi="Arial" w:cs="Arial" w:hint="eastAsia"/>
          <w:sz w:val="22"/>
          <w:szCs w:val="22"/>
        </w:rPr>
        <w:t xml:space="preserve"> shall work with 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Pr="00547FD4">
        <w:rPr>
          <w:rFonts w:ascii="Arial" w:hAnsi="Arial" w:cs="Arial" w:hint="eastAsia"/>
          <w:sz w:val="22"/>
          <w:szCs w:val="22"/>
        </w:rPr>
        <w:t xml:space="preserve">to deliver measurable benefits, as set out in their tender / continuous improvement plan in respect of the </w:t>
      </w:r>
      <w:r w:rsidR="00E359A6">
        <w:rPr>
          <w:rFonts w:ascii="Arial" w:hAnsi="Arial" w:cs="Arial"/>
          <w:sz w:val="22"/>
          <w:szCs w:val="22"/>
        </w:rPr>
        <w:t xml:space="preserve">identified </w:t>
      </w:r>
      <w:r w:rsidRPr="00547FD4">
        <w:rPr>
          <w:rFonts w:ascii="Arial" w:hAnsi="Arial" w:cs="Arial" w:hint="eastAsia"/>
          <w:sz w:val="22"/>
          <w:szCs w:val="22"/>
        </w:rPr>
        <w:t>Social Value priorities</w:t>
      </w:r>
      <w:r w:rsidR="00E359A6">
        <w:rPr>
          <w:rFonts w:ascii="Arial" w:hAnsi="Arial" w:cs="Arial"/>
          <w:sz w:val="22"/>
          <w:szCs w:val="22"/>
        </w:rPr>
        <w:t>.</w:t>
      </w:r>
    </w:p>
    <w:p w14:paraId="6B3AC70A" w14:textId="77777777" w:rsidR="00965747" w:rsidRPr="0057632B" w:rsidRDefault="00965747" w:rsidP="006137AC">
      <w:pPr>
        <w:rPr>
          <w:rFonts w:ascii="Arial" w:hAnsi="Arial" w:cs="Arial"/>
          <w:sz w:val="22"/>
          <w:szCs w:val="22"/>
        </w:rPr>
      </w:pPr>
    </w:p>
    <w:p w14:paraId="6E7B03A4" w14:textId="7128070F" w:rsidR="00946136" w:rsidRPr="00547FD4" w:rsidRDefault="00946136" w:rsidP="00E359A6">
      <w:pPr>
        <w:pStyle w:val="ListParagraph"/>
        <w:numPr>
          <w:ilvl w:val="1"/>
          <w:numId w:val="12"/>
        </w:numPr>
        <w:ind w:left="709" w:firstLine="0"/>
        <w:rPr>
          <w:rFonts w:ascii="Arial" w:hAnsi="Arial" w:cs="Arial"/>
          <w:sz w:val="22"/>
          <w:szCs w:val="22"/>
        </w:rPr>
      </w:pPr>
      <w:r w:rsidRPr="00547FD4">
        <w:rPr>
          <w:rFonts w:ascii="Arial" w:hAnsi="Arial" w:cs="Arial" w:hint="eastAsia"/>
          <w:sz w:val="22"/>
          <w:szCs w:val="22"/>
        </w:rPr>
        <w:t xml:space="preserve">The Public </w:t>
      </w:r>
      <w:r w:rsidR="008A0621">
        <w:rPr>
          <w:rFonts w:ascii="Arial" w:hAnsi="Arial" w:cs="Arial" w:hint="eastAsia"/>
          <w:sz w:val="22"/>
          <w:szCs w:val="22"/>
        </w:rPr>
        <w:t>services</w:t>
      </w:r>
      <w:r w:rsidRPr="00547FD4">
        <w:rPr>
          <w:rFonts w:ascii="Arial" w:hAnsi="Arial" w:cs="Arial" w:hint="eastAsia"/>
          <w:sz w:val="22"/>
          <w:szCs w:val="22"/>
        </w:rPr>
        <w:t xml:space="preserve"> (Social Value) Act requires public authorities to have regard to economic, social and environmental wellbeing in connection with public </w:t>
      </w:r>
      <w:r w:rsidR="004C666B">
        <w:rPr>
          <w:rFonts w:ascii="Arial" w:hAnsi="Arial" w:cs="Arial" w:hint="eastAsia"/>
          <w:sz w:val="22"/>
          <w:szCs w:val="22"/>
        </w:rPr>
        <w:t>services</w:t>
      </w:r>
      <w:r w:rsidRPr="00547FD4">
        <w:rPr>
          <w:rFonts w:ascii="Arial" w:hAnsi="Arial" w:cs="Arial" w:hint="eastAsia"/>
          <w:sz w:val="22"/>
          <w:szCs w:val="22"/>
        </w:rPr>
        <w:t xml:space="preserve"> contracts and for connected purposes as well as allowing for national and local strategie</w:t>
      </w:r>
      <w:r w:rsidRPr="00547FD4">
        <w:rPr>
          <w:rFonts w:ascii="Arial" w:hAnsi="Arial" w:cs="Arial"/>
          <w:sz w:val="22"/>
          <w:szCs w:val="22"/>
        </w:rPr>
        <w:t>s around this area.</w:t>
      </w:r>
    </w:p>
    <w:p w14:paraId="2484AF1E" w14:textId="77777777" w:rsidR="00965747" w:rsidRPr="0057632B" w:rsidRDefault="00965747" w:rsidP="006137AC">
      <w:pPr>
        <w:rPr>
          <w:rFonts w:ascii="Arial" w:hAnsi="Arial" w:cs="Arial"/>
          <w:sz w:val="22"/>
          <w:szCs w:val="22"/>
        </w:rPr>
      </w:pPr>
    </w:p>
    <w:p w14:paraId="00479521" w14:textId="27A3B752" w:rsidR="00946136" w:rsidRPr="00547FD4" w:rsidRDefault="00946136" w:rsidP="00E359A6">
      <w:pPr>
        <w:pStyle w:val="ListParagraph"/>
        <w:numPr>
          <w:ilvl w:val="1"/>
          <w:numId w:val="12"/>
        </w:numPr>
        <w:ind w:left="709" w:firstLine="0"/>
        <w:rPr>
          <w:rFonts w:ascii="Arial" w:hAnsi="Arial" w:cs="Arial"/>
          <w:sz w:val="22"/>
          <w:szCs w:val="22"/>
        </w:rPr>
      </w:pPr>
      <w:r w:rsidRPr="00547FD4">
        <w:rPr>
          <w:rFonts w:ascii="Arial" w:hAnsi="Arial" w:cs="Arial" w:hint="eastAsia"/>
          <w:sz w:val="22"/>
          <w:szCs w:val="22"/>
        </w:rPr>
        <w:t xml:space="preserve">The </w:t>
      </w:r>
      <w:r w:rsidR="004C666B">
        <w:rPr>
          <w:rFonts w:ascii="Arial" w:hAnsi="Arial" w:cs="Arial" w:hint="eastAsia"/>
          <w:sz w:val="22"/>
          <w:szCs w:val="22"/>
        </w:rPr>
        <w:t>Contractor</w:t>
      </w:r>
      <w:r w:rsidRPr="00547FD4">
        <w:rPr>
          <w:rFonts w:ascii="Arial" w:hAnsi="Arial" w:cs="Arial" w:hint="eastAsia"/>
          <w:sz w:val="22"/>
          <w:szCs w:val="22"/>
        </w:rPr>
        <w:t xml:space="preserve"> shall be required to identify proposed social value initiatives, proportionate and relevant to the </w:t>
      </w:r>
      <w:r w:rsidR="00B82BFD">
        <w:rPr>
          <w:rFonts w:ascii="Arial" w:hAnsi="Arial" w:cs="Arial"/>
          <w:sz w:val="22"/>
          <w:szCs w:val="22"/>
        </w:rPr>
        <w:t xml:space="preserve">Works </w:t>
      </w:r>
      <w:r w:rsidRPr="00547FD4">
        <w:rPr>
          <w:rFonts w:ascii="Arial" w:hAnsi="Arial" w:cs="Arial" w:hint="eastAsia"/>
          <w:sz w:val="22"/>
          <w:szCs w:val="22"/>
        </w:rPr>
        <w:t xml:space="preserve">Contract for each Project. </w:t>
      </w:r>
    </w:p>
    <w:p w14:paraId="3068E293" w14:textId="77777777" w:rsidR="00965747" w:rsidRPr="0057632B" w:rsidRDefault="00965747" w:rsidP="006137AC">
      <w:pPr>
        <w:rPr>
          <w:rFonts w:ascii="Arial" w:hAnsi="Arial" w:cs="Arial"/>
          <w:sz w:val="22"/>
          <w:szCs w:val="22"/>
        </w:rPr>
      </w:pPr>
    </w:p>
    <w:p w14:paraId="5530D1DA" w14:textId="4EBC9BC8" w:rsidR="00946136" w:rsidRPr="00547FD4" w:rsidRDefault="00946136" w:rsidP="00E359A6">
      <w:pPr>
        <w:pStyle w:val="ListParagraph"/>
        <w:numPr>
          <w:ilvl w:val="1"/>
          <w:numId w:val="12"/>
        </w:numPr>
        <w:ind w:left="709" w:firstLine="0"/>
        <w:rPr>
          <w:rFonts w:ascii="Arial" w:hAnsi="Arial" w:cs="Arial"/>
          <w:sz w:val="22"/>
          <w:szCs w:val="22"/>
        </w:rPr>
      </w:pPr>
      <w:r w:rsidRPr="00547FD4">
        <w:rPr>
          <w:rFonts w:ascii="Arial" w:hAnsi="Arial" w:cs="Arial" w:hint="eastAsia"/>
          <w:sz w:val="22"/>
          <w:szCs w:val="22"/>
        </w:rPr>
        <w:t xml:space="preserve">The </w:t>
      </w:r>
      <w:r w:rsidR="004C666B">
        <w:rPr>
          <w:rFonts w:ascii="Arial" w:hAnsi="Arial" w:cs="Arial" w:hint="eastAsia"/>
          <w:sz w:val="22"/>
          <w:szCs w:val="22"/>
        </w:rPr>
        <w:t>Contractor</w:t>
      </w:r>
      <w:r w:rsidRPr="00547FD4">
        <w:rPr>
          <w:rFonts w:ascii="Arial" w:hAnsi="Arial" w:cs="Arial" w:hint="eastAsia"/>
          <w:sz w:val="22"/>
          <w:szCs w:val="22"/>
        </w:rPr>
        <w:t xml:space="preserve"> shall be responsible for recording and reporting performance against agreed Social Value scorecards. These initiatives shall include:</w:t>
      </w:r>
    </w:p>
    <w:p w14:paraId="30954B24" w14:textId="77777777" w:rsidR="00965747" w:rsidRPr="0057632B" w:rsidRDefault="00965747" w:rsidP="006137AC">
      <w:pPr>
        <w:rPr>
          <w:rFonts w:ascii="Arial" w:hAnsi="Arial" w:cs="Arial"/>
          <w:sz w:val="22"/>
          <w:szCs w:val="22"/>
        </w:rPr>
      </w:pPr>
    </w:p>
    <w:p w14:paraId="4CEF813F" w14:textId="65EB3DF0"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Creating supply chain opportunities for Small Medium Enterprises (SME);</w:t>
      </w:r>
    </w:p>
    <w:p w14:paraId="1B3E2914" w14:textId="2DFA93ED"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lastRenderedPageBreak/>
        <w:t>Appointment of apprenticeships;</w:t>
      </w:r>
    </w:p>
    <w:p w14:paraId="3ABA99EA" w14:textId="0FCC841E"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Providing additional opportunities for individuals or groups facing greater social or economic barriers;</w:t>
      </w:r>
    </w:p>
    <w:p w14:paraId="23AF81F2" w14:textId="6E2E6F83"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Supporting work placements to school children and young adults;</w:t>
      </w:r>
    </w:p>
    <w:p w14:paraId="1F18F5E3" w14:textId="1F8F7E92"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Recruitment of locally engaged labour;</w:t>
      </w:r>
    </w:p>
    <w:p w14:paraId="1B9DB832" w14:textId="54DA625C"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Recruitment of long-term unemployed labour;</w:t>
      </w:r>
    </w:p>
    <w:p w14:paraId="0CB00885" w14:textId="253C05FE"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Recruitment of Young People Not in Education, Employment or Training (NEET) labour;</w:t>
      </w:r>
    </w:p>
    <w:p w14:paraId="58438C30" w14:textId="29C4A434"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Recruitment of local supply chain partners;</w:t>
      </w:r>
    </w:p>
    <w:p w14:paraId="3265FE48" w14:textId="34B11D13"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 xml:space="preserve">Procurement and sourcing of sustainable </w:t>
      </w:r>
      <w:r w:rsidR="008A0621">
        <w:rPr>
          <w:rFonts w:ascii="Arial" w:hAnsi="Arial" w:cs="Arial"/>
          <w:sz w:val="22"/>
          <w:szCs w:val="22"/>
        </w:rPr>
        <w:t>services</w:t>
      </w:r>
      <w:r w:rsidRPr="00547FD4">
        <w:rPr>
          <w:rFonts w:ascii="Arial" w:hAnsi="Arial" w:cs="Arial"/>
          <w:sz w:val="22"/>
          <w:szCs w:val="22"/>
        </w:rPr>
        <w:t xml:space="preserve"> and products;</w:t>
      </w:r>
    </w:p>
    <w:p w14:paraId="0DD8D8C4" w14:textId="773D1C6E"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Encouraging ethical and fair-trade procurement; and</w:t>
      </w:r>
    </w:p>
    <w:p w14:paraId="53008B0D" w14:textId="11E74494"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Encouraging community engagement.</w:t>
      </w:r>
    </w:p>
    <w:p w14:paraId="71678782" w14:textId="77777777" w:rsidR="00965747" w:rsidRPr="0057632B" w:rsidRDefault="00965747" w:rsidP="006137AC">
      <w:pPr>
        <w:rPr>
          <w:rFonts w:ascii="Arial" w:hAnsi="Arial" w:cs="Arial"/>
          <w:sz w:val="22"/>
          <w:szCs w:val="22"/>
        </w:rPr>
      </w:pPr>
    </w:p>
    <w:p w14:paraId="56E3663C" w14:textId="0929350B" w:rsidR="00946136" w:rsidRPr="00547FD4" w:rsidRDefault="00946136" w:rsidP="00E359A6">
      <w:pPr>
        <w:pStyle w:val="ListParagraph"/>
        <w:numPr>
          <w:ilvl w:val="1"/>
          <w:numId w:val="12"/>
        </w:numPr>
        <w:ind w:left="709" w:firstLine="0"/>
        <w:rPr>
          <w:rFonts w:ascii="Arial" w:hAnsi="Arial" w:cs="Arial"/>
          <w:sz w:val="22"/>
          <w:szCs w:val="22"/>
        </w:rPr>
      </w:pPr>
      <w:r w:rsidRPr="00547FD4">
        <w:rPr>
          <w:rFonts w:ascii="Arial" w:hAnsi="Arial" w:cs="Arial" w:hint="eastAsia"/>
          <w:sz w:val="22"/>
          <w:szCs w:val="22"/>
        </w:rPr>
        <w:t xml:space="preserve">The </w:t>
      </w:r>
      <w:r w:rsidR="004C666B">
        <w:rPr>
          <w:rFonts w:ascii="Arial" w:hAnsi="Arial" w:cs="Arial" w:hint="eastAsia"/>
          <w:sz w:val="22"/>
          <w:szCs w:val="22"/>
        </w:rPr>
        <w:t>Contractor</w:t>
      </w:r>
      <w:r w:rsidRPr="00547FD4">
        <w:rPr>
          <w:rFonts w:ascii="Arial" w:hAnsi="Arial" w:cs="Arial" w:hint="eastAsia"/>
          <w:sz w:val="22"/>
          <w:szCs w:val="22"/>
        </w:rPr>
        <w:t xml:space="preserve"> shall ensure that they adopt a positive stance on delivering Community Benefits throughout the life of the Framework Period and any </w:t>
      </w:r>
      <w:r w:rsidR="008A0621">
        <w:rPr>
          <w:rFonts w:ascii="Arial" w:hAnsi="Arial" w:cs="Arial" w:hint="eastAsia"/>
          <w:sz w:val="22"/>
          <w:szCs w:val="22"/>
        </w:rPr>
        <w:t>works Contract</w:t>
      </w:r>
      <w:r w:rsidRPr="00547FD4">
        <w:rPr>
          <w:rFonts w:ascii="Arial" w:hAnsi="Arial" w:cs="Arial" w:hint="eastAsia"/>
          <w:sz w:val="22"/>
          <w:szCs w:val="22"/>
        </w:rPr>
        <w:t>s.</w:t>
      </w:r>
    </w:p>
    <w:p w14:paraId="75DB31BA" w14:textId="77777777" w:rsidR="00965747" w:rsidRPr="0057632B" w:rsidRDefault="00965747" w:rsidP="006137AC">
      <w:pPr>
        <w:rPr>
          <w:rFonts w:ascii="Arial" w:hAnsi="Arial" w:cs="Arial"/>
          <w:sz w:val="22"/>
          <w:szCs w:val="22"/>
        </w:rPr>
      </w:pPr>
    </w:p>
    <w:p w14:paraId="6CD5F6F1" w14:textId="0CE49F1F" w:rsidR="00946136" w:rsidRPr="00547FD4" w:rsidRDefault="00946136" w:rsidP="00E359A6">
      <w:pPr>
        <w:pStyle w:val="ListParagraph"/>
        <w:numPr>
          <w:ilvl w:val="1"/>
          <w:numId w:val="12"/>
        </w:numPr>
        <w:ind w:left="709" w:firstLine="0"/>
        <w:rPr>
          <w:rFonts w:ascii="Arial" w:hAnsi="Arial" w:cs="Arial"/>
          <w:sz w:val="22"/>
          <w:szCs w:val="22"/>
        </w:rPr>
      </w:pPr>
      <w:r w:rsidRPr="00547FD4">
        <w:rPr>
          <w:rFonts w:ascii="Arial" w:hAnsi="Arial" w:cs="Arial" w:hint="eastAsia"/>
          <w:sz w:val="22"/>
          <w:szCs w:val="22"/>
        </w:rPr>
        <w:t xml:space="preserve">The Public Sector in the UK is committed to the Delivery of </w:t>
      </w:r>
      <w:r w:rsidR="00C61EB4" w:rsidRPr="00547FD4">
        <w:rPr>
          <w:rFonts w:ascii="Arial" w:hAnsi="Arial" w:cs="Arial"/>
          <w:sz w:val="22"/>
          <w:szCs w:val="22"/>
        </w:rPr>
        <w:t>high-quality</w:t>
      </w:r>
      <w:r w:rsidRPr="00547FD4">
        <w:rPr>
          <w:rFonts w:ascii="Arial" w:hAnsi="Arial" w:cs="Arial" w:hint="eastAsia"/>
          <w:sz w:val="22"/>
          <w:szCs w:val="22"/>
        </w:rPr>
        <w:t xml:space="preserve"> public </w:t>
      </w:r>
      <w:r w:rsidR="004C666B">
        <w:rPr>
          <w:rFonts w:ascii="Arial" w:hAnsi="Arial" w:cs="Arial"/>
          <w:sz w:val="22"/>
          <w:szCs w:val="22"/>
        </w:rPr>
        <w:t>services</w:t>
      </w:r>
      <w:r w:rsidR="00C61EB4" w:rsidRPr="00547FD4">
        <w:rPr>
          <w:rFonts w:ascii="Arial" w:hAnsi="Arial" w:cs="Arial"/>
          <w:sz w:val="22"/>
          <w:szCs w:val="22"/>
        </w:rPr>
        <w:t xml:space="preserve"> and</w:t>
      </w:r>
      <w:r w:rsidRPr="00547FD4">
        <w:rPr>
          <w:rFonts w:ascii="Arial" w:hAnsi="Arial" w:cs="Arial" w:hint="eastAsia"/>
          <w:sz w:val="22"/>
          <w:szCs w:val="22"/>
        </w:rPr>
        <w:t xml:space="preserve"> recognises that this is critically dependent on a workforce that is well rewarded, well-motivated, well-led, has access to appropriate opportunities for trainin</w:t>
      </w:r>
      <w:r w:rsidRPr="00547FD4">
        <w:rPr>
          <w:rFonts w:ascii="Arial" w:hAnsi="Arial" w:cs="Arial"/>
          <w:sz w:val="22"/>
          <w:szCs w:val="22"/>
        </w:rPr>
        <w:t xml:space="preserve">g and skills development, </w:t>
      </w:r>
      <w:r w:rsidR="005F2537">
        <w:rPr>
          <w:rFonts w:ascii="Arial" w:hAnsi="Arial" w:cs="Arial"/>
          <w:sz w:val="22"/>
          <w:szCs w:val="22"/>
        </w:rPr>
        <w:t>is</w:t>
      </w:r>
      <w:r w:rsidRPr="00547FD4">
        <w:rPr>
          <w:rFonts w:ascii="Arial" w:hAnsi="Arial" w:cs="Arial"/>
          <w:sz w:val="22"/>
          <w:szCs w:val="22"/>
        </w:rPr>
        <w:t xml:space="preserve"> diverse and is engaged in decision making. These factors are also important for workforce recruitment and retention, and thus continuity of service.</w:t>
      </w:r>
    </w:p>
    <w:p w14:paraId="7AD7F36D" w14:textId="77777777" w:rsidR="00965747" w:rsidRPr="0057632B" w:rsidRDefault="00965747" w:rsidP="006137AC">
      <w:pPr>
        <w:rPr>
          <w:rFonts w:ascii="Arial" w:hAnsi="Arial" w:cs="Arial"/>
          <w:sz w:val="22"/>
          <w:szCs w:val="22"/>
        </w:rPr>
      </w:pPr>
    </w:p>
    <w:p w14:paraId="676F7203" w14:textId="593E302B" w:rsidR="00946136" w:rsidRPr="00547FD4" w:rsidRDefault="00946136" w:rsidP="00AE6863">
      <w:pPr>
        <w:pStyle w:val="ListParagraph"/>
        <w:numPr>
          <w:ilvl w:val="1"/>
          <w:numId w:val="12"/>
        </w:numPr>
        <w:ind w:left="1097"/>
        <w:rPr>
          <w:rFonts w:ascii="Arial" w:hAnsi="Arial" w:cs="Arial"/>
          <w:sz w:val="22"/>
          <w:szCs w:val="22"/>
        </w:rPr>
      </w:pPr>
      <w:r w:rsidRPr="00547FD4">
        <w:rPr>
          <w:rFonts w:ascii="Arial" w:hAnsi="Arial" w:cs="Arial" w:hint="eastAsia"/>
          <w:sz w:val="22"/>
          <w:szCs w:val="22"/>
        </w:rPr>
        <w:t>Public bodies in the UK are adopting fair work practices, which include:</w:t>
      </w:r>
    </w:p>
    <w:p w14:paraId="001842C5" w14:textId="77777777" w:rsidR="00965747" w:rsidRPr="0057632B" w:rsidRDefault="00965747" w:rsidP="006137AC">
      <w:pPr>
        <w:rPr>
          <w:rFonts w:ascii="Arial" w:hAnsi="Arial" w:cs="Arial"/>
          <w:sz w:val="22"/>
          <w:szCs w:val="22"/>
        </w:rPr>
      </w:pPr>
    </w:p>
    <w:p w14:paraId="3975BDAC" w14:textId="5D608B7B"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 xml:space="preserve">A fair and equal 'pay policy' that includes a commitment to supporting the Living Wage, including, for example being a 'Living Wage Accredited Employer'; </w:t>
      </w:r>
    </w:p>
    <w:p w14:paraId="74FA4E7E" w14:textId="61DC7BFD"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Clear managerial responsibility to nurture talent and help individuals fulfil their potential, including for example, a strong commitment to 'Modern Apprenticeships' and the development of the UK’s young workforce;</w:t>
      </w:r>
    </w:p>
    <w:p w14:paraId="41A21DE7" w14:textId="218607CB"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Promoting equality of opportunity and developing a workforce which reflects the population of the UK in terms of characteristics such as age, gender, religion or belief, race, sexual orientation and disability;</w:t>
      </w:r>
    </w:p>
    <w:p w14:paraId="0361F094" w14:textId="6AB7CF79"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Support for learning and development; stability of employment and hours of work, and avoiding exploitative employment practices, including for example no inappropriate use of zero hours contracts;</w:t>
      </w:r>
    </w:p>
    <w:p w14:paraId="5F570015" w14:textId="207C9BCB"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 xml:space="preserve">Flexible working (including for example practices such as </w:t>
      </w:r>
      <w:r w:rsidR="00C61EB4" w:rsidRPr="00547FD4">
        <w:rPr>
          <w:rFonts w:ascii="Arial" w:hAnsi="Arial" w:cs="Arial"/>
          <w:sz w:val="22"/>
          <w:szCs w:val="22"/>
        </w:rPr>
        <w:t>flexitime</w:t>
      </w:r>
      <w:r w:rsidRPr="00547FD4">
        <w:rPr>
          <w:rFonts w:ascii="Arial" w:hAnsi="Arial" w:cs="Arial"/>
          <w:sz w:val="22"/>
          <w:szCs w:val="22"/>
        </w:rPr>
        <w:t xml:space="preserve"> and career breaks) and support for family friendly working and wider work life balance; </w:t>
      </w:r>
    </w:p>
    <w:p w14:paraId="27AB06D0" w14:textId="6BBA64F3" w:rsidR="00946136" w:rsidRPr="00547FD4" w:rsidRDefault="00946136" w:rsidP="00AE6863">
      <w:pPr>
        <w:pStyle w:val="ListParagraph"/>
        <w:numPr>
          <w:ilvl w:val="2"/>
          <w:numId w:val="12"/>
        </w:numPr>
        <w:ind w:left="1817"/>
        <w:rPr>
          <w:rFonts w:ascii="Arial" w:hAnsi="Arial" w:cs="Arial"/>
          <w:sz w:val="22"/>
          <w:szCs w:val="22"/>
        </w:rPr>
      </w:pPr>
      <w:r w:rsidRPr="00547FD4">
        <w:rPr>
          <w:rFonts w:ascii="Arial" w:hAnsi="Arial" w:cs="Arial"/>
          <w:sz w:val="22"/>
          <w:szCs w:val="22"/>
        </w:rPr>
        <w:t>Support</w:t>
      </w:r>
      <w:r w:rsidR="00252789">
        <w:rPr>
          <w:rFonts w:ascii="Arial" w:hAnsi="Arial" w:cs="Arial"/>
          <w:sz w:val="22"/>
          <w:szCs w:val="22"/>
        </w:rPr>
        <w:t>ing</w:t>
      </w:r>
      <w:r w:rsidRPr="00547FD4">
        <w:rPr>
          <w:rFonts w:ascii="Arial" w:hAnsi="Arial" w:cs="Arial"/>
          <w:sz w:val="22"/>
          <w:szCs w:val="22"/>
        </w:rPr>
        <w:t xml:space="preserve"> progressive workforce engagement, for example Trade Union recognition and representation where possible, otherwise alternative arrangements to give staff an effective voice</w:t>
      </w:r>
      <w:r w:rsidR="00BB1657">
        <w:rPr>
          <w:rFonts w:ascii="Arial" w:hAnsi="Arial" w:cs="Arial"/>
          <w:sz w:val="22"/>
          <w:szCs w:val="22"/>
        </w:rPr>
        <w:t>;</w:t>
      </w:r>
      <w:r w:rsidR="00A22E2B">
        <w:rPr>
          <w:rFonts w:ascii="Arial" w:hAnsi="Arial" w:cs="Arial"/>
          <w:sz w:val="22"/>
          <w:szCs w:val="22"/>
        </w:rPr>
        <w:t xml:space="preserve"> and</w:t>
      </w:r>
    </w:p>
    <w:p w14:paraId="67312397" w14:textId="39B91D9D" w:rsidR="00946136" w:rsidRPr="00547FD4" w:rsidRDefault="00252789" w:rsidP="00AE6863">
      <w:pPr>
        <w:pStyle w:val="ListParagraph"/>
        <w:numPr>
          <w:ilvl w:val="2"/>
          <w:numId w:val="12"/>
        </w:numPr>
        <w:ind w:left="1817"/>
        <w:rPr>
          <w:rFonts w:ascii="Arial" w:hAnsi="Arial" w:cs="Arial"/>
          <w:sz w:val="22"/>
          <w:szCs w:val="22"/>
        </w:rPr>
      </w:pPr>
      <w:r>
        <w:rPr>
          <w:rFonts w:ascii="Arial" w:hAnsi="Arial" w:cs="Arial"/>
          <w:sz w:val="22"/>
          <w:szCs w:val="22"/>
        </w:rPr>
        <w:t>E</w:t>
      </w:r>
      <w:r w:rsidR="00946136" w:rsidRPr="00547FD4">
        <w:rPr>
          <w:rFonts w:ascii="Arial" w:hAnsi="Arial" w:cs="Arial"/>
          <w:sz w:val="22"/>
          <w:szCs w:val="22"/>
        </w:rPr>
        <w:t>nsur</w:t>
      </w:r>
      <w:r>
        <w:rPr>
          <w:rFonts w:ascii="Arial" w:hAnsi="Arial" w:cs="Arial"/>
          <w:sz w:val="22"/>
          <w:szCs w:val="22"/>
        </w:rPr>
        <w:t>ing</w:t>
      </w:r>
      <w:r w:rsidR="00946136" w:rsidRPr="00547FD4">
        <w:rPr>
          <w:rFonts w:ascii="Arial" w:hAnsi="Arial" w:cs="Arial"/>
          <w:sz w:val="22"/>
          <w:szCs w:val="22"/>
        </w:rPr>
        <w:t xml:space="preserve"> the highest Standards of service quality </w:t>
      </w:r>
      <w:r w:rsidR="00582B0D">
        <w:rPr>
          <w:rFonts w:ascii="Arial" w:hAnsi="Arial" w:cs="Arial"/>
          <w:sz w:val="22"/>
          <w:szCs w:val="22"/>
        </w:rPr>
        <w:t xml:space="preserve">and </w:t>
      </w:r>
      <w:r w:rsidR="00946136" w:rsidRPr="00547FD4">
        <w:rPr>
          <w:rFonts w:ascii="Arial" w:hAnsi="Arial" w:cs="Arial"/>
          <w:sz w:val="22"/>
          <w:szCs w:val="22"/>
        </w:rPr>
        <w:t>expect</w:t>
      </w:r>
      <w:r w:rsidR="00582B0D">
        <w:rPr>
          <w:rFonts w:ascii="Arial" w:hAnsi="Arial" w:cs="Arial"/>
          <w:sz w:val="22"/>
          <w:szCs w:val="22"/>
        </w:rPr>
        <w:t>ing</w:t>
      </w:r>
      <w:r w:rsidR="00946136" w:rsidRPr="00547FD4">
        <w:rPr>
          <w:rFonts w:ascii="Arial" w:hAnsi="Arial" w:cs="Arial"/>
          <w:sz w:val="22"/>
          <w:szCs w:val="22"/>
        </w:rPr>
        <w:t xml:space="preserve"> </w:t>
      </w:r>
      <w:r w:rsidR="004C666B">
        <w:rPr>
          <w:rFonts w:ascii="Arial" w:hAnsi="Arial" w:cs="Arial"/>
          <w:sz w:val="22"/>
          <w:szCs w:val="22"/>
        </w:rPr>
        <w:t>Contractor</w:t>
      </w:r>
      <w:r w:rsidR="00946136" w:rsidRPr="00547FD4">
        <w:rPr>
          <w:rFonts w:ascii="Arial" w:hAnsi="Arial" w:cs="Arial"/>
          <w:sz w:val="22"/>
          <w:szCs w:val="22"/>
        </w:rPr>
        <w:t>s to take a similarly positive approach to fair work practices as part of a fair and equitable employment and reward package.</w:t>
      </w:r>
    </w:p>
    <w:p w14:paraId="632F4360" w14:textId="77777777" w:rsidR="00946136" w:rsidRPr="0057632B" w:rsidRDefault="00946136" w:rsidP="00946136">
      <w:pPr>
        <w:rPr>
          <w:rFonts w:ascii="Arial" w:hAnsi="Arial" w:cs="Arial"/>
          <w:sz w:val="22"/>
          <w:szCs w:val="22"/>
        </w:rPr>
      </w:pPr>
    </w:p>
    <w:p w14:paraId="72610A19" w14:textId="39EC74EE" w:rsidR="00946136" w:rsidRPr="00BC1B4E" w:rsidRDefault="002C3DF9" w:rsidP="002C3DF9">
      <w:pPr>
        <w:pStyle w:val="Heading1"/>
      </w:pPr>
      <w:bookmarkStart w:id="29" w:name="_Toc64218111"/>
      <w:r>
        <w:t xml:space="preserve">Whole Life </w:t>
      </w:r>
      <w:r w:rsidRPr="00BC1B4E">
        <w:t xml:space="preserve">Value </w:t>
      </w:r>
      <w:proofErr w:type="gramStart"/>
      <w:r w:rsidRPr="00BC1B4E">
        <w:t>For</w:t>
      </w:r>
      <w:proofErr w:type="gramEnd"/>
      <w:r w:rsidRPr="00BC1B4E">
        <w:t xml:space="preserve"> Money</w:t>
      </w:r>
      <w:bookmarkEnd w:id="29"/>
    </w:p>
    <w:p w14:paraId="78619600" w14:textId="77777777" w:rsidR="00965747" w:rsidRPr="0057632B" w:rsidRDefault="00965747" w:rsidP="00946136">
      <w:pPr>
        <w:rPr>
          <w:rFonts w:ascii="Arial" w:hAnsi="Arial" w:cs="Arial"/>
          <w:sz w:val="22"/>
          <w:szCs w:val="22"/>
        </w:rPr>
      </w:pPr>
    </w:p>
    <w:p w14:paraId="0FCD5CCB" w14:textId="0DB1D01A" w:rsidR="00946136" w:rsidRPr="0057632B" w:rsidRDefault="004C063D" w:rsidP="00946136">
      <w:pPr>
        <w:rPr>
          <w:rFonts w:ascii="Arial" w:hAnsi="Arial" w:cs="Arial"/>
          <w:sz w:val="22"/>
          <w:szCs w:val="22"/>
        </w:rPr>
      </w:pPr>
      <w:r>
        <w:rPr>
          <w:rFonts w:ascii="Arial" w:hAnsi="Arial" w:cs="Arial"/>
          <w:sz w:val="22"/>
          <w:szCs w:val="22"/>
        </w:rPr>
        <w:t>10</w:t>
      </w:r>
      <w:r w:rsidR="003D592B">
        <w:rPr>
          <w:rFonts w:ascii="Arial" w:hAnsi="Arial" w:cs="Arial"/>
          <w:sz w:val="22"/>
          <w:szCs w:val="22"/>
        </w:rPr>
        <w:t>9</w:t>
      </w:r>
      <w:r w:rsidR="00946136" w:rsidRPr="0057632B">
        <w:rPr>
          <w:rFonts w:ascii="Arial" w:hAnsi="Arial" w:cs="Arial"/>
          <w:sz w:val="22"/>
          <w:szCs w:val="22"/>
        </w:rPr>
        <w:t>.</w:t>
      </w:r>
      <w:r w:rsidR="00946136" w:rsidRPr="0057632B">
        <w:rPr>
          <w:rFonts w:ascii="Arial" w:hAnsi="Arial" w:cs="Arial"/>
          <w:sz w:val="22"/>
          <w:szCs w:val="22"/>
        </w:rPr>
        <w:tab/>
        <w:t xml:space="preserve">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00946136" w:rsidRPr="0057632B">
        <w:rPr>
          <w:rFonts w:ascii="Arial" w:hAnsi="Arial" w:cs="Arial"/>
          <w:sz w:val="22"/>
          <w:szCs w:val="22"/>
        </w:rPr>
        <w:t>aspire to improve the way in which major projects and infrastructure are delivered, including achieving improved infrastructure performance and value for money.</w:t>
      </w:r>
    </w:p>
    <w:p w14:paraId="5801F903" w14:textId="77777777" w:rsidR="00965747" w:rsidRPr="0057632B" w:rsidRDefault="00965747" w:rsidP="00946136">
      <w:pPr>
        <w:rPr>
          <w:rFonts w:ascii="Arial" w:hAnsi="Arial" w:cs="Arial"/>
          <w:sz w:val="22"/>
          <w:szCs w:val="22"/>
        </w:rPr>
      </w:pPr>
    </w:p>
    <w:p w14:paraId="546D8706" w14:textId="6E72074C" w:rsidR="00946136" w:rsidRPr="0057632B" w:rsidRDefault="00E70601" w:rsidP="002B0E6B">
      <w:pPr>
        <w:rPr>
          <w:rFonts w:ascii="Arial" w:hAnsi="Arial" w:cs="Arial"/>
          <w:sz w:val="22"/>
          <w:szCs w:val="22"/>
        </w:rPr>
      </w:pPr>
      <w:r>
        <w:rPr>
          <w:rFonts w:ascii="Arial" w:hAnsi="Arial" w:cs="Arial"/>
          <w:sz w:val="22"/>
          <w:szCs w:val="22"/>
        </w:rPr>
        <w:t>1</w:t>
      </w:r>
      <w:r w:rsidR="003D592B">
        <w:rPr>
          <w:rFonts w:ascii="Arial" w:hAnsi="Arial" w:cs="Arial"/>
          <w:sz w:val="22"/>
          <w:szCs w:val="22"/>
        </w:rPr>
        <w:t>10</w:t>
      </w:r>
      <w:r w:rsidR="00946136" w:rsidRPr="0057632B">
        <w:rPr>
          <w:rFonts w:ascii="Arial" w:hAnsi="Arial" w:cs="Arial"/>
          <w:sz w:val="22"/>
          <w:szCs w:val="22"/>
        </w:rPr>
        <w:t>.</w:t>
      </w:r>
      <w:r w:rsidR="00946136" w:rsidRPr="0057632B">
        <w:rPr>
          <w:rFonts w:ascii="Arial" w:hAnsi="Arial" w:cs="Arial"/>
          <w:sz w:val="22"/>
          <w:szCs w:val="22"/>
        </w:rPr>
        <w:tab/>
        <w:t xml:space="preserve">In order to achieve this the </w:t>
      </w:r>
      <w:r w:rsidR="004C666B">
        <w:rPr>
          <w:rFonts w:ascii="Arial" w:hAnsi="Arial" w:cs="Arial"/>
          <w:sz w:val="22"/>
          <w:szCs w:val="22"/>
        </w:rPr>
        <w:t>Contractor</w:t>
      </w:r>
      <w:r w:rsidR="00946136" w:rsidRPr="0057632B">
        <w:rPr>
          <w:rFonts w:ascii="Arial" w:hAnsi="Arial" w:cs="Arial"/>
          <w:sz w:val="22"/>
          <w:szCs w:val="22"/>
        </w:rPr>
        <w:t xml:space="preserve"> shall be required to undertake </w:t>
      </w:r>
      <w:r w:rsidR="004C666B">
        <w:rPr>
          <w:rFonts w:ascii="Arial" w:hAnsi="Arial" w:cs="Arial"/>
          <w:sz w:val="22"/>
          <w:szCs w:val="22"/>
        </w:rPr>
        <w:t>works</w:t>
      </w:r>
      <w:r w:rsidR="00946136" w:rsidRPr="0057632B">
        <w:rPr>
          <w:rFonts w:ascii="Arial" w:hAnsi="Arial" w:cs="Arial"/>
          <w:sz w:val="22"/>
          <w:szCs w:val="22"/>
        </w:rPr>
        <w:t xml:space="preserve">, data collection and benchmarking in line with industry best practice and guidance. </w:t>
      </w:r>
      <w:r w:rsidR="00946136" w:rsidRPr="00E359A6">
        <w:rPr>
          <w:rFonts w:ascii="Arial" w:hAnsi="Arial" w:cs="Arial"/>
          <w:sz w:val="22"/>
          <w:szCs w:val="22"/>
        </w:rPr>
        <w:t xml:space="preserve">This includes but is not limited to that emerging from the Infrastructure and Projects </w:t>
      </w:r>
      <w:r w:rsidR="00255311">
        <w:rPr>
          <w:rFonts w:ascii="Arial" w:hAnsi="Arial" w:cs="Arial"/>
          <w:sz w:val="22"/>
          <w:szCs w:val="22"/>
        </w:rPr>
        <w:t>Client</w:t>
      </w:r>
      <w:r w:rsidR="00946136" w:rsidRPr="00E359A6">
        <w:rPr>
          <w:rFonts w:ascii="Arial" w:hAnsi="Arial" w:cs="Arial"/>
          <w:sz w:val="22"/>
          <w:szCs w:val="22"/>
        </w:rPr>
        <w:t xml:space="preserve"> (IPA) Transforming Infrastructure Performance (TIP) plan to increase effectiveness of investment in social and economic infrastructure.</w:t>
      </w:r>
    </w:p>
    <w:p w14:paraId="3F60A59B" w14:textId="77777777" w:rsidR="00965747" w:rsidRPr="0057632B" w:rsidRDefault="00965747" w:rsidP="00946136">
      <w:pPr>
        <w:rPr>
          <w:rFonts w:ascii="Arial" w:hAnsi="Arial" w:cs="Arial"/>
          <w:sz w:val="22"/>
          <w:szCs w:val="22"/>
        </w:rPr>
      </w:pPr>
    </w:p>
    <w:p w14:paraId="08E1E2A0" w14:textId="3102FA31" w:rsidR="00946136" w:rsidRPr="0057632B" w:rsidRDefault="00E70601" w:rsidP="00946136">
      <w:pPr>
        <w:rPr>
          <w:rFonts w:ascii="Arial" w:hAnsi="Arial" w:cs="Arial"/>
          <w:sz w:val="22"/>
          <w:szCs w:val="22"/>
        </w:rPr>
      </w:pPr>
      <w:r>
        <w:rPr>
          <w:rFonts w:ascii="Arial" w:hAnsi="Arial" w:cs="Arial"/>
          <w:sz w:val="22"/>
          <w:szCs w:val="22"/>
        </w:rPr>
        <w:t>1</w:t>
      </w:r>
      <w:r w:rsidR="003D592B">
        <w:rPr>
          <w:rFonts w:ascii="Arial" w:hAnsi="Arial" w:cs="Arial"/>
          <w:sz w:val="22"/>
          <w:szCs w:val="22"/>
        </w:rPr>
        <w:t>11</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monitor, capture and report to 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00946136" w:rsidRPr="0057632B">
        <w:rPr>
          <w:rFonts w:ascii="Arial" w:hAnsi="Arial" w:cs="Arial"/>
          <w:sz w:val="22"/>
          <w:szCs w:val="22"/>
        </w:rPr>
        <w:t xml:space="preserve">on Success Measures and Targets indicating Value for Money for each Project being delivered. </w:t>
      </w:r>
    </w:p>
    <w:p w14:paraId="088243DF" w14:textId="77777777" w:rsidR="00965747" w:rsidRPr="0057632B" w:rsidRDefault="00965747" w:rsidP="00946136">
      <w:pPr>
        <w:rPr>
          <w:rFonts w:ascii="Arial" w:hAnsi="Arial" w:cs="Arial"/>
          <w:sz w:val="22"/>
          <w:szCs w:val="22"/>
        </w:rPr>
      </w:pPr>
    </w:p>
    <w:p w14:paraId="5CBFC7C0" w14:textId="7315E4B7" w:rsidR="00946136" w:rsidRDefault="00E70601" w:rsidP="00946136">
      <w:pPr>
        <w:rPr>
          <w:rFonts w:ascii="Arial" w:hAnsi="Arial" w:cs="Arial"/>
          <w:sz w:val="22"/>
          <w:szCs w:val="22"/>
        </w:rPr>
      </w:pPr>
      <w:r>
        <w:rPr>
          <w:rFonts w:ascii="Arial" w:hAnsi="Arial" w:cs="Arial"/>
          <w:sz w:val="22"/>
          <w:szCs w:val="22"/>
        </w:rPr>
        <w:t>1</w:t>
      </w:r>
      <w:r w:rsidR="00076A8F">
        <w:rPr>
          <w:rFonts w:ascii="Arial" w:hAnsi="Arial" w:cs="Arial"/>
          <w:sz w:val="22"/>
          <w:szCs w:val="22"/>
        </w:rPr>
        <w:t>1</w:t>
      </w:r>
      <w:r w:rsidR="003D592B">
        <w:rPr>
          <w:rFonts w:ascii="Arial" w:hAnsi="Arial" w:cs="Arial"/>
          <w:sz w:val="22"/>
          <w:szCs w:val="22"/>
        </w:rPr>
        <w:t>2</w:t>
      </w:r>
      <w:r w:rsidR="00946136" w:rsidRPr="0057632B">
        <w:rPr>
          <w:rFonts w:ascii="Arial" w:hAnsi="Arial" w:cs="Arial"/>
          <w:sz w:val="22"/>
          <w:szCs w:val="22"/>
        </w:rPr>
        <w:t>.</w:t>
      </w:r>
      <w:r w:rsidR="00946136" w:rsidRPr="0057632B">
        <w:rPr>
          <w:rFonts w:ascii="Arial" w:hAnsi="Arial" w:cs="Arial"/>
          <w:sz w:val="22"/>
          <w:szCs w:val="22"/>
        </w:rPr>
        <w:tab/>
        <w:t xml:space="preserve">In line with the National Audit Office and HM Treasury approach, Good Value for Money is the optimal use of resource to achieve the intended outcomes. ‘Optimal’ means ‘the most desirable possible given expressed or implied restriction or constraints’. Value for Money is not about achieving the lowest initial price.  </w:t>
      </w:r>
    </w:p>
    <w:p w14:paraId="4EED8E64" w14:textId="0A7C6248" w:rsidR="00C53E90" w:rsidRDefault="00C53E90" w:rsidP="00946136">
      <w:pPr>
        <w:rPr>
          <w:rFonts w:ascii="Arial" w:hAnsi="Arial" w:cs="Arial"/>
          <w:sz w:val="22"/>
          <w:szCs w:val="22"/>
        </w:rPr>
      </w:pPr>
    </w:p>
    <w:p w14:paraId="2B33927A" w14:textId="5A44F69A" w:rsidR="00C53E90" w:rsidRPr="00C53E90" w:rsidRDefault="00C53E90" w:rsidP="00ED73E1">
      <w:pPr>
        <w:rPr>
          <w:rFonts w:ascii="Arial" w:hAnsi="Arial" w:cs="Arial"/>
          <w:sz w:val="22"/>
          <w:szCs w:val="22"/>
          <w:lang w:eastAsia="en-GB"/>
        </w:rPr>
      </w:pPr>
      <w:r>
        <w:rPr>
          <w:rFonts w:ascii="Arial" w:hAnsi="Arial" w:cs="Arial"/>
          <w:sz w:val="22"/>
          <w:szCs w:val="22"/>
        </w:rPr>
        <w:t>1</w:t>
      </w:r>
      <w:r w:rsidR="00076A8F">
        <w:rPr>
          <w:rFonts w:ascii="Arial" w:hAnsi="Arial" w:cs="Arial"/>
          <w:sz w:val="22"/>
          <w:szCs w:val="22"/>
        </w:rPr>
        <w:t>1</w:t>
      </w:r>
      <w:r w:rsidR="003D592B">
        <w:rPr>
          <w:rFonts w:ascii="Arial" w:hAnsi="Arial" w:cs="Arial"/>
          <w:sz w:val="22"/>
          <w:szCs w:val="22"/>
        </w:rPr>
        <w:t>3</w:t>
      </w:r>
      <w:r>
        <w:rPr>
          <w:rFonts w:ascii="Arial" w:hAnsi="Arial" w:cs="Arial"/>
          <w:sz w:val="22"/>
          <w:szCs w:val="22"/>
        </w:rPr>
        <w:t>.</w:t>
      </w:r>
      <w:r w:rsidR="006A2C8C">
        <w:rPr>
          <w:rFonts w:ascii="Arial" w:hAnsi="Arial" w:cs="Arial"/>
          <w:sz w:val="22"/>
          <w:szCs w:val="22"/>
        </w:rPr>
        <w:t xml:space="preserve"> </w:t>
      </w:r>
      <w:r w:rsidR="002B0E6B">
        <w:rPr>
          <w:rFonts w:ascii="Arial" w:hAnsi="Arial" w:cs="Arial"/>
          <w:sz w:val="22"/>
          <w:szCs w:val="22"/>
        </w:rPr>
        <w:tab/>
      </w:r>
      <w:r w:rsidRPr="00C53E90">
        <w:rPr>
          <w:rFonts w:ascii="Arial" w:hAnsi="Arial" w:cs="Arial"/>
          <w:sz w:val="22"/>
          <w:szCs w:val="22"/>
        </w:rPr>
        <w:t xml:space="preserve">To assist with the delivery of the foregoing the </w:t>
      </w:r>
      <w:r w:rsidR="004C666B">
        <w:rPr>
          <w:rFonts w:ascii="Arial" w:hAnsi="Arial" w:cs="Arial"/>
          <w:sz w:val="22"/>
          <w:szCs w:val="22"/>
        </w:rPr>
        <w:t>Contractor</w:t>
      </w:r>
      <w:r w:rsidRPr="00C53E90">
        <w:rPr>
          <w:rFonts w:ascii="Arial" w:hAnsi="Arial" w:cs="Arial"/>
          <w:sz w:val="22"/>
          <w:szCs w:val="22"/>
        </w:rPr>
        <w:t xml:space="preserve"> shall identify means to improve health and safety performance, accelerate the construction schedule, enhance efficiency and/or reduce the cost of construction, maintenance, occupation and operation and/or achieve alternative benefits to the extent required as set out in each Project Brief while ensuring that overarching project objectives and specifications are delivered and to effectively manage any risks.</w:t>
      </w:r>
    </w:p>
    <w:p w14:paraId="748717A0" w14:textId="77777777" w:rsidR="00C53E90" w:rsidRPr="00C53E90" w:rsidRDefault="00C53E90" w:rsidP="00ED73E1">
      <w:pPr>
        <w:ind w:left="1622" w:hanging="1622"/>
        <w:rPr>
          <w:rFonts w:ascii="Arial" w:hAnsi="Arial" w:cs="Arial"/>
          <w:sz w:val="22"/>
          <w:szCs w:val="22"/>
        </w:rPr>
      </w:pPr>
    </w:p>
    <w:p w14:paraId="7DA25600" w14:textId="76ABEA85" w:rsidR="00C53E90" w:rsidRPr="00C53E90" w:rsidRDefault="002B0E6B" w:rsidP="00A95286">
      <w:pPr>
        <w:rPr>
          <w:rFonts w:ascii="Arial" w:hAnsi="Arial" w:cs="Arial"/>
          <w:sz w:val="22"/>
          <w:szCs w:val="22"/>
        </w:rPr>
      </w:pPr>
      <w:r>
        <w:rPr>
          <w:rFonts w:ascii="Arial" w:hAnsi="Arial" w:cs="Arial"/>
          <w:sz w:val="22"/>
          <w:szCs w:val="22"/>
        </w:rPr>
        <w:t>11</w:t>
      </w:r>
      <w:r w:rsidR="00ED73E1">
        <w:rPr>
          <w:rFonts w:ascii="Arial" w:hAnsi="Arial" w:cs="Arial"/>
          <w:sz w:val="22"/>
          <w:szCs w:val="22"/>
        </w:rPr>
        <w:t>4</w:t>
      </w:r>
      <w:r>
        <w:rPr>
          <w:rFonts w:ascii="Arial" w:hAnsi="Arial" w:cs="Arial"/>
          <w:sz w:val="22"/>
          <w:szCs w:val="22"/>
        </w:rPr>
        <w:t>.</w:t>
      </w:r>
      <w:r>
        <w:rPr>
          <w:rFonts w:ascii="Arial" w:hAnsi="Arial" w:cs="Arial"/>
          <w:sz w:val="22"/>
          <w:szCs w:val="22"/>
        </w:rPr>
        <w:tab/>
      </w:r>
      <w:r w:rsidR="00C53E90" w:rsidRPr="00C53E90">
        <w:rPr>
          <w:rFonts w:ascii="Arial" w:hAnsi="Arial" w:cs="Arial"/>
          <w:sz w:val="22"/>
          <w:szCs w:val="22"/>
        </w:rPr>
        <w:t xml:space="preserve">The </w:t>
      </w:r>
      <w:r w:rsidR="004C666B">
        <w:rPr>
          <w:rFonts w:ascii="Arial" w:hAnsi="Arial" w:cs="Arial"/>
          <w:sz w:val="22"/>
          <w:szCs w:val="22"/>
        </w:rPr>
        <w:t>Contractor</w:t>
      </w:r>
      <w:r w:rsidR="00C53E90" w:rsidRPr="00C53E90">
        <w:rPr>
          <w:rFonts w:ascii="Arial" w:hAnsi="Arial" w:cs="Arial"/>
          <w:sz w:val="22"/>
          <w:szCs w:val="22"/>
        </w:rPr>
        <w:t xml:space="preserve"> shall undertake the </w:t>
      </w:r>
      <w:r w:rsidR="004C666B">
        <w:rPr>
          <w:rFonts w:ascii="Arial" w:hAnsi="Arial" w:cs="Arial"/>
          <w:sz w:val="22"/>
          <w:szCs w:val="22"/>
        </w:rPr>
        <w:t>services</w:t>
      </w:r>
      <w:r w:rsidR="00C53E90" w:rsidRPr="00C53E90">
        <w:rPr>
          <w:rFonts w:ascii="Arial" w:hAnsi="Arial" w:cs="Arial"/>
          <w:sz w:val="22"/>
          <w:szCs w:val="22"/>
        </w:rPr>
        <w:t xml:space="preserve"> for the scope of the life cycle requirements set out in each Project Brief to achieve value for money. The </w:t>
      </w:r>
      <w:r w:rsidR="004C666B">
        <w:rPr>
          <w:rFonts w:ascii="Arial" w:hAnsi="Arial" w:cs="Arial"/>
          <w:sz w:val="22"/>
          <w:szCs w:val="22"/>
        </w:rPr>
        <w:t>Contractor</w:t>
      </w:r>
      <w:r w:rsidR="00C53E90" w:rsidRPr="00C53E90">
        <w:rPr>
          <w:rFonts w:ascii="Arial" w:hAnsi="Arial" w:cs="Arial"/>
          <w:sz w:val="22"/>
          <w:szCs w:val="22"/>
        </w:rPr>
        <w:t xml:space="preserve"> shall note that this may require the adoption of different approaches to support the following: </w:t>
      </w:r>
    </w:p>
    <w:p w14:paraId="43CBF7CB" w14:textId="77777777" w:rsidR="00A95286" w:rsidRDefault="00A95286" w:rsidP="00C53E90">
      <w:pPr>
        <w:spacing w:after="120"/>
        <w:ind w:left="900" w:hanging="900"/>
        <w:rPr>
          <w:rFonts w:ascii="Arial" w:hAnsi="Arial" w:cs="Arial"/>
          <w:sz w:val="22"/>
          <w:szCs w:val="22"/>
        </w:rPr>
      </w:pPr>
    </w:p>
    <w:p w14:paraId="57CA2806" w14:textId="508E003D" w:rsidR="00C53E90" w:rsidRPr="00C53E90" w:rsidRDefault="00DE4779" w:rsidP="009C32FC">
      <w:pPr>
        <w:spacing w:after="120"/>
        <w:ind w:left="1474" w:hanging="737"/>
        <w:rPr>
          <w:rFonts w:ascii="Arial" w:hAnsi="Arial" w:cs="Arial"/>
          <w:sz w:val="22"/>
          <w:szCs w:val="22"/>
        </w:rPr>
      </w:pPr>
      <w:r>
        <w:rPr>
          <w:rFonts w:ascii="Arial" w:hAnsi="Arial" w:cs="Arial"/>
          <w:sz w:val="22"/>
          <w:szCs w:val="22"/>
        </w:rPr>
        <w:t>a.</w:t>
      </w:r>
      <w:r w:rsidR="00ED73E1">
        <w:rPr>
          <w:rFonts w:ascii="Arial" w:hAnsi="Arial" w:cs="Arial"/>
          <w:sz w:val="22"/>
          <w:szCs w:val="22"/>
        </w:rPr>
        <w:tab/>
      </w:r>
      <w:r w:rsidR="00C53E90" w:rsidRPr="00C53E90">
        <w:rPr>
          <w:rFonts w:ascii="Arial" w:hAnsi="Arial" w:cs="Arial"/>
          <w:sz w:val="22"/>
          <w:szCs w:val="22"/>
        </w:rPr>
        <w:t>lower building energy consumption over the operational life span of the project;</w:t>
      </w:r>
    </w:p>
    <w:p w14:paraId="016E48EC" w14:textId="72ABF574" w:rsidR="00C53E90" w:rsidRPr="00C53E90" w:rsidRDefault="00DE4779" w:rsidP="00DE4779">
      <w:pPr>
        <w:spacing w:after="120"/>
        <w:ind w:left="900" w:hanging="163"/>
        <w:rPr>
          <w:rFonts w:ascii="Arial" w:hAnsi="Arial" w:cs="Arial"/>
          <w:sz w:val="22"/>
          <w:szCs w:val="22"/>
        </w:rPr>
      </w:pPr>
      <w:r>
        <w:rPr>
          <w:rFonts w:ascii="Arial" w:hAnsi="Arial" w:cs="Arial"/>
          <w:sz w:val="22"/>
          <w:szCs w:val="22"/>
        </w:rPr>
        <w:t>b.</w:t>
      </w:r>
      <w:r w:rsidR="00ED73E1">
        <w:rPr>
          <w:rFonts w:ascii="Arial" w:hAnsi="Arial" w:cs="Arial"/>
          <w:sz w:val="22"/>
          <w:szCs w:val="22"/>
        </w:rPr>
        <w:tab/>
      </w:r>
      <w:r w:rsidR="00C53E90" w:rsidRPr="00C53E90">
        <w:rPr>
          <w:rFonts w:ascii="Arial" w:hAnsi="Arial" w:cs="Arial"/>
          <w:sz w:val="22"/>
          <w:szCs w:val="22"/>
        </w:rPr>
        <w:t>a reduction in maintenance requirements/frequency;</w:t>
      </w:r>
    </w:p>
    <w:p w14:paraId="7EF037EF" w14:textId="3C50E162" w:rsidR="00C53E90" w:rsidRPr="00C53E90" w:rsidRDefault="00DE4779" w:rsidP="009C32FC">
      <w:pPr>
        <w:spacing w:after="120"/>
        <w:ind w:left="1474" w:hanging="737"/>
        <w:rPr>
          <w:rFonts w:ascii="Arial" w:hAnsi="Arial" w:cs="Arial"/>
          <w:sz w:val="22"/>
          <w:szCs w:val="22"/>
        </w:rPr>
      </w:pPr>
      <w:r>
        <w:rPr>
          <w:rFonts w:ascii="Arial" w:hAnsi="Arial" w:cs="Arial"/>
          <w:sz w:val="22"/>
          <w:szCs w:val="22"/>
        </w:rPr>
        <w:t>c.</w:t>
      </w:r>
      <w:r w:rsidR="00ED73E1">
        <w:rPr>
          <w:rFonts w:ascii="Arial" w:hAnsi="Arial" w:cs="Arial"/>
          <w:sz w:val="22"/>
          <w:szCs w:val="22"/>
        </w:rPr>
        <w:tab/>
      </w:r>
      <w:r w:rsidR="00C53E90" w:rsidRPr="00C53E90">
        <w:rPr>
          <w:rFonts w:ascii="Arial" w:hAnsi="Arial" w:cs="Arial"/>
          <w:sz w:val="22"/>
          <w:szCs w:val="22"/>
        </w:rPr>
        <w:t xml:space="preserve">extended service lives of </w:t>
      </w:r>
      <w:r w:rsidR="004C666B">
        <w:rPr>
          <w:rFonts w:ascii="Arial" w:hAnsi="Arial" w:cs="Arial"/>
          <w:sz w:val="22"/>
          <w:szCs w:val="22"/>
        </w:rPr>
        <w:t>services</w:t>
      </w:r>
      <w:r w:rsidR="00C53E90" w:rsidRPr="00C53E90">
        <w:rPr>
          <w:rFonts w:ascii="Arial" w:hAnsi="Arial" w:cs="Arial"/>
          <w:sz w:val="22"/>
          <w:szCs w:val="22"/>
        </w:rPr>
        <w:t xml:space="preserve"> infrastructure/systems and/or building fabric resulting in fewer replacement intervals and operational disruption; and</w:t>
      </w:r>
    </w:p>
    <w:p w14:paraId="609EC07D" w14:textId="4009D357" w:rsidR="00C53E90" w:rsidRPr="00C53E90" w:rsidRDefault="00DE4779" w:rsidP="00ED73E1">
      <w:pPr>
        <w:ind w:left="902" w:hanging="163"/>
        <w:rPr>
          <w:rFonts w:ascii="Arial" w:hAnsi="Arial" w:cs="Arial"/>
          <w:sz w:val="22"/>
          <w:szCs w:val="22"/>
        </w:rPr>
      </w:pPr>
      <w:r>
        <w:rPr>
          <w:rFonts w:ascii="Arial" w:hAnsi="Arial" w:cs="Arial"/>
          <w:sz w:val="22"/>
          <w:szCs w:val="22"/>
        </w:rPr>
        <w:t>d.</w:t>
      </w:r>
      <w:r w:rsidR="00ED73E1">
        <w:rPr>
          <w:rFonts w:ascii="Arial" w:hAnsi="Arial" w:cs="Arial"/>
          <w:sz w:val="22"/>
          <w:szCs w:val="22"/>
        </w:rPr>
        <w:tab/>
      </w:r>
      <w:r w:rsidR="00C53E90" w:rsidRPr="00C53E90">
        <w:rPr>
          <w:rFonts w:ascii="Arial" w:hAnsi="Arial" w:cs="Arial"/>
          <w:sz w:val="22"/>
          <w:szCs w:val="22"/>
        </w:rPr>
        <w:t>dismantling and recycling or reuse of building components.</w:t>
      </w:r>
    </w:p>
    <w:p w14:paraId="454B59BF" w14:textId="77777777" w:rsidR="00C53E90" w:rsidRPr="00C53E90" w:rsidRDefault="00C53E90" w:rsidP="00ED73E1">
      <w:pPr>
        <w:ind w:left="902" w:hanging="900"/>
        <w:rPr>
          <w:rFonts w:ascii="Arial" w:hAnsi="Arial" w:cs="Arial"/>
          <w:sz w:val="22"/>
          <w:szCs w:val="22"/>
        </w:rPr>
      </w:pPr>
    </w:p>
    <w:p w14:paraId="76BEC229" w14:textId="05E34A31" w:rsidR="00C53E90" w:rsidRDefault="004E0106" w:rsidP="00ED73E1">
      <w:pPr>
        <w:rPr>
          <w:rFonts w:ascii="Arial" w:hAnsi="Arial" w:cs="Arial"/>
          <w:sz w:val="22"/>
          <w:szCs w:val="22"/>
        </w:rPr>
      </w:pPr>
      <w:r>
        <w:rPr>
          <w:rFonts w:ascii="Arial" w:hAnsi="Arial" w:cs="Arial"/>
          <w:sz w:val="22"/>
          <w:szCs w:val="22"/>
        </w:rPr>
        <w:t>11</w:t>
      </w:r>
      <w:r w:rsidR="00ED73E1">
        <w:rPr>
          <w:rFonts w:ascii="Arial" w:hAnsi="Arial" w:cs="Arial"/>
          <w:sz w:val="22"/>
          <w:szCs w:val="22"/>
        </w:rPr>
        <w:t>5</w:t>
      </w:r>
      <w:r>
        <w:rPr>
          <w:rFonts w:ascii="Arial" w:hAnsi="Arial" w:cs="Arial"/>
          <w:sz w:val="22"/>
          <w:szCs w:val="22"/>
        </w:rPr>
        <w:t>.</w:t>
      </w:r>
      <w:r>
        <w:rPr>
          <w:rFonts w:ascii="Arial" w:hAnsi="Arial" w:cs="Arial"/>
          <w:sz w:val="22"/>
          <w:szCs w:val="22"/>
        </w:rPr>
        <w:tab/>
      </w:r>
      <w:r w:rsidR="00C53E90" w:rsidRPr="00C53E90">
        <w:rPr>
          <w:rFonts w:ascii="Arial" w:hAnsi="Arial" w:cs="Arial"/>
          <w:sz w:val="22"/>
          <w:szCs w:val="22"/>
        </w:rPr>
        <w:t xml:space="preserve">The </w:t>
      </w:r>
      <w:r w:rsidR="004C666B">
        <w:rPr>
          <w:rFonts w:ascii="Arial" w:hAnsi="Arial" w:cs="Arial"/>
          <w:sz w:val="22"/>
          <w:szCs w:val="22"/>
        </w:rPr>
        <w:t>Contractor</w:t>
      </w:r>
      <w:r w:rsidR="00C53E90" w:rsidRPr="00C53E90">
        <w:rPr>
          <w:rFonts w:ascii="Arial" w:hAnsi="Arial" w:cs="Arial"/>
          <w:sz w:val="22"/>
          <w:szCs w:val="22"/>
        </w:rPr>
        <w:t xml:space="preserve"> shall note that the opportunity to optimise whole life value for money is greater the earlier in the design stage that this is considered.</w:t>
      </w:r>
    </w:p>
    <w:p w14:paraId="5D9D505D" w14:textId="7720EA1B" w:rsidR="00D050DA" w:rsidRDefault="00D050DA" w:rsidP="00ED73E1">
      <w:pPr>
        <w:rPr>
          <w:rFonts w:ascii="Arial" w:hAnsi="Arial" w:cs="Arial"/>
          <w:sz w:val="22"/>
          <w:szCs w:val="22"/>
        </w:rPr>
      </w:pPr>
    </w:p>
    <w:p w14:paraId="5FF6E7D3" w14:textId="4A453846" w:rsidR="00C53E90" w:rsidRPr="0057632B" w:rsidRDefault="00D050DA" w:rsidP="00946136">
      <w:pPr>
        <w:rPr>
          <w:rFonts w:ascii="Arial" w:hAnsi="Arial" w:cs="Arial"/>
          <w:sz w:val="22"/>
          <w:szCs w:val="22"/>
        </w:rPr>
      </w:pPr>
      <w:r>
        <w:rPr>
          <w:rFonts w:ascii="Arial" w:hAnsi="Arial" w:cs="Arial"/>
          <w:sz w:val="22"/>
          <w:szCs w:val="22"/>
        </w:rPr>
        <w:t>11</w:t>
      </w:r>
      <w:r w:rsidR="00ED73E1">
        <w:rPr>
          <w:rFonts w:ascii="Arial" w:hAnsi="Arial" w:cs="Arial"/>
          <w:sz w:val="22"/>
          <w:szCs w:val="22"/>
        </w:rPr>
        <w:t>6</w:t>
      </w:r>
      <w:r>
        <w:rPr>
          <w:rFonts w:ascii="Arial" w:hAnsi="Arial" w:cs="Arial"/>
          <w:sz w:val="22"/>
          <w:szCs w:val="22"/>
        </w:rPr>
        <w:t xml:space="preserve">. </w:t>
      </w:r>
      <w:r>
        <w:rPr>
          <w:rFonts w:ascii="Arial" w:hAnsi="Arial" w:cs="Arial"/>
          <w:sz w:val="22"/>
          <w:szCs w:val="22"/>
        </w:rPr>
        <w:tab/>
      </w:r>
      <w:r w:rsidRPr="00D050DA">
        <w:rPr>
          <w:rFonts w:ascii="Arial" w:hAnsi="Arial" w:cs="Arial"/>
          <w:sz w:val="22"/>
          <w:szCs w:val="22"/>
        </w:rPr>
        <w:t xml:space="preserve">When the </w:t>
      </w:r>
      <w:r w:rsidR="004C666B">
        <w:rPr>
          <w:rFonts w:ascii="Arial" w:hAnsi="Arial" w:cs="Arial"/>
          <w:sz w:val="22"/>
          <w:szCs w:val="22"/>
        </w:rPr>
        <w:t>Contractor</w:t>
      </w:r>
      <w:r w:rsidRPr="00D050DA">
        <w:rPr>
          <w:rFonts w:ascii="Arial" w:hAnsi="Arial" w:cs="Arial"/>
          <w:sz w:val="22"/>
          <w:szCs w:val="22"/>
        </w:rPr>
        <w:t xml:space="preserve"> is required to provide </w:t>
      </w:r>
      <w:r w:rsidR="004C666B">
        <w:rPr>
          <w:rFonts w:ascii="Arial" w:hAnsi="Arial" w:cs="Arial"/>
          <w:sz w:val="22"/>
          <w:szCs w:val="22"/>
        </w:rPr>
        <w:t>services</w:t>
      </w:r>
      <w:r w:rsidRPr="00D050DA">
        <w:rPr>
          <w:rFonts w:ascii="Arial" w:hAnsi="Arial" w:cs="Arial"/>
          <w:sz w:val="22"/>
          <w:szCs w:val="22"/>
        </w:rPr>
        <w:t xml:space="preserve"> for a number of life cycle stages, this may require the </w:t>
      </w:r>
      <w:r w:rsidR="004C666B">
        <w:rPr>
          <w:rFonts w:ascii="Arial" w:hAnsi="Arial" w:cs="Arial"/>
          <w:sz w:val="22"/>
          <w:szCs w:val="22"/>
        </w:rPr>
        <w:t>Contractor</w:t>
      </w:r>
      <w:r w:rsidRPr="00D050DA">
        <w:rPr>
          <w:rFonts w:ascii="Arial" w:hAnsi="Arial" w:cs="Arial"/>
          <w:sz w:val="22"/>
          <w:szCs w:val="22"/>
        </w:rPr>
        <w:t xml:space="preserve"> to contract on terms and conditions appropriate for each stage as detailed in the relevant </w:t>
      </w:r>
      <w:r w:rsidR="008A0621">
        <w:rPr>
          <w:rFonts w:ascii="Arial" w:hAnsi="Arial" w:cs="Arial"/>
          <w:sz w:val="22"/>
          <w:szCs w:val="22"/>
        </w:rPr>
        <w:t>works Contract</w:t>
      </w:r>
      <w:r w:rsidRPr="00D050DA">
        <w:rPr>
          <w:rFonts w:ascii="Arial" w:hAnsi="Arial" w:cs="Arial"/>
          <w:sz w:val="22"/>
          <w:szCs w:val="22"/>
        </w:rPr>
        <w:t xml:space="preserve"> used for example </w:t>
      </w:r>
      <w:proofErr w:type="spellStart"/>
      <w:r w:rsidRPr="00D050DA">
        <w:rPr>
          <w:rFonts w:ascii="Arial" w:hAnsi="Arial" w:cs="Arial"/>
          <w:sz w:val="22"/>
          <w:szCs w:val="22"/>
        </w:rPr>
        <w:t>NEC3</w:t>
      </w:r>
      <w:proofErr w:type="spellEnd"/>
      <w:r w:rsidRPr="00D050DA">
        <w:rPr>
          <w:rFonts w:ascii="Arial" w:hAnsi="Arial" w:cs="Arial"/>
          <w:sz w:val="22"/>
          <w:szCs w:val="22"/>
        </w:rPr>
        <w:t xml:space="preserve">, </w:t>
      </w:r>
      <w:proofErr w:type="spellStart"/>
      <w:r w:rsidRPr="00D050DA">
        <w:rPr>
          <w:rFonts w:ascii="Arial" w:hAnsi="Arial" w:cs="Arial"/>
          <w:sz w:val="22"/>
          <w:szCs w:val="22"/>
        </w:rPr>
        <w:t>JCT</w:t>
      </w:r>
      <w:proofErr w:type="spellEnd"/>
      <w:r w:rsidRPr="00D050DA">
        <w:rPr>
          <w:rFonts w:ascii="Arial" w:hAnsi="Arial" w:cs="Arial"/>
          <w:sz w:val="22"/>
          <w:szCs w:val="22"/>
        </w:rPr>
        <w:t>, PPC etc.</w:t>
      </w:r>
    </w:p>
    <w:p w14:paraId="28C49D16" w14:textId="77777777" w:rsidR="00965747" w:rsidRPr="0057632B" w:rsidRDefault="00965747" w:rsidP="00946136">
      <w:pPr>
        <w:rPr>
          <w:rFonts w:ascii="Arial" w:hAnsi="Arial" w:cs="Arial"/>
          <w:sz w:val="22"/>
          <w:szCs w:val="22"/>
        </w:rPr>
      </w:pPr>
    </w:p>
    <w:p w14:paraId="445EF05C" w14:textId="1F272D79" w:rsidR="00946136" w:rsidRDefault="00E70601"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1</w:t>
      </w:r>
      <w:r w:rsidR="00ED73E1">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Reporting requirements will be detailed for each Project, these may cover the three criteria used by the National Audit Office (NAO) in assessing value for money of government spending: </w:t>
      </w:r>
    </w:p>
    <w:p w14:paraId="1FF614AC" w14:textId="77777777" w:rsidR="00D02B19" w:rsidRPr="0057632B" w:rsidRDefault="00D02B19" w:rsidP="00946136">
      <w:pPr>
        <w:rPr>
          <w:rFonts w:ascii="Arial" w:hAnsi="Arial" w:cs="Arial"/>
          <w:sz w:val="22"/>
          <w:szCs w:val="22"/>
        </w:rPr>
      </w:pPr>
    </w:p>
    <w:p w14:paraId="0937CA93" w14:textId="42A4E20E" w:rsidR="00946136" w:rsidRPr="00D02B19" w:rsidRDefault="00946136" w:rsidP="00AE6863">
      <w:pPr>
        <w:pStyle w:val="ListParagraph"/>
        <w:numPr>
          <w:ilvl w:val="0"/>
          <w:numId w:val="13"/>
        </w:numPr>
        <w:rPr>
          <w:rFonts w:ascii="Arial" w:hAnsi="Arial" w:cs="Arial"/>
          <w:sz w:val="22"/>
          <w:szCs w:val="22"/>
        </w:rPr>
      </w:pPr>
      <w:r w:rsidRPr="00D02B19">
        <w:rPr>
          <w:rFonts w:ascii="Arial" w:hAnsi="Arial" w:cs="Arial" w:hint="eastAsia"/>
          <w:sz w:val="22"/>
          <w:szCs w:val="22"/>
        </w:rPr>
        <w:t>economy (spending less)</w:t>
      </w:r>
    </w:p>
    <w:p w14:paraId="3C631204" w14:textId="3B4E7312" w:rsidR="00946136" w:rsidRPr="00D02B19" w:rsidRDefault="00946136" w:rsidP="00AE6863">
      <w:pPr>
        <w:pStyle w:val="ListParagraph"/>
        <w:numPr>
          <w:ilvl w:val="0"/>
          <w:numId w:val="13"/>
        </w:numPr>
        <w:rPr>
          <w:rFonts w:ascii="Arial" w:hAnsi="Arial" w:cs="Arial"/>
          <w:sz w:val="22"/>
          <w:szCs w:val="22"/>
        </w:rPr>
      </w:pPr>
      <w:r w:rsidRPr="00D02B19">
        <w:rPr>
          <w:rFonts w:ascii="Arial" w:hAnsi="Arial" w:cs="Arial" w:hint="eastAsia"/>
          <w:sz w:val="22"/>
          <w:szCs w:val="22"/>
        </w:rPr>
        <w:t>efficiency (spending well); and</w:t>
      </w:r>
    </w:p>
    <w:p w14:paraId="3FB6E82A" w14:textId="20036E22" w:rsidR="00946136" w:rsidRPr="00D02B19" w:rsidRDefault="00946136" w:rsidP="00AE6863">
      <w:pPr>
        <w:pStyle w:val="ListParagraph"/>
        <w:numPr>
          <w:ilvl w:val="0"/>
          <w:numId w:val="13"/>
        </w:numPr>
        <w:rPr>
          <w:rFonts w:ascii="Arial" w:hAnsi="Arial" w:cs="Arial"/>
          <w:sz w:val="22"/>
          <w:szCs w:val="22"/>
        </w:rPr>
      </w:pPr>
      <w:r w:rsidRPr="00D02B19">
        <w:rPr>
          <w:rFonts w:ascii="Arial" w:hAnsi="Arial" w:cs="Arial" w:hint="eastAsia"/>
          <w:sz w:val="22"/>
          <w:szCs w:val="22"/>
        </w:rPr>
        <w:t xml:space="preserve">effectiveness (spending wisely). </w:t>
      </w:r>
    </w:p>
    <w:p w14:paraId="61F3DBBF" w14:textId="77777777" w:rsidR="00A32BDD" w:rsidRDefault="00A32BDD">
      <w:pPr>
        <w:rPr>
          <w:rFonts w:ascii="Arial" w:hAnsi="Arial" w:cs="Arial"/>
          <w:sz w:val="22"/>
          <w:szCs w:val="22"/>
        </w:rPr>
      </w:pPr>
    </w:p>
    <w:p w14:paraId="60FC370D" w14:textId="026AD624" w:rsidR="00FC5E85" w:rsidRDefault="00750701" w:rsidP="00946136">
      <w:pPr>
        <w:rPr>
          <w:rFonts w:ascii="Arial" w:hAnsi="Arial" w:cs="Arial"/>
          <w:sz w:val="22"/>
          <w:szCs w:val="22"/>
        </w:rPr>
      </w:pPr>
      <w:r>
        <w:rPr>
          <w:rFonts w:ascii="Arial" w:hAnsi="Arial" w:cs="Arial"/>
          <w:sz w:val="22"/>
          <w:szCs w:val="22"/>
        </w:rPr>
        <w:lastRenderedPageBreak/>
        <w:t>1</w:t>
      </w:r>
      <w:r w:rsidR="00103AF9">
        <w:rPr>
          <w:rFonts w:ascii="Arial" w:hAnsi="Arial" w:cs="Arial"/>
          <w:sz w:val="22"/>
          <w:szCs w:val="22"/>
        </w:rPr>
        <w:t>1</w:t>
      </w:r>
      <w:r w:rsidR="00ED73E1">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t xml:space="preserve">The Success Measures and Targets implemented shall include the measurement of the value of product delivered. The Product Value calculation may include but not be limited to a breakdown of labour / materials / preliminaries (supply chain members and main contractor) and other site-specific enablers – such as security escorts etc. The Success Measures and Targets will provide a ratio of procurement / design / preliminaries etc. to actual materials and associated labour to highlight the effective expenditure of client budgets. This methodology is based on the Lean approach to construction value. </w:t>
      </w:r>
    </w:p>
    <w:p w14:paraId="05EE0B2B" w14:textId="77777777" w:rsidR="00FC5E85" w:rsidRDefault="00FC5E85" w:rsidP="00946136">
      <w:pPr>
        <w:rPr>
          <w:rFonts w:ascii="Arial" w:hAnsi="Arial" w:cs="Arial"/>
          <w:sz w:val="22"/>
          <w:szCs w:val="22"/>
        </w:rPr>
      </w:pPr>
    </w:p>
    <w:p w14:paraId="66F55C63" w14:textId="1A4FA836" w:rsidR="00946136" w:rsidRPr="0057632B" w:rsidRDefault="00FC5E85" w:rsidP="00946136">
      <w:pPr>
        <w:rPr>
          <w:rFonts w:ascii="Arial" w:hAnsi="Arial" w:cs="Arial"/>
          <w:sz w:val="22"/>
          <w:szCs w:val="22"/>
        </w:rPr>
      </w:pPr>
      <w:r>
        <w:rPr>
          <w:rFonts w:ascii="Arial" w:hAnsi="Arial" w:cs="Arial"/>
          <w:sz w:val="22"/>
          <w:szCs w:val="22"/>
        </w:rPr>
        <w:t>11</w:t>
      </w:r>
      <w:r w:rsidR="00ED73E1">
        <w:rPr>
          <w:rFonts w:ascii="Arial" w:hAnsi="Arial" w:cs="Arial"/>
          <w:sz w:val="22"/>
          <w:szCs w:val="22"/>
        </w:rPr>
        <w:t>9</w:t>
      </w:r>
      <w:r>
        <w:rPr>
          <w:rFonts w:ascii="Arial" w:hAnsi="Arial" w:cs="Arial"/>
          <w:sz w:val="22"/>
          <w:szCs w:val="22"/>
        </w:rPr>
        <w:t>.</w:t>
      </w:r>
      <w:r>
        <w:rPr>
          <w:rFonts w:ascii="Arial" w:hAnsi="Arial" w:cs="Arial"/>
          <w:sz w:val="22"/>
          <w:szCs w:val="22"/>
        </w:rPr>
        <w:tab/>
        <w:t xml:space="preserve">Where the </w:t>
      </w:r>
      <w:r w:rsidR="00255311">
        <w:rPr>
          <w:rFonts w:ascii="Arial" w:hAnsi="Arial" w:cs="Arial"/>
          <w:sz w:val="22"/>
          <w:szCs w:val="22"/>
        </w:rPr>
        <w:t>Client</w:t>
      </w:r>
      <w:r>
        <w:rPr>
          <w:rFonts w:ascii="Arial" w:hAnsi="Arial" w:cs="Arial"/>
          <w:sz w:val="22"/>
          <w:szCs w:val="22"/>
        </w:rPr>
        <w:t xml:space="preserve"> has agreed a fixed price contract the contract sum should be</w:t>
      </w:r>
      <w:r w:rsidR="00946136" w:rsidRPr="0057632B">
        <w:rPr>
          <w:rFonts w:ascii="Arial" w:hAnsi="Arial" w:cs="Arial"/>
          <w:sz w:val="22"/>
          <w:szCs w:val="22"/>
        </w:rPr>
        <w:t xml:space="preserve"> </w:t>
      </w:r>
      <w:r>
        <w:rPr>
          <w:rFonts w:ascii="Arial" w:hAnsi="Arial" w:cs="Arial"/>
          <w:sz w:val="22"/>
          <w:szCs w:val="22"/>
        </w:rPr>
        <w:t>in the RICS New Rules of Measurement (</w:t>
      </w:r>
      <w:proofErr w:type="spellStart"/>
      <w:r>
        <w:rPr>
          <w:rFonts w:ascii="Arial" w:hAnsi="Arial" w:cs="Arial"/>
          <w:sz w:val="22"/>
          <w:szCs w:val="22"/>
        </w:rPr>
        <w:t>NRM2</w:t>
      </w:r>
      <w:proofErr w:type="spellEnd"/>
      <w:r>
        <w:rPr>
          <w:rFonts w:ascii="Arial" w:hAnsi="Arial" w:cs="Arial"/>
          <w:sz w:val="22"/>
          <w:szCs w:val="22"/>
        </w:rPr>
        <w:t>) format for benchmarking purposes.</w:t>
      </w:r>
    </w:p>
    <w:p w14:paraId="437F5595" w14:textId="77777777" w:rsidR="00CB7603" w:rsidRDefault="00CB7603" w:rsidP="00946136">
      <w:pPr>
        <w:rPr>
          <w:rFonts w:ascii="Arial" w:hAnsi="Arial" w:cs="Arial"/>
          <w:b/>
          <w:bCs/>
          <w:sz w:val="22"/>
          <w:szCs w:val="22"/>
        </w:rPr>
      </w:pPr>
    </w:p>
    <w:p w14:paraId="31636CE3" w14:textId="7CA0F59C" w:rsidR="00946136" w:rsidRPr="00750701" w:rsidRDefault="00946136" w:rsidP="002C3DF9">
      <w:pPr>
        <w:pStyle w:val="Heading1"/>
      </w:pPr>
      <w:bookmarkStart w:id="30" w:name="_Toc64218112"/>
      <w:r w:rsidRPr="00750701">
        <w:t xml:space="preserve">Data Management </w:t>
      </w:r>
      <w:proofErr w:type="gramStart"/>
      <w:r w:rsidR="002C3DF9">
        <w:t>A</w:t>
      </w:r>
      <w:r w:rsidR="002C3DF9" w:rsidRPr="00750701">
        <w:t>nd</w:t>
      </w:r>
      <w:proofErr w:type="gramEnd"/>
      <w:r w:rsidR="002C3DF9" w:rsidRPr="00750701">
        <w:t xml:space="preserve"> </w:t>
      </w:r>
      <w:r w:rsidRPr="00750701">
        <w:t>Management Information</w:t>
      </w:r>
      <w:bookmarkEnd w:id="30"/>
    </w:p>
    <w:p w14:paraId="073A3495" w14:textId="77777777" w:rsidR="00965747" w:rsidRPr="0057632B" w:rsidRDefault="00965747" w:rsidP="00946136">
      <w:pPr>
        <w:rPr>
          <w:rFonts w:ascii="Arial" w:hAnsi="Arial" w:cs="Arial"/>
          <w:sz w:val="22"/>
          <w:szCs w:val="22"/>
        </w:rPr>
      </w:pPr>
    </w:p>
    <w:p w14:paraId="4E550805" w14:textId="5AAE8AB9" w:rsidR="00946136" w:rsidRPr="0057632B" w:rsidRDefault="00F81C91" w:rsidP="00946136">
      <w:pPr>
        <w:rPr>
          <w:rFonts w:ascii="Arial" w:hAnsi="Arial" w:cs="Arial"/>
          <w:sz w:val="22"/>
          <w:szCs w:val="22"/>
        </w:rPr>
      </w:pPr>
      <w:r>
        <w:rPr>
          <w:rFonts w:ascii="Arial" w:hAnsi="Arial" w:cs="Arial"/>
          <w:sz w:val="22"/>
          <w:szCs w:val="22"/>
        </w:rPr>
        <w:t>1</w:t>
      </w:r>
      <w:r w:rsidR="00ED73E1">
        <w:rPr>
          <w:rFonts w:ascii="Arial" w:hAnsi="Arial" w:cs="Arial"/>
          <w:sz w:val="22"/>
          <w:szCs w:val="22"/>
        </w:rPr>
        <w:t>20</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provide 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00946136" w:rsidRPr="0057632B">
        <w:rPr>
          <w:rFonts w:ascii="Arial" w:hAnsi="Arial" w:cs="Arial"/>
          <w:sz w:val="22"/>
          <w:szCs w:val="22"/>
        </w:rPr>
        <w:t>with project data. This may cover a number of elements, including but not limited to Social Value and Value for Money</w:t>
      </w:r>
      <w:r w:rsidR="00671C8A">
        <w:rPr>
          <w:rFonts w:ascii="Arial" w:hAnsi="Arial" w:cs="Arial"/>
          <w:sz w:val="22"/>
          <w:szCs w:val="22"/>
        </w:rPr>
        <w:t>.</w:t>
      </w:r>
      <w:r w:rsidR="00946136" w:rsidRPr="0057632B">
        <w:rPr>
          <w:rFonts w:ascii="Arial" w:hAnsi="Arial" w:cs="Arial"/>
          <w:sz w:val="22"/>
          <w:szCs w:val="22"/>
        </w:rPr>
        <w:t xml:space="preserve"> </w:t>
      </w:r>
    </w:p>
    <w:p w14:paraId="1DFB0895" w14:textId="77777777" w:rsidR="00965747" w:rsidRPr="0057632B" w:rsidRDefault="00965747" w:rsidP="00946136">
      <w:pPr>
        <w:rPr>
          <w:rFonts w:ascii="Arial" w:hAnsi="Arial" w:cs="Arial"/>
          <w:sz w:val="22"/>
          <w:szCs w:val="22"/>
        </w:rPr>
      </w:pPr>
    </w:p>
    <w:p w14:paraId="2F219391" w14:textId="394EDA73" w:rsidR="00946136" w:rsidRPr="0057632B" w:rsidRDefault="00FB18B3" w:rsidP="00946136">
      <w:pPr>
        <w:rPr>
          <w:rFonts w:ascii="Arial" w:hAnsi="Arial" w:cs="Arial"/>
          <w:sz w:val="22"/>
          <w:szCs w:val="22"/>
        </w:rPr>
      </w:pPr>
      <w:r>
        <w:rPr>
          <w:rFonts w:ascii="Arial" w:hAnsi="Arial" w:cs="Arial"/>
          <w:sz w:val="22"/>
          <w:szCs w:val="22"/>
        </w:rPr>
        <w:t>1</w:t>
      </w:r>
      <w:r w:rsidR="00ED73E1">
        <w:rPr>
          <w:rFonts w:ascii="Arial" w:hAnsi="Arial" w:cs="Arial"/>
          <w:sz w:val="22"/>
          <w:szCs w:val="22"/>
        </w:rPr>
        <w:t>21</w:t>
      </w:r>
      <w:r w:rsidR="00946136" w:rsidRPr="0057632B">
        <w:rPr>
          <w:rFonts w:ascii="Arial" w:hAnsi="Arial" w:cs="Arial"/>
          <w:sz w:val="22"/>
          <w:szCs w:val="22"/>
        </w:rPr>
        <w:t>.</w:t>
      </w:r>
      <w:r w:rsidR="00946136" w:rsidRPr="0057632B">
        <w:rPr>
          <w:rFonts w:ascii="Arial" w:hAnsi="Arial" w:cs="Arial"/>
          <w:sz w:val="22"/>
          <w:szCs w:val="22"/>
        </w:rPr>
        <w:tab/>
        <w:t xml:space="preserve">Specific reporting requirements will be determined for each Project. </w:t>
      </w:r>
    </w:p>
    <w:p w14:paraId="034A4391" w14:textId="77777777" w:rsidR="00965747" w:rsidRPr="0057632B" w:rsidRDefault="00965747" w:rsidP="00946136">
      <w:pPr>
        <w:rPr>
          <w:rFonts w:ascii="Arial" w:hAnsi="Arial" w:cs="Arial"/>
          <w:sz w:val="22"/>
          <w:szCs w:val="22"/>
        </w:rPr>
      </w:pPr>
    </w:p>
    <w:p w14:paraId="3626DCCC" w14:textId="02CCA792" w:rsidR="00946136" w:rsidRPr="0057632B" w:rsidRDefault="00FB18B3" w:rsidP="00946136">
      <w:pPr>
        <w:rPr>
          <w:rFonts w:ascii="Arial" w:hAnsi="Arial" w:cs="Arial"/>
          <w:sz w:val="22"/>
          <w:szCs w:val="22"/>
        </w:rPr>
      </w:pPr>
      <w:r>
        <w:rPr>
          <w:rFonts w:ascii="Arial" w:hAnsi="Arial" w:cs="Arial"/>
          <w:sz w:val="22"/>
          <w:szCs w:val="22"/>
        </w:rPr>
        <w:t>1</w:t>
      </w:r>
      <w:r w:rsidR="00076A8F">
        <w:rPr>
          <w:rFonts w:ascii="Arial" w:hAnsi="Arial" w:cs="Arial"/>
          <w:sz w:val="22"/>
          <w:szCs w:val="22"/>
        </w:rPr>
        <w:t>2</w:t>
      </w:r>
      <w:r w:rsidR="00ED73E1">
        <w:rPr>
          <w:rFonts w:ascii="Arial" w:hAnsi="Arial" w:cs="Arial"/>
          <w:sz w:val="22"/>
          <w:szCs w:val="22"/>
        </w:rPr>
        <w:t>2</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provide data upon request and within the required timeframe to enable timely decision making, preventing adverse impact upon the delivery of the project. Where data is to be provided by the supply chain members or Third Parties the </w:t>
      </w:r>
      <w:r w:rsidR="004C666B">
        <w:rPr>
          <w:rFonts w:ascii="Arial" w:hAnsi="Arial" w:cs="Arial"/>
          <w:sz w:val="22"/>
          <w:szCs w:val="22"/>
        </w:rPr>
        <w:t>Contractor</w:t>
      </w:r>
      <w:r w:rsidR="00946136" w:rsidRPr="0057632B">
        <w:rPr>
          <w:rFonts w:ascii="Arial" w:hAnsi="Arial" w:cs="Arial"/>
          <w:sz w:val="22"/>
          <w:szCs w:val="22"/>
        </w:rPr>
        <w:t xml:space="preserve"> shall ensure that adequate notices </w:t>
      </w:r>
      <w:r w:rsidR="006B27D3">
        <w:rPr>
          <w:rFonts w:ascii="Arial" w:hAnsi="Arial" w:cs="Arial"/>
          <w:sz w:val="22"/>
          <w:szCs w:val="22"/>
        </w:rPr>
        <w:t xml:space="preserve">are </w:t>
      </w:r>
      <w:r w:rsidR="00946136" w:rsidRPr="0057632B">
        <w:rPr>
          <w:rFonts w:ascii="Arial" w:hAnsi="Arial" w:cs="Arial"/>
          <w:sz w:val="22"/>
          <w:szCs w:val="22"/>
        </w:rPr>
        <w:t xml:space="preserve">given to allow for the timely provision of data.  </w:t>
      </w:r>
    </w:p>
    <w:p w14:paraId="79EA6C9D" w14:textId="77777777" w:rsidR="00965747" w:rsidRPr="0057632B" w:rsidRDefault="00965747" w:rsidP="00946136">
      <w:pPr>
        <w:rPr>
          <w:rFonts w:ascii="Arial" w:hAnsi="Arial" w:cs="Arial"/>
          <w:sz w:val="22"/>
          <w:szCs w:val="22"/>
        </w:rPr>
      </w:pPr>
    </w:p>
    <w:p w14:paraId="0BF13DA7" w14:textId="5E948223" w:rsidR="00946136" w:rsidRPr="0057632B" w:rsidRDefault="00FB18B3" w:rsidP="00946136">
      <w:pPr>
        <w:rPr>
          <w:rFonts w:ascii="Arial" w:hAnsi="Arial" w:cs="Arial"/>
          <w:sz w:val="22"/>
          <w:szCs w:val="22"/>
        </w:rPr>
      </w:pPr>
      <w:r>
        <w:rPr>
          <w:rFonts w:ascii="Arial" w:hAnsi="Arial" w:cs="Arial"/>
          <w:sz w:val="22"/>
          <w:szCs w:val="22"/>
        </w:rPr>
        <w:t>1</w:t>
      </w:r>
      <w:r w:rsidR="00076A8F">
        <w:rPr>
          <w:rFonts w:ascii="Arial" w:hAnsi="Arial" w:cs="Arial"/>
          <w:sz w:val="22"/>
          <w:szCs w:val="22"/>
        </w:rPr>
        <w:t>2</w:t>
      </w:r>
      <w:r w:rsidR="00ED73E1">
        <w:rPr>
          <w:rFonts w:ascii="Arial" w:hAnsi="Arial" w:cs="Arial"/>
          <w:sz w:val="22"/>
          <w:szCs w:val="22"/>
        </w:rPr>
        <w:t>3</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ensure that all data held is up-to-date and accurate. Where breach of this requirement is identified the </w:t>
      </w:r>
      <w:r w:rsidR="004C666B">
        <w:rPr>
          <w:rFonts w:ascii="Arial" w:hAnsi="Arial" w:cs="Arial"/>
          <w:sz w:val="22"/>
          <w:szCs w:val="22"/>
        </w:rPr>
        <w:t>Contractor</w:t>
      </w:r>
      <w:r w:rsidR="00946136" w:rsidRPr="0057632B">
        <w:rPr>
          <w:rFonts w:ascii="Arial" w:hAnsi="Arial" w:cs="Arial"/>
          <w:sz w:val="22"/>
          <w:szCs w:val="22"/>
        </w:rPr>
        <w:t xml:space="preserve"> shall notify 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00946136" w:rsidRPr="0057632B">
        <w:rPr>
          <w:rFonts w:ascii="Arial" w:hAnsi="Arial" w:cs="Arial"/>
          <w:sz w:val="22"/>
          <w:szCs w:val="22"/>
        </w:rPr>
        <w:t xml:space="preserve">immediately and update the records accordingly. </w:t>
      </w:r>
    </w:p>
    <w:p w14:paraId="40DF7C1D" w14:textId="77777777" w:rsidR="00965747" w:rsidRPr="0057632B" w:rsidRDefault="00965747" w:rsidP="00946136">
      <w:pPr>
        <w:rPr>
          <w:rFonts w:ascii="Arial" w:hAnsi="Arial" w:cs="Arial"/>
          <w:sz w:val="22"/>
          <w:szCs w:val="22"/>
        </w:rPr>
      </w:pPr>
    </w:p>
    <w:p w14:paraId="40D6E458" w14:textId="0251630B" w:rsidR="00946136" w:rsidRPr="0057632B" w:rsidRDefault="00FB18B3"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2</w:t>
      </w:r>
      <w:r w:rsidR="00ED73E1">
        <w:rPr>
          <w:rFonts w:ascii="Arial" w:hAnsi="Arial" w:cs="Arial"/>
          <w:sz w:val="22"/>
          <w:szCs w:val="22"/>
        </w:rPr>
        <w:t>4</w:t>
      </w:r>
      <w:r w:rsidR="00946136" w:rsidRPr="0057632B">
        <w:rPr>
          <w:rFonts w:ascii="Arial" w:hAnsi="Arial" w:cs="Arial"/>
          <w:sz w:val="22"/>
          <w:szCs w:val="22"/>
        </w:rPr>
        <w:t>.</w:t>
      </w:r>
      <w:r w:rsidR="00946136" w:rsidRPr="0057632B">
        <w:rPr>
          <w:rFonts w:ascii="Arial" w:hAnsi="Arial" w:cs="Arial"/>
          <w:sz w:val="22"/>
          <w:szCs w:val="22"/>
        </w:rPr>
        <w:tab/>
        <w:t xml:space="preserve">All data held by the </w:t>
      </w:r>
      <w:r w:rsidR="004C666B">
        <w:rPr>
          <w:rFonts w:ascii="Arial" w:hAnsi="Arial" w:cs="Arial"/>
          <w:sz w:val="22"/>
          <w:szCs w:val="22"/>
        </w:rPr>
        <w:t>Contractor</w:t>
      </w:r>
      <w:r w:rsidR="00946136" w:rsidRPr="0057632B">
        <w:rPr>
          <w:rFonts w:ascii="Arial" w:hAnsi="Arial" w:cs="Arial"/>
          <w:sz w:val="22"/>
          <w:szCs w:val="22"/>
        </w:rPr>
        <w:t xml:space="preserve"> shall be held on a secure system. </w:t>
      </w:r>
    </w:p>
    <w:p w14:paraId="6F54DFD9" w14:textId="77777777" w:rsidR="00965747" w:rsidRPr="0057632B" w:rsidRDefault="00965747" w:rsidP="00946136">
      <w:pPr>
        <w:rPr>
          <w:rFonts w:ascii="Arial" w:hAnsi="Arial" w:cs="Arial"/>
          <w:sz w:val="22"/>
          <w:szCs w:val="22"/>
        </w:rPr>
      </w:pPr>
    </w:p>
    <w:p w14:paraId="0F02D20C" w14:textId="075146CF" w:rsidR="00946136" w:rsidRPr="0057632B" w:rsidRDefault="00FB18B3"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2</w:t>
      </w:r>
      <w:r w:rsidR="00ED73E1">
        <w:rPr>
          <w:rFonts w:ascii="Arial" w:hAnsi="Arial" w:cs="Arial"/>
          <w:sz w:val="22"/>
          <w:szCs w:val="22"/>
        </w:rPr>
        <w:t>5</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as a minimum meet the requirements of the Government Digital Service Open Standards. </w:t>
      </w:r>
    </w:p>
    <w:p w14:paraId="2C1D9B2A" w14:textId="77777777" w:rsidR="00965747" w:rsidRPr="0057632B" w:rsidRDefault="00965747" w:rsidP="00946136">
      <w:pPr>
        <w:rPr>
          <w:rFonts w:ascii="Arial" w:hAnsi="Arial" w:cs="Arial"/>
          <w:sz w:val="22"/>
          <w:szCs w:val="22"/>
        </w:rPr>
      </w:pPr>
    </w:p>
    <w:p w14:paraId="7A40D42C" w14:textId="72E1CBF9" w:rsidR="00946136" w:rsidRPr="0057632B" w:rsidRDefault="00FB18B3"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2</w:t>
      </w:r>
      <w:r w:rsidR="00ED73E1">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provide 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00946136" w:rsidRPr="0057632B">
        <w:rPr>
          <w:rFonts w:ascii="Arial" w:hAnsi="Arial" w:cs="Arial"/>
          <w:sz w:val="22"/>
          <w:szCs w:val="22"/>
        </w:rPr>
        <w:t xml:space="preserve">with data, as requested, to assist with Third Party enquiries. </w:t>
      </w:r>
    </w:p>
    <w:p w14:paraId="68B87CB7" w14:textId="77777777" w:rsidR="00965747" w:rsidRPr="0057632B" w:rsidRDefault="00965747" w:rsidP="00946136">
      <w:pPr>
        <w:rPr>
          <w:rFonts w:ascii="Arial" w:hAnsi="Arial" w:cs="Arial"/>
          <w:sz w:val="22"/>
          <w:szCs w:val="22"/>
        </w:rPr>
      </w:pPr>
    </w:p>
    <w:p w14:paraId="24189692" w14:textId="26ECC134" w:rsidR="00946136" w:rsidRPr="0057632B" w:rsidRDefault="00FB18B3"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2</w:t>
      </w:r>
      <w:r w:rsidR="00ED73E1">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00946136" w:rsidRPr="0057632B">
        <w:rPr>
          <w:rFonts w:ascii="Arial" w:hAnsi="Arial" w:cs="Arial"/>
          <w:sz w:val="22"/>
          <w:szCs w:val="22"/>
        </w:rPr>
        <w:t xml:space="preserve">shall collect project data from the </w:t>
      </w:r>
      <w:r w:rsidR="004C666B">
        <w:rPr>
          <w:rFonts w:ascii="Arial" w:hAnsi="Arial" w:cs="Arial"/>
          <w:sz w:val="22"/>
          <w:szCs w:val="22"/>
        </w:rPr>
        <w:t>Contractor</w:t>
      </w:r>
      <w:r w:rsidR="00946136" w:rsidRPr="0057632B">
        <w:rPr>
          <w:rFonts w:ascii="Arial" w:hAnsi="Arial" w:cs="Arial"/>
          <w:sz w:val="22"/>
          <w:szCs w:val="22"/>
        </w:rPr>
        <w:t xml:space="preserve">s. This data will be utilised to monitor trends and performance in a standardised manner across the </w:t>
      </w:r>
      <w:r w:rsidR="00BA50DE">
        <w:rPr>
          <w:rFonts w:ascii="Arial" w:hAnsi="Arial" w:cs="Arial"/>
          <w:sz w:val="22"/>
          <w:szCs w:val="22"/>
        </w:rPr>
        <w:t>Overseas Capital Framework</w:t>
      </w:r>
      <w:r w:rsidR="00946136" w:rsidRPr="0057632B">
        <w:rPr>
          <w:rFonts w:ascii="Arial" w:hAnsi="Arial" w:cs="Arial"/>
          <w:sz w:val="22"/>
          <w:szCs w:val="22"/>
        </w:rPr>
        <w:t xml:space="preserve">. All data will remain with 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00946136" w:rsidRPr="0057632B">
        <w:rPr>
          <w:rFonts w:ascii="Arial" w:hAnsi="Arial" w:cs="Arial"/>
          <w:sz w:val="22"/>
          <w:szCs w:val="22"/>
        </w:rPr>
        <w:t xml:space="preserve">on a secure web-based system and will not be accessible by other </w:t>
      </w:r>
      <w:r w:rsidR="004C666B">
        <w:rPr>
          <w:rFonts w:ascii="Arial" w:hAnsi="Arial" w:cs="Arial"/>
          <w:sz w:val="22"/>
          <w:szCs w:val="22"/>
        </w:rPr>
        <w:t>Contractor</w:t>
      </w:r>
      <w:r w:rsidR="00946136" w:rsidRPr="0057632B">
        <w:rPr>
          <w:rFonts w:ascii="Arial" w:hAnsi="Arial" w:cs="Arial"/>
          <w:sz w:val="22"/>
          <w:szCs w:val="22"/>
        </w:rPr>
        <w:t xml:space="preserve">s. </w:t>
      </w:r>
    </w:p>
    <w:p w14:paraId="648F396F" w14:textId="77777777" w:rsidR="00965747" w:rsidRPr="0057632B" w:rsidRDefault="00965747" w:rsidP="00946136">
      <w:pPr>
        <w:rPr>
          <w:rFonts w:ascii="Arial" w:hAnsi="Arial" w:cs="Arial"/>
          <w:sz w:val="22"/>
          <w:szCs w:val="22"/>
        </w:rPr>
      </w:pPr>
    </w:p>
    <w:p w14:paraId="5E5518CF" w14:textId="33D7F9A9" w:rsidR="00946136" w:rsidRPr="0057632B" w:rsidRDefault="00FB18B3" w:rsidP="00946136">
      <w:pPr>
        <w:rPr>
          <w:rFonts w:ascii="Arial" w:hAnsi="Arial" w:cs="Arial"/>
          <w:sz w:val="22"/>
          <w:szCs w:val="22"/>
        </w:rPr>
      </w:pPr>
      <w:r>
        <w:rPr>
          <w:rFonts w:ascii="Arial" w:hAnsi="Arial" w:cs="Arial"/>
          <w:sz w:val="22"/>
          <w:szCs w:val="22"/>
        </w:rPr>
        <w:t>1</w:t>
      </w:r>
      <w:r w:rsidR="00ED73E1">
        <w:rPr>
          <w:rFonts w:ascii="Arial" w:hAnsi="Arial" w:cs="Arial"/>
          <w:sz w:val="22"/>
          <w:szCs w:val="22"/>
        </w:rPr>
        <w:t>28</w:t>
      </w:r>
      <w:r w:rsidR="00946136" w:rsidRPr="0057632B">
        <w:rPr>
          <w:rFonts w:ascii="Arial" w:hAnsi="Arial" w:cs="Arial"/>
          <w:sz w:val="22"/>
          <w:szCs w:val="22"/>
        </w:rPr>
        <w:t>.</w:t>
      </w:r>
      <w:r w:rsidR="00946136" w:rsidRPr="0057632B">
        <w:rPr>
          <w:rFonts w:ascii="Arial" w:hAnsi="Arial" w:cs="Arial"/>
          <w:sz w:val="22"/>
          <w:szCs w:val="22"/>
        </w:rPr>
        <w:tab/>
        <w:t xml:space="preserve">Commercial confidentiality will be maintained where summarised data is made available to other Parties for the purposes of reporting and benchmarking. </w:t>
      </w:r>
    </w:p>
    <w:p w14:paraId="08B4C991" w14:textId="0093F313" w:rsidR="00946136" w:rsidRPr="00FB18B3" w:rsidRDefault="00946136" w:rsidP="002C3DF9">
      <w:pPr>
        <w:pStyle w:val="Heading1"/>
      </w:pPr>
      <w:bookmarkStart w:id="31" w:name="_Toc64218113"/>
      <w:r w:rsidRPr="00FB18B3">
        <w:t xml:space="preserve">Success Measures </w:t>
      </w:r>
      <w:proofErr w:type="gramStart"/>
      <w:r w:rsidR="002C3DF9">
        <w:t>A</w:t>
      </w:r>
      <w:r w:rsidR="002C3DF9" w:rsidRPr="00FB18B3">
        <w:t>nd</w:t>
      </w:r>
      <w:proofErr w:type="gramEnd"/>
      <w:r w:rsidR="002C3DF9" w:rsidRPr="00FB18B3">
        <w:t xml:space="preserve"> </w:t>
      </w:r>
      <w:r w:rsidRPr="00FB18B3">
        <w:t>Target Management</w:t>
      </w:r>
      <w:bookmarkEnd w:id="31"/>
    </w:p>
    <w:p w14:paraId="0DB70A10" w14:textId="77777777" w:rsidR="00965747" w:rsidRPr="0057632B" w:rsidRDefault="00965747" w:rsidP="00946136">
      <w:pPr>
        <w:rPr>
          <w:rFonts w:ascii="Arial" w:hAnsi="Arial" w:cs="Arial"/>
          <w:sz w:val="22"/>
          <w:szCs w:val="22"/>
        </w:rPr>
      </w:pPr>
    </w:p>
    <w:p w14:paraId="1AA56D76" w14:textId="64DA95F6" w:rsidR="00946136" w:rsidRPr="0057632B" w:rsidRDefault="00FB18B3" w:rsidP="00946136">
      <w:pPr>
        <w:rPr>
          <w:rFonts w:ascii="Arial" w:hAnsi="Arial" w:cs="Arial"/>
          <w:sz w:val="22"/>
          <w:szCs w:val="22"/>
        </w:rPr>
      </w:pPr>
      <w:r>
        <w:rPr>
          <w:rFonts w:ascii="Arial" w:hAnsi="Arial" w:cs="Arial"/>
          <w:sz w:val="22"/>
          <w:szCs w:val="22"/>
        </w:rPr>
        <w:t>1</w:t>
      </w:r>
      <w:r w:rsidR="00ED73E1">
        <w:rPr>
          <w:rFonts w:ascii="Arial" w:hAnsi="Arial" w:cs="Arial"/>
          <w:sz w:val="22"/>
          <w:szCs w:val="22"/>
        </w:rPr>
        <w:t>29</w:t>
      </w:r>
      <w:r w:rsidR="00946136" w:rsidRPr="0057632B">
        <w:rPr>
          <w:rFonts w:ascii="Arial" w:hAnsi="Arial" w:cs="Arial"/>
          <w:sz w:val="22"/>
          <w:szCs w:val="22"/>
        </w:rPr>
        <w:t>.</w:t>
      </w:r>
      <w:r w:rsidR="00946136" w:rsidRPr="0057632B">
        <w:rPr>
          <w:rFonts w:ascii="Arial" w:hAnsi="Arial" w:cs="Arial"/>
          <w:sz w:val="22"/>
          <w:szCs w:val="22"/>
        </w:rPr>
        <w:tab/>
        <w:t xml:space="preserve">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00946136" w:rsidRPr="0057632B">
        <w:rPr>
          <w:rFonts w:ascii="Arial" w:hAnsi="Arial" w:cs="Arial"/>
          <w:sz w:val="22"/>
          <w:szCs w:val="22"/>
        </w:rPr>
        <w:t xml:space="preserve">seeks to benchmark performance of projects procured under this </w:t>
      </w:r>
      <w:r w:rsidR="00BA50DE">
        <w:rPr>
          <w:rFonts w:ascii="Arial" w:hAnsi="Arial" w:cs="Arial"/>
          <w:sz w:val="22"/>
          <w:szCs w:val="22"/>
        </w:rPr>
        <w:t>Overseas Capital Framework</w:t>
      </w:r>
      <w:r w:rsidR="00946136" w:rsidRPr="0057632B">
        <w:rPr>
          <w:rFonts w:ascii="Arial" w:hAnsi="Arial" w:cs="Arial"/>
          <w:sz w:val="22"/>
          <w:szCs w:val="22"/>
        </w:rPr>
        <w:t xml:space="preserve"> through the implementation of Success Measures and Targets. These will include but not be limited to: </w:t>
      </w:r>
    </w:p>
    <w:p w14:paraId="0AEFB139" w14:textId="77777777" w:rsidR="00965747" w:rsidRPr="0057632B" w:rsidRDefault="00965747" w:rsidP="00946136">
      <w:pPr>
        <w:rPr>
          <w:rFonts w:ascii="Arial" w:hAnsi="Arial" w:cs="Arial"/>
          <w:sz w:val="22"/>
          <w:szCs w:val="22"/>
        </w:rPr>
      </w:pPr>
    </w:p>
    <w:p w14:paraId="5764FAAB" w14:textId="3D8C3EB1" w:rsidR="00946136" w:rsidRPr="00294974" w:rsidRDefault="00946136" w:rsidP="00AE6863">
      <w:pPr>
        <w:pStyle w:val="ListParagraph"/>
        <w:numPr>
          <w:ilvl w:val="0"/>
          <w:numId w:val="14"/>
        </w:numPr>
        <w:rPr>
          <w:rFonts w:ascii="Arial" w:hAnsi="Arial" w:cs="Arial"/>
          <w:sz w:val="22"/>
          <w:szCs w:val="22"/>
        </w:rPr>
      </w:pPr>
      <w:r w:rsidRPr="00294974">
        <w:rPr>
          <w:rFonts w:ascii="Arial" w:hAnsi="Arial" w:cs="Arial" w:hint="eastAsia"/>
          <w:sz w:val="22"/>
          <w:szCs w:val="22"/>
        </w:rPr>
        <w:t>time / cost predictability;</w:t>
      </w:r>
    </w:p>
    <w:p w14:paraId="57F151CE" w14:textId="7DDC0389" w:rsidR="00946136" w:rsidRPr="00294974" w:rsidRDefault="00946136" w:rsidP="00AE6863">
      <w:pPr>
        <w:pStyle w:val="ListParagraph"/>
        <w:numPr>
          <w:ilvl w:val="0"/>
          <w:numId w:val="14"/>
        </w:numPr>
        <w:rPr>
          <w:rFonts w:ascii="Arial" w:hAnsi="Arial" w:cs="Arial"/>
          <w:sz w:val="22"/>
          <w:szCs w:val="22"/>
        </w:rPr>
      </w:pPr>
      <w:r w:rsidRPr="00294974">
        <w:rPr>
          <w:rFonts w:ascii="Arial" w:hAnsi="Arial" w:cs="Arial" w:hint="eastAsia"/>
          <w:sz w:val="22"/>
          <w:szCs w:val="22"/>
        </w:rPr>
        <w:lastRenderedPageBreak/>
        <w:t>cost benchmarking;</w:t>
      </w:r>
    </w:p>
    <w:p w14:paraId="5FDC23F3" w14:textId="77A961E6" w:rsidR="00946136" w:rsidRPr="00294974" w:rsidRDefault="00DB63B3" w:rsidP="00AE6863">
      <w:pPr>
        <w:pStyle w:val="ListParagraph"/>
        <w:numPr>
          <w:ilvl w:val="0"/>
          <w:numId w:val="14"/>
        </w:numPr>
        <w:rPr>
          <w:rFonts w:ascii="Arial" w:hAnsi="Arial" w:cs="Arial"/>
          <w:sz w:val="22"/>
          <w:szCs w:val="22"/>
        </w:rPr>
      </w:pPr>
      <w:r>
        <w:rPr>
          <w:rFonts w:ascii="Arial" w:hAnsi="Arial" w:cs="Arial"/>
          <w:sz w:val="22"/>
          <w:szCs w:val="22"/>
        </w:rPr>
        <w:t>h</w:t>
      </w:r>
      <w:r w:rsidR="00946136" w:rsidRPr="00294974">
        <w:rPr>
          <w:rFonts w:ascii="Arial" w:hAnsi="Arial" w:cs="Arial" w:hint="eastAsia"/>
          <w:sz w:val="22"/>
          <w:szCs w:val="22"/>
        </w:rPr>
        <w:t xml:space="preserve">ealth and </w:t>
      </w:r>
      <w:r>
        <w:rPr>
          <w:rFonts w:ascii="Arial" w:hAnsi="Arial" w:cs="Arial"/>
          <w:sz w:val="22"/>
          <w:szCs w:val="22"/>
        </w:rPr>
        <w:t>s</w:t>
      </w:r>
      <w:r w:rsidR="00946136" w:rsidRPr="00294974">
        <w:rPr>
          <w:rFonts w:ascii="Arial" w:hAnsi="Arial" w:cs="Arial" w:hint="eastAsia"/>
          <w:sz w:val="22"/>
          <w:szCs w:val="22"/>
        </w:rPr>
        <w:t>afety incidents;</w:t>
      </w:r>
    </w:p>
    <w:p w14:paraId="1B5C127F" w14:textId="2436DF9D" w:rsidR="00946136" w:rsidRPr="00294974" w:rsidRDefault="00946136" w:rsidP="00AE6863">
      <w:pPr>
        <w:pStyle w:val="ListParagraph"/>
        <w:numPr>
          <w:ilvl w:val="0"/>
          <w:numId w:val="14"/>
        </w:numPr>
        <w:rPr>
          <w:rFonts w:ascii="Arial" w:hAnsi="Arial" w:cs="Arial"/>
          <w:sz w:val="22"/>
          <w:szCs w:val="22"/>
        </w:rPr>
      </w:pPr>
      <w:r w:rsidRPr="00294974">
        <w:rPr>
          <w:rFonts w:ascii="Arial" w:hAnsi="Arial" w:cs="Arial" w:hint="eastAsia"/>
          <w:sz w:val="22"/>
          <w:szCs w:val="22"/>
        </w:rPr>
        <w:t>use of SMEs;</w:t>
      </w:r>
    </w:p>
    <w:p w14:paraId="363E5739" w14:textId="70276948" w:rsidR="00946136" w:rsidRPr="00294974" w:rsidRDefault="00DB63B3" w:rsidP="00AE6863">
      <w:pPr>
        <w:pStyle w:val="ListParagraph"/>
        <w:numPr>
          <w:ilvl w:val="0"/>
          <w:numId w:val="14"/>
        </w:numPr>
        <w:rPr>
          <w:rFonts w:ascii="Arial" w:hAnsi="Arial" w:cs="Arial"/>
          <w:sz w:val="22"/>
          <w:szCs w:val="22"/>
        </w:rPr>
      </w:pPr>
      <w:r>
        <w:rPr>
          <w:rFonts w:ascii="Arial" w:hAnsi="Arial" w:cs="Arial"/>
          <w:sz w:val="22"/>
          <w:szCs w:val="22"/>
        </w:rPr>
        <w:t>s</w:t>
      </w:r>
      <w:r w:rsidR="00946136" w:rsidRPr="00294974">
        <w:rPr>
          <w:rFonts w:ascii="Arial" w:hAnsi="Arial" w:cs="Arial" w:hint="eastAsia"/>
          <w:sz w:val="22"/>
          <w:szCs w:val="22"/>
        </w:rPr>
        <w:t>ocial Value;</w:t>
      </w:r>
    </w:p>
    <w:p w14:paraId="10A4EB52" w14:textId="012CCA3B" w:rsidR="00946136" w:rsidRPr="00294974" w:rsidRDefault="00DB63B3" w:rsidP="00AE6863">
      <w:pPr>
        <w:pStyle w:val="ListParagraph"/>
        <w:numPr>
          <w:ilvl w:val="0"/>
          <w:numId w:val="14"/>
        </w:numPr>
        <w:rPr>
          <w:rFonts w:ascii="Arial" w:hAnsi="Arial" w:cs="Arial"/>
          <w:sz w:val="22"/>
          <w:szCs w:val="22"/>
        </w:rPr>
      </w:pPr>
      <w:r>
        <w:rPr>
          <w:rFonts w:ascii="Arial" w:hAnsi="Arial" w:cs="Arial"/>
          <w:sz w:val="22"/>
          <w:szCs w:val="22"/>
        </w:rPr>
        <w:t>v</w:t>
      </w:r>
      <w:r w:rsidR="00946136" w:rsidRPr="00294974">
        <w:rPr>
          <w:rFonts w:ascii="Arial" w:hAnsi="Arial" w:cs="Arial" w:hint="eastAsia"/>
          <w:sz w:val="22"/>
          <w:szCs w:val="22"/>
        </w:rPr>
        <w:t xml:space="preserve">alue for </w:t>
      </w:r>
      <w:r>
        <w:rPr>
          <w:rFonts w:ascii="Arial" w:hAnsi="Arial" w:cs="Arial"/>
          <w:sz w:val="22"/>
          <w:szCs w:val="22"/>
        </w:rPr>
        <w:t>m</w:t>
      </w:r>
      <w:r w:rsidR="00946136" w:rsidRPr="00294974">
        <w:rPr>
          <w:rFonts w:ascii="Arial" w:hAnsi="Arial" w:cs="Arial" w:hint="eastAsia"/>
          <w:sz w:val="22"/>
          <w:szCs w:val="22"/>
        </w:rPr>
        <w:t>oney;</w:t>
      </w:r>
    </w:p>
    <w:p w14:paraId="21E45274" w14:textId="5E636085" w:rsidR="00946136" w:rsidRPr="00294974" w:rsidRDefault="00946136" w:rsidP="00AE6863">
      <w:pPr>
        <w:pStyle w:val="ListParagraph"/>
        <w:numPr>
          <w:ilvl w:val="0"/>
          <w:numId w:val="14"/>
        </w:numPr>
        <w:rPr>
          <w:rFonts w:ascii="Arial" w:hAnsi="Arial" w:cs="Arial"/>
          <w:sz w:val="22"/>
          <w:szCs w:val="22"/>
        </w:rPr>
      </w:pPr>
      <w:r w:rsidRPr="00294974">
        <w:rPr>
          <w:rFonts w:ascii="Arial" w:hAnsi="Arial" w:cs="Arial" w:hint="eastAsia"/>
          <w:sz w:val="22"/>
          <w:szCs w:val="22"/>
        </w:rPr>
        <w:t>opportunities for apprentices;</w:t>
      </w:r>
    </w:p>
    <w:p w14:paraId="4F3BDF51" w14:textId="0C766D0E" w:rsidR="00946136" w:rsidRPr="00294974" w:rsidRDefault="00946136" w:rsidP="00AE6863">
      <w:pPr>
        <w:pStyle w:val="ListParagraph"/>
        <w:numPr>
          <w:ilvl w:val="0"/>
          <w:numId w:val="14"/>
        </w:numPr>
        <w:rPr>
          <w:rFonts w:ascii="Arial" w:hAnsi="Arial" w:cs="Arial"/>
          <w:sz w:val="22"/>
          <w:szCs w:val="22"/>
        </w:rPr>
      </w:pPr>
      <w:r w:rsidRPr="00294974">
        <w:rPr>
          <w:rFonts w:ascii="Arial" w:hAnsi="Arial" w:cs="Arial" w:hint="eastAsia"/>
          <w:sz w:val="22"/>
          <w:szCs w:val="22"/>
        </w:rPr>
        <w:t xml:space="preserve">sustainability initiatives; </w:t>
      </w:r>
    </w:p>
    <w:p w14:paraId="46F30296" w14:textId="16338BFA" w:rsidR="00946136" w:rsidRPr="00294974" w:rsidRDefault="00946136" w:rsidP="00AE6863">
      <w:pPr>
        <w:pStyle w:val="ListParagraph"/>
        <w:numPr>
          <w:ilvl w:val="0"/>
          <w:numId w:val="14"/>
        </w:numPr>
        <w:rPr>
          <w:rFonts w:ascii="Arial" w:hAnsi="Arial" w:cs="Arial"/>
          <w:sz w:val="22"/>
          <w:szCs w:val="22"/>
        </w:rPr>
      </w:pPr>
      <w:r w:rsidRPr="00294974">
        <w:rPr>
          <w:rFonts w:ascii="Arial" w:hAnsi="Arial" w:cs="Arial" w:hint="eastAsia"/>
          <w:sz w:val="22"/>
          <w:szCs w:val="22"/>
        </w:rPr>
        <w:t>end user feedback; and</w:t>
      </w:r>
    </w:p>
    <w:p w14:paraId="73B71E5D" w14:textId="076BCC63" w:rsidR="00946136" w:rsidRPr="00294974" w:rsidRDefault="00DB63B3" w:rsidP="00AE6863">
      <w:pPr>
        <w:pStyle w:val="ListParagraph"/>
        <w:numPr>
          <w:ilvl w:val="0"/>
          <w:numId w:val="14"/>
        </w:numPr>
        <w:rPr>
          <w:rFonts w:ascii="Arial" w:hAnsi="Arial" w:cs="Arial"/>
          <w:sz w:val="22"/>
          <w:szCs w:val="22"/>
        </w:rPr>
      </w:pPr>
      <w:r>
        <w:rPr>
          <w:rFonts w:ascii="Arial" w:hAnsi="Arial" w:cs="Arial"/>
          <w:sz w:val="22"/>
          <w:szCs w:val="22"/>
        </w:rPr>
        <w:t>p</w:t>
      </w:r>
      <w:r w:rsidR="00946136" w:rsidRPr="00294974">
        <w:rPr>
          <w:rFonts w:ascii="Arial" w:hAnsi="Arial" w:cs="Arial" w:hint="eastAsia"/>
          <w:sz w:val="22"/>
          <w:szCs w:val="22"/>
        </w:rPr>
        <w:t xml:space="preserve">roduct </w:t>
      </w:r>
      <w:r>
        <w:rPr>
          <w:rFonts w:ascii="Arial" w:hAnsi="Arial" w:cs="Arial"/>
          <w:sz w:val="22"/>
          <w:szCs w:val="22"/>
        </w:rPr>
        <w:t>v</w:t>
      </w:r>
      <w:r w:rsidR="00946136" w:rsidRPr="00294974">
        <w:rPr>
          <w:rFonts w:ascii="Arial" w:hAnsi="Arial" w:cs="Arial" w:hint="eastAsia"/>
          <w:sz w:val="22"/>
          <w:szCs w:val="22"/>
        </w:rPr>
        <w:t>alue</w:t>
      </w:r>
      <w:r w:rsidR="0091428E">
        <w:rPr>
          <w:rFonts w:ascii="Arial" w:hAnsi="Arial" w:cs="Arial"/>
          <w:sz w:val="22"/>
          <w:szCs w:val="22"/>
        </w:rPr>
        <w:t>.</w:t>
      </w:r>
    </w:p>
    <w:p w14:paraId="17C77EEE" w14:textId="77777777" w:rsidR="00965747" w:rsidRPr="0057632B" w:rsidRDefault="00965747" w:rsidP="00946136">
      <w:pPr>
        <w:rPr>
          <w:rFonts w:ascii="Arial" w:hAnsi="Arial" w:cs="Arial"/>
          <w:sz w:val="22"/>
          <w:szCs w:val="22"/>
        </w:rPr>
      </w:pPr>
    </w:p>
    <w:p w14:paraId="5314C8E0" w14:textId="30B7E459" w:rsidR="00946136" w:rsidRPr="0057632B" w:rsidRDefault="000F2A73" w:rsidP="00946136">
      <w:pPr>
        <w:rPr>
          <w:rFonts w:ascii="Arial" w:hAnsi="Arial" w:cs="Arial"/>
          <w:sz w:val="22"/>
          <w:szCs w:val="22"/>
        </w:rPr>
      </w:pPr>
      <w:r>
        <w:rPr>
          <w:rFonts w:ascii="Arial" w:hAnsi="Arial" w:cs="Arial"/>
          <w:sz w:val="22"/>
          <w:szCs w:val="22"/>
        </w:rPr>
        <w:t>1</w:t>
      </w:r>
      <w:r w:rsidR="00ED73E1">
        <w:rPr>
          <w:rFonts w:ascii="Arial" w:hAnsi="Arial" w:cs="Arial"/>
          <w:sz w:val="22"/>
          <w:szCs w:val="22"/>
        </w:rPr>
        <w:t>30</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manage, collect and collate data and provide reporting on Success Measures and Targets in line with the </w:t>
      </w:r>
      <w:r w:rsidR="00BA50DE">
        <w:rPr>
          <w:rFonts w:ascii="Arial" w:hAnsi="Arial" w:cs="Arial"/>
          <w:sz w:val="22"/>
          <w:szCs w:val="22"/>
        </w:rPr>
        <w:t>Overseas Capital Framework</w:t>
      </w:r>
      <w:r w:rsidR="00946136" w:rsidRPr="0057632B">
        <w:rPr>
          <w:rFonts w:ascii="Arial" w:hAnsi="Arial" w:cs="Arial"/>
          <w:sz w:val="22"/>
          <w:szCs w:val="22"/>
        </w:rPr>
        <w:t xml:space="preserve"> and Project specific requirements. </w:t>
      </w:r>
    </w:p>
    <w:p w14:paraId="32490DFB" w14:textId="77777777" w:rsidR="00965747" w:rsidRPr="0057632B" w:rsidRDefault="00965747" w:rsidP="00946136">
      <w:pPr>
        <w:rPr>
          <w:rFonts w:ascii="Arial" w:hAnsi="Arial" w:cs="Arial"/>
          <w:sz w:val="22"/>
          <w:szCs w:val="22"/>
        </w:rPr>
      </w:pPr>
    </w:p>
    <w:p w14:paraId="5F6B1336" w14:textId="71E671C6" w:rsidR="00946136" w:rsidRDefault="000F2A73" w:rsidP="00946136">
      <w:pPr>
        <w:rPr>
          <w:rFonts w:ascii="Arial" w:hAnsi="Arial" w:cs="Arial"/>
          <w:sz w:val="22"/>
          <w:szCs w:val="22"/>
        </w:rPr>
      </w:pPr>
      <w:r>
        <w:rPr>
          <w:rFonts w:ascii="Arial" w:hAnsi="Arial" w:cs="Arial"/>
          <w:sz w:val="22"/>
          <w:szCs w:val="22"/>
        </w:rPr>
        <w:t>1</w:t>
      </w:r>
      <w:r w:rsidR="00ED73E1">
        <w:rPr>
          <w:rFonts w:ascii="Arial" w:hAnsi="Arial" w:cs="Arial"/>
          <w:sz w:val="22"/>
          <w:szCs w:val="22"/>
        </w:rPr>
        <w:t>31</w:t>
      </w:r>
      <w:r w:rsidR="00946136" w:rsidRPr="0057632B">
        <w:rPr>
          <w:rFonts w:ascii="Arial" w:hAnsi="Arial" w:cs="Arial"/>
          <w:sz w:val="22"/>
          <w:szCs w:val="22"/>
        </w:rPr>
        <w:t>.</w:t>
      </w:r>
      <w:r w:rsidR="00946136" w:rsidRPr="0057632B">
        <w:rPr>
          <w:rFonts w:ascii="Arial" w:hAnsi="Arial" w:cs="Arial"/>
          <w:sz w:val="22"/>
          <w:szCs w:val="22"/>
        </w:rPr>
        <w:tab/>
        <w:t xml:space="preserve">Supply chain members will be required to align to the Success Measures and Targets included within the </w:t>
      </w:r>
      <w:r w:rsidR="00BA50DE">
        <w:rPr>
          <w:rFonts w:ascii="Arial" w:hAnsi="Arial" w:cs="Arial"/>
          <w:sz w:val="22"/>
          <w:szCs w:val="22"/>
        </w:rPr>
        <w:t>Overseas Capital Framework</w:t>
      </w:r>
      <w:r w:rsidR="00946136" w:rsidRPr="0057632B">
        <w:rPr>
          <w:rFonts w:ascii="Arial" w:hAnsi="Arial" w:cs="Arial"/>
          <w:sz w:val="22"/>
          <w:szCs w:val="22"/>
        </w:rPr>
        <w:t xml:space="preserve"> and each </w:t>
      </w:r>
      <w:r w:rsidR="00AD229B">
        <w:rPr>
          <w:rFonts w:ascii="Arial" w:hAnsi="Arial" w:cs="Arial"/>
          <w:sz w:val="22"/>
          <w:szCs w:val="22"/>
        </w:rPr>
        <w:t>W</w:t>
      </w:r>
      <w:r w:rsidR="008A0621">
        <w:rPr>
          <w:rFonts w:ascii="Arial" w:hAnsi="Arial" w:cs="Arial"/>
          <w:sz w:val="22"/>
          <w:szCs w:val="22"/>
        </w:rPr>
        <w:t>orks Contract</w:t>
      </w:r>
      <w:r w:rsidR="00946136" w:rsidRPr="0057632B">
        <w:rPr>
          <w:rFonts w:ascii="Arial" w:hAnsi="Arial" w:cs="Arial"/>
          <w:sz w:val="22"/>
          <w:szCs w:val="22"/>
        </w:rPr>
        <w:t xml:space="preserve">. The </w:t>
      </w:r>
      <w:r w:rsidR="004C666B">
        <w:rPr>
          <w:rFonts w:ascii="Arial" w:hAnsi="Arial" w:cs="Arial"/>
          <w:sz w:val="22"/>
          <w:szCs w:val="22"/>
        </w:rPr>
        <w:t>Contractor</w:t>
      </w:r>
      <w:r w:rsidR="00946136" w:rsidRPr="0057632B">
        <w:rPr>
          <w:rFonts w:ascii="Arial" w:hAnsi="Arial" w:cs="Arial"/>
          <w:sz w:val="22"/>
          <w:szCs w:val="22"/>
        </w:rPr>
        <w:t xml:space="preserve"> shall manage supply chain members accordingly.</w:t>
      </w:r>
    </w:p>
    <w:p w14:paraId="55C33930" w14:textId="3D75DA80" w:rsidR="00C94B2A" w:rsidRDefault="00C94B2A" w:rsidP="00946136">
      <w:pPr>
        <w:rPr>
          <w:rFonts w:ascii="Arial" w:hAnsi="Arial" w:cs="Arial"/>
          <w:sz w:val="22"/>
          <w:szCs w:val="22"/>
        </w:rPr>
      </w:pPr>
    </w:p>
    <w:p w14:paraId="6D4C4833" w14:textId="341820A8" w:rsidR="00C94B2A" w:rsidRDefault="00C94B2A" w:rsidP="00946136">
      <w:pPr>
        <w:rPr>
          <w:rFonts w:ascii="Arial" w:hAnsi="Arial" w:cs="Arial"/>
          <w:sz w:val="22"/>
          <w:szCs w:val="22"/>
        </w:rPr>
      </w:pPr>
      <w:r>
        <w:rPr>
          <w:rFonts w:ascii="Arial" w:hAnsi="Arial" w:cs="Arial"/>
          <w:sz w:val="22"/>
          <w:szCs w:val="22"/>
        </w:rPr>
        <w:t>1</w:t>
      </w:r>
      <w:r w:rsidR="00076A8F">
        <w:rPr>
          <w:rFonts w:ascii="Arial" w:hAnsi="Arial" w:cs="Arial"/>
          <w:sz w:val="22"/>
          <w:szCs w:val="22"/>
        </w:rPr>
        <w:t>3</w:t>
      </w:r>
      <w:r w:rsidR="00ED73E1">
        <w:rPr>
          <w:rFonts w:ascii="Arial" w:hAnsi="Arial" w:cs="Arial"/>
          <w:sz w:val="22"/>
          <w:szCs w:val="22"/>
        </w:rPr>
        <w:t>2</w:t>
      </w:r>
      <w:r>
        <w:rPr>
          <w:rFonts w:ascii="Arial" w:hAnsi="Arial" w:cs="Arial"/>
          <w:sz w:val="22"/>
          <w:szCs w:val="22"/>
        </w:rPr>
        <w:t>.</w:t>
      </w:r>
      <w:r>
        <w:rPr>
          <w:rFonts w:ascii="Arial" w:hAnsi="Arial" w:cs="Arial"/>
          <w:sz w:val="22"/>
          <w:szCs w:val="22"/>
        </w:rPr>
        <w:tab/>
      </w:r>
      <w:r w:rsidR="00F71C4A">
        <w:rPr>
          <w:rFonts w:ascii="Arial" w:hAnsi="Arial" w:cs="Arial"/>
          <w:sz w:val="22"/>
          <w:szCs w:val="22"/>
        </w:rPr>
        <w:t xml:space="preserve">The </w:t>
      </w:r>
      <w:r w:rsidR="00255311">
        <w:rPr>
          <w:rFonts w:ascii="Arial" w:hAnsi="Arial" w:cs="Arial"/>
          <w:sz w:val="22"/>
          <w:szCs w:val="22"/>
        </w:rPr>
        <w:t>Client</w:t>
      </w:r>
      <w:r w:rsidR="007124B2">
        <w:rPr>
          <w:rFonts w:ascii="Arial" w:hAnsi="Arial" w:cs="Arial"/>
          <w:sz w:val="22"/>
          <w:szCs w:val="22"/>
        </w:rPr>
        <w:t xml:space="preserve"> shall manage the performance of </w:t>
      </w:r>
      <w:r w:rsidR="004C666B">
        <w:rPr>
          <w:rFonts w:ascii="Arial" w:hAnsi="Arial" w:cs="Arial"/>
          <w:sz w:val="22"/>
          <w:szCs w:val="22"/>
        </w:rPr>
        <w:t>Contractor</w:t>
      </w:r>
      <w:r w:rsidR="00BF2792">
        <w:rPr>
          <w:rFonts w:ascii="Arial" w:hAnsi="Arial" w:cs="Arial"/>
          <w:sz w:val="22"/>
          <w:szCs w:val="22"/>
        </w:rPr>
        <w:t>s</w:t>
      </w:r>
      <w:r w:rsidR="00C334BA">
        <w:rPr>
          <w:rFonts w:ascii="Arial" w:hAnsi="Arial" w:cs="Arial"/>
          <w:sz w:val="22"/>
          <w:szCs w:val="22"/>
        </w:rPr>
        <w:t xml:space="preserve"> </w:t>
      </w:r>
      <w:r w:rsidR="006C0DE9">
        <w:rPr>
          <w:rFonts w:ascii="Arial" w:hAnsi="Arial" w:cs="Arial"/>
          <w:sz w:val="22"/>
          <w:szCs w:val="22"/>
        </w:rPr>
        <w:t>engaged under the Overseas Capital Framew</w:t>
      </w:r>
      <w:r w:rsidR="00D14294">
        <w:rPr>
          <w:rFonts w:ascii="Arial" w:hAnsi="Arial" w:cs="Arial"/>
          <w:sz w:val="22"/>
          <w:szCs w:val="22"/>
        </w:rPr>
        <w:t xml:space="preserve">ork </w:t>
      </w:r>
      <w:r w:rsidR="00C334BA">
        <w:rPr>
          <w:rFonts w:ascii="Arial" w:hAnsi="Arial" w:cs="Arial"/>
          <w:sz w:val="22"/>
          <w:szCs w:val="22"/>
        </w:rPr>
        <w:t>at call off</w:t>
      </w:r>
      <w:r w:rsidR="00D14294">
        <w:rPr>
          <w:rFonts w:ascii="Arial" w:hAnsi="Arial" w:cs="Arial"/>
          <w:sz w:val="22"/>
          <w:szCs w:val="22"/>
        </w:rPr>
        <w:t xml:space="preserve"> by:</w:t>
      </w:r>
    </w:p>
    <w:p w14:paraId="41F919A7" w14:textId="0C5A010D" w:rsidR="00AF3C6D" w:rsidRDefault="00AF3C6D" w:rsidP="00946136">
      <w:pPr>
        <w:rPr>
          <w:rFonts w:ascii="Arial" w:hAnsi="Arial" w:cs="Arial"/>
          <w:sz w:val="22"/>
          <w:szCs w:val="22"/>
        </w:rPr>
      </w:pPr>
    </w:p>
    <w:p w14:paraId="73E6F9FB" w14:textId="00A0DEEA" w:rsidR="00AF3C6D" w:rsidRDefault="006949B1" w:rsidP="006949B1">
      <w:pPr>
        <w:pStyle w:val="ListParagraph"/>
        <w:numPr>
          <w:ilvl w:val="0"/>
          <w:numId w:val="38"/>
        </w:numPr>
        <w:rPr>
          <w:rFonts w:ascii="Arial" w:hAnsi="Arial" w:cs="Arial"/>
          <w:sz w:val="22"/>
          <w:szCs w:val="22"/>
        </w:rPr>
      </w:pPr>
      <w:r>
        <w:rPr>
          <w:rFonts w:ascii="Arial" w:hAnsi="Arial" w:cs="Arial"/>
          <w:sz w:val="22"/>
          <w:szCs w:val="22"/>
        </w:rPr>
        <w:t>setting out the areas for measurement of performance</w:t>
      </w:r>
      <w:r w:rsidR="00E05D77">
        <w:rPr>
          <w:rFonts w:ascii="Arial" w:hAnsi="Arial" w:cs="Arial"/>
          <w:sz w:val="22"/>
          <w:szCs w:val="22"/>
        </w:rPr>
        <w:t xml:space="preserve"> and encouraging continuous improvement</w:t>
      </w:r>
      <w:r w:rsidR="004900E5">
        <w:rPr>
          <w:rFonts w:ascii="Arial" w:hAnsi="Arial" w:cs="Arial"/>
          <w:sz w:val="22"/>
          <w:szCs w:val="22"/>
        </w:rPr>
        <w:t>, and</w:t>
      </w:r>
    </w:p>
    <w:p w14:paraId="369477F9" w14:textId="1CA9A23A" w:rsidR="004900E5" w:rsidRDefault="004900E5" w:rsidP="006949B1">
      <w:pPr>
        <w:pStyle w:val="ListParagraph"/>
        <w:numPr>
          <w:ilvl w:val="0"/>
          <w:numId w:val="38"/>
        </w:numPr>
        <w:rPr>
          <w:rFonts w:ascii="Arial" w:hAnsi="Arial" w:cs="Arial"/>
          <w:sz w:val="22"/>
          <w:szCs w:val="22"/>
        </w:rPr>
      </w:pPr>
      <w:r>
        <w:rPr>
          <w:rFonts w:ascii="Arial" w:hAnsi="Arial" w:cs="Arial"/>
          <w:sz w:val="22"/>
          <w:szCs w:val="22"/>
        </w:rPr>
        <w:t>ensuring appropriate action</w:t>
      </w:r>
      <w:r w:rsidR="004656DD">
        <w:rPr>
          <w:rFonts w:ascii="Arial" w:hAnsi="Arial" w:cs="Arial"/>
          <w:sz w:val="22"/>
          <w:szCs w:val="22"/>
        </w:rPr>
        <w:t xml:space="preserve"> is taken should the </w:t>
      </w:r>
      <w:r w:rsidR="004C666B">
        <w:rPr>
          <w:rFonts w:ascii="Arial" w:hAnsi="Arial" w:cs="Arial"/>
          <w:sz w:val="22"/>
          <w:szCs w:val="22"/>
        </w:rPr>
        <w:t>Contractor</w:t>
      </w:r>
      <w:r w:rsidR="004656DD">
        <w:rPr>
          <w:rFonts w:ascii="Arial" w:hAnsi="Arial" w:cs="Arial"/>
          <w:sz w:val="22"/>
          <w:szCs w:val="22"/>
        </w:rPr>
        <w:t xml:space="preserve"> score a 1 or 2</w:t>
      </w:r>
      <w:r w:rsidR="009F7656">
        <w:rPr>
          <w:rFonts w:ascii="Arial" w:hAnsi="Arial" w:cs="Arial"/>
          <w:sz w:val="22"/>
          <w:szCs w:val="22"/>
        </w:rPr>
        <w:t xml:space="preserve"> on any of the </w:t>
      </w:r>
      <w:proofErr w:type="spellStart"/>
      <w:r w:rsidR="009F7656">
        <w:rPr>
          <w:rFonts w:ascii="Arial" w:hAnsi="Arial" w:cs="Arial"/>
          <w:sz w:val="22"/>
          <w:szCs w:val="22"/>
        </w:rPr>
        <w:t>KPIs</w:t>
      </w:r>
      <w:proofErr w:type="spellEnd"/>
      <w:r w:rsidR="009F7656">
        <w:rPr>
          <w:rFonts w:ascii="Arial" w:hAnsi="Arial" w:cs="Arial"/>
          <w:sz w:val="22"/>
          <w:szCs w:val="22"/>
        </w:rPr>
        <w:t xml:space="preserve"> or should the </w:t>
      </w:r>
      <w:r w:rsidR="000D6F17">
        <w:rPr>
          <w:rFonts w:ascii="Arial" w:hAnsi="Arial" w:cs="Arial"/>
          <w:sz w:val="22"/>
          <w:szCs w:val="22"/>
        </w:rPr>
        <w:t>Contractor Performance Score (CPS) fall below the desired level.</w:t>
      </w:r>
    </w:p>
    <w:p w14:paraId="5E35C711" w14:textId="5022D042" w:rsidR="00981603" w:rsidRDefault="00981603" w:rsidP="00981603">
      <w:pPr>
        <w:pStyle w:val="ListParagraph"/>
        <w:ind w:left="737"/>
        <w:rPr>
          <w:rFonts w:ascii="Arial" w:hAnsi="Arial" w:cs="Arial"/>
          <w:sz w:val="22"/>
          <w:szCs w:val="22"/>
        </w:rPr>
      </w:pPr>
    </w:p>
    <w:p w14:paraId="629C6232" w14:textId="32C152B4" w:rsidR="00981603" w:rsidRDefault="00D23A1B" w:rsidP="00D23A1B">
      <w:pPr>
        <w:pStyle w:val="ListParagraph"/>
        <w:ind w:left="0"/>
        <w:rPr>
          <w:rFonts w:ascii="Arial" w:hAnsi="Arial" w:cs="Arial"/>
          <w:sz w:val="22"/>
          <w:szCs w:val="22"/>
        </w:rPr>
      </w:pPr>
      <w:r>
        <w:rPr>
          <w:rFonts w:ascii="Arial" w:hAnsi="Arial" w:cs="Arial"/>
          <w:sz w:val="22"/>
          <w:szCs w:val="22"/>
        </w:rPr>
        <w:t>1</w:t>
      </w:r>
      <w:r w:rsidR="00076A8F">
        <w:rPr>
          <w:rFonts w:ascii="Arial" w:hAnsi="Arial" w:cs="Arial"/>
          <w:sz w:val="22"/>
          <w:szCs w:val="22"/>
        </w:rPr>
        <w:t>3</w:t>
      </w:r>
      <w:r w:rsidR="00ED73E1">
        <w:rPr>
          <w:rFonts w:ascii="Arial" w:hAnsi="Arial" w:cs="Arial"/>
          <w:sz w:val="22"/>
          <w:szCs w:val="22"/>
        </w:rPr>
        <w:t>3</w:t>
      </w:r>
      <w:r>
        <w:rPr>
          <w:rFonts w:ascii="Arial" w:hAnsi="Arial" w:cs="Arial"/>
          <w:sz w:val="22"/>
          <w:szCs w:val="22"/>
        </w:rPr>
        <w:t>.</w:t>
      </w:r>
      <w:r>
        <w:rPr>
          <w:rFonts w:ascii="Arial" w:hAnsi="Arial" w:cs="Arial"/>
          <w:sz w:val="22"/>
          <w:szCs w:val="22"/>
        </w:rPr>
        <w:tab/>
      </w:r>
      <w:r w:rsidR="00F86926">
        <w:rPr>
          <w:rFonts w:ascii="Arial" w:hAnsi="Arial" w:cs="Arial"/>
          <w:sz w:val="22"/>
          <w:szCs w:val="22"/>
        </w:rPr>
        <w:t xml:space="preserve">The </w:t>
      </w:r>
      <w:r w:rsidR="004C666B">
        <w:rPr>
          <w:rFonts w:ascii="Arial" w:hAnsi="Arial" w:cs="Arial"/>
          <w:sz w:val="22"/>
          <w:szCs w:val="22"/>
        </w:rPr>
        <w:t>Contractor</w:t>
      </w:r>
      <w:r w:rsidR="00F86926">
        <w:rPr>
          <w:rFonts w:ascii="Arial" w:hAnsi="Arial" w:cs="Arial"/>
          <w:sz w:val="22"/>
          <w:szCs w:val="22"/>
        </w:rPr>
        <w:t xml:space="preserve"> shall comply with the requirements of the ca</w:t>
      </w:r>
      <w:r w:rsidR="00C62D29">
        <w:rPr>
          <w:rFonts w:ascii="Arial" w:hAnsi="Arial" w:cs="Arial"/>
          <w:sz w:val="22"/>
          <w:szCs w:val="22"/>
        </w:rPr>
        <w:t xml:space="preserve">ll off </w:t>
      </w:r>
      <w:proofErr w:type="spellStart"/>
      <w:r w:rsidR="00C62D29">
        <w:rPr>
          <w:rFonts w:ascii="Arial" w:hAnsi="Arial" w:cs="Arial"/>
          <w:sz w:val="22"/>
          <w:szCs w:val="22"/>
        </w:rPr>
        <w:t>KPIs</w:t>
      </w:r>
      <w:proofErr w:type="spellEnd"/>
      <w:r w:rsidR="00C62D29">
        <w:rPr>
          <w:rFonts w:ascii="Arial" w:hAnsi="Arial" w:cs="Arial"/>
          <w:sz w:val="22"/>
          <w:szCs w:val="22"/>
        </w:rPr>
        <w:t xml:space="preserve"> and fully participate in the </w:t>
      </w:r>
      <w:r w:rsidR="0007534B">
        <w:rPr>
          <w:rFonts w:ascii="Arial" w:hAnsi="Arial" w:cs="Arial"/>
          <w:sz w:val="22"/>
          <w:szCs w:val="22"/>
        </w:rPr>
        <w:t>capture and reporting of data within the prescribed timescales</w:t>
      </w:r>
      <w:r w:rsidR="00EC6272">
        <w:rPr>
          <w:rFonts w:ascii="Arial" w:hAnsi="Arial" w:cs="Arial"/>
          <w:sz w:val="22"/>
          <w:szCs w:val="22"/>
        </w:rPr>
        <w:t>.</w:t>
      </w:r>
    </w:p>
    <w:p w14:paraId="53BF6620" w14:textId="70BDC179" w:rsidR="00EC6272" w:rsidRDefault="00EC6272" w:rsidP="00D23A1B">
      <w:pPr>
        <w:pStyle w:val="ListParagraph"/>
        <w:ind w:left="0"/>
        <w:rPr>
          <w:rFonts w:ascii="Arial" w:hAnsi="Arial" w:cs="Arial"/>
          <w:sz w:val="22"/>
          <w:szCs w:val="22"/>
        </w:rPr>
      </w:pPr>
    </w:p>
    <w:p w14:paraId="3AB435B8" w14:textId="7B06E438" w:rsidR="00EC6272" w:rsidRDefault="002C3DF9" w:rsidP="002C3DF9">
      <w:pPr>
        <w:pStyle w:val="Heading1"/>
      </w:pPr>
      <w:bookmarkStart w:id="32" w:name="_Toc64218114"/>
      <w:r w:rsidRPr="00EC6272">
        <w:t>Key Performance Indicators</w:t>
      </w:r>
      <w:bookmarkEnd w:id="32"/>
    </w:p>
    <w:p w14:paraId="13EB942B" w14:textId="4F9FEC18" w:rsidR="00F2528F" w:rsidRDefault="00F2528F" w:rsidP="00D23A1B">
      <w:pPr>
        <w:pStyle w:val="ListParagraph"/>
        <w:ind w:left="0"/>
        <w:rPr>
          <w:rFonts w:ascii="Arial" w:hAnsi="Arial" w:cs="Arial"/>
          <w:b/>
          <w:sz w:val="22"/>
          <w:szCs w:val="22"/>
        </w:rPr>
      </w:pPr>
    </w:p>
    <w:p w14:paraId="45313095" w14:textId="212D4963" w:rsidR="00F2528F" w:rsidRDefault="00F2528F" w:rsidP="00D23A1B">
      <w:pPr>
        <w:pStyle w:val="ListParagraph"/>
        <w:ind w:left="0"/>
        <w:rPr>
          <w:rFonts w:ascii="Arial" w:hAnsi="Arial" w:cs="Arial"/>
          <w:bCs/>
          <w:sz w:val="22"/>
          <w:szCs w:val="22"/>
        </w:rPr>
      </w:pPr>
      <w:r w:rsidRPr="00F2528F">
        <w:rPr>
          <w:rFonts w:ascii="Arial" w:hAnsi="Arial" w:cs="Arial"/>
          <w:bCs/>
          <w:sz w:val="22"/>
          <w:szCs w:val="22"/>
        </w:rPr>
        <w:t>1</w:t>
      </w:r>
      <w:r w:rsidR="00B970A1">
        <w:rPr>
          <w:rFonts w:ascii="Arial" w:hAnsi="Arial" w:cs="Arial"/>
          <w:bCs/>
          <w:sz w:val="22"/>
          <w:szCs w:val="22"/>
        </w:rPr>
        <w:t>3</w:t>
      </w:r>
      <w:r w:rsidR="00ED73E1">
        <w:rPr>
          <w:rFonts w:ascii="Arial" w:hAnsi="Arial" w:cs="Arial"/>
          <w:bCs/>
          <w:sz w:val="22"/>
          <w:szCs w:val="22"/>
        </w:rPr>
        <w:t>4</w:t>
      </w:r>
      <w:r>
        <w:rPr>
          <w:rFonts w:ascii="Arial" w:hAnsi="Arial" w:cs="Arial"/>
          <w:bCs/>
          <w:sz w:val="22"/>
          <w:szCs w:val="22"/>
        </w:rPr>
        <w:t>.</w:t>
      </w:r>
      <w:r>
        <w:rPr>
          <w:rFonts w:ascii="Arial" w:hAnsi="Arial" w:cs="Arial"/>
          <w:bCs/>
          <w:sz w:val="22"/>
          <w:szCs w:val="22"/>
        </w:rPr>
        <w:tab/>
      </w:r>
      <w:r w:rsidR="00A5270D">
        <w:rPr>
          <w:rFonts w:ascii="Arial" w:hAnsi="Arial" w:cs="Arial"/>
          <w:bCs/>
          <w:sz w:val="22"/>
          <w:szCs w:val="22"/>
        </w:rPr>
        <w:t>A Key Performance Indicator is an aspect of performanc</w:t>
      </w:r>
      <w:r w:rsidR="00F740C0">
        <w:rPr>
          <w:rFonts w:ascii="Arial" w:hAnsi="Arial" w:cs="Arial"/>
          <w:bCs/>
          <w:sz w:val="22"/>
          <w:szCs w:val="22"/>
        </w:rPr>
        <w:t>e</w:t>
      </w:r>
      <w:r w:rsidR="00DE69E3">
        <w:rPr>
          <w:rFonts w:ascii="Arial" w:hAnsi="Arial" w:cs="Arial"/>
          <w:bCs/>
          <w:sz w:val="22"/>
          <w:szCs w:val="22"/>
        </w:rPr>
        <w:t xml:space="preserve"> </w:t>
      </w:r>
      <w:r w:rsidR="00F740C0">
        <w:rPr>
          <w:rFonts w:ascii="Arial" w:hAnsi="Arial" w:cs="Arial"/>
          <w:bCs/>
          <w:sz w:val="22"/>
          <w:szCs w:val="22"/>
        </w:rPr>
        <w:t>b</w:t>
      </w:r>
      <w:r w:rsidR="005B53F5">
        <w:rPr>
          <w:rFonts w:ascii="Arial" w:hAnsi="Arial" w:cs="Arial"/>
          <w:bCs/>
          <w:sz w:val="22"/>
          <w:szCs w:val="22"/>
        </w:rPr>
        <w:t xml:space="preserve">y the </w:t>
      </w:r>
      <w:r w:rsidR="004C666B">
        <w:rPr>
          <w:rFonts w:ascii="Arial" w:hAnsi="Arial" w:cs="Arial"/>
          <w:bCs/>
          <w:sz w:val="22"/>
          <w:szCs w:val="22"/>
        </w:rPr>
        <w:t>Contractor</w:t>
      </w:r>
      <w:r w:rsidR="005B53F5">
        <w:rPr>
          <w:rFonts w:ascii="Arial" w:hAnsi="Arial" w:cs="Arial"/>
          <w:bCs/>
          <w:sz w:val="22"/>
          <w:szCs w:val="22"/>
        </w:rPr>
        <w:t xml:space="preserve"> for which a target </w:t>
      </w:r>
      <w:r w:rsidR="00F356C4">
        <w:rPr>
          <w:rFonts w:ascii="Arial" w:hAnsi="Arial" w:cs="Arial"/>
          <w:bCs/>
          <w:sz w:val="22"/>
          <w:szCs w:val="22"/>
        </w:rPr>
        <w:t xml:space="preserve">is stated in the </w:t>
      </w:r>
      <w:r w:rsidR="00AD229B">
        <w:rPr>
          <w:rFonts w:ascii="Arial" w:hAnsi="Arial" w:cs="Arial"/>
          <w:bCs/>
          <w:sz w:val="22"/>
          <w:szCs w:val="22"/>
        </w:rPr>
        <w:t>Works Contract</w:t>
      </w:r>
      <w:r w:rsidR="00F740C0">
        <w:rPr>
          <w:rFonts w:ascii="Arial" w:hAnsi="Arial" w:cs="Arial"/>
          <w:bCs/>
          <w:sz w:val="22"/>
          <w:szCs w:val="22"/>
        </w:rPr>
        <w:t xml:space="preserve"> </w:t>
      </w:r>
      <w:proofErr w:type="spellStart"/>
      <w:r w:rsidR="00F740C0">
        <w:rPr>
          <w:rFonts w:ascii="Arial" w:hAnsi="Arial" w:cs="Arial"/>
          <w:bCs/>
          <w:sz w:val="22"/>
          <w:szCs w:val="22"/>
        </w:rPr>
        <w:t>KPI</w:t>
      </w:r>
      <w:proofErr w:type="spellEnd"/>
      <w:r w:rsidR="00F740C0">
        <w:rPr>
          <w:rFonts w:ascii="Arial" w:hAnsi="Arial" w:cs="Arial"/>
          <w:bCs/>
          <w:sz w:val="22"/>
          <w:szCs w:val="22"/>
        </w:rPr>
        <w:t xml:space="preserve"> </w:t>
      </w:r>
      <w:r w:rsidR="00737527">
        <w:rPr>
          <w:rFonts w:ascii="Arial" w:hAnsi="Arial" w:cs="Arial"/>
          <w:bCs/>
          <w:sz w:val="22"/>
          <w:szCs w:val="22"/>
        </w:rPr>
        <w:t>S</w:t>
      </w:r>
      <w:r w:rsidR="00F740C0">
        <w:rPr>
          <w:rFonts w:ascii="Arial" w:hAnsi="Arial" w:cs="Arial"/>
          <w:bCs/>
          <w:sz w:val="22"/>
          <w:szCs w:val="22"/>
        </w:rPr>
        <w:t>chedule</w:t>
      </w:r>
      <w:r w:rsidR="00DE69E3">
        <w:rPr>
          <w:rFonts w:ascii="Arial" w:hAnsi="Arial" w:cs="Arial"/>
          <w:bCs/>
          <w:sz w:val="22"/>
          <w:szCs w:val="22"/>
        </w:rPr>
        <w:t>.</w:t>
      </w:r>
    </w:p>
    <w:p w14:paraId="2C4572CC" w14:textId="7F51BAE5" w:rsidR="00DE69E3" w:rsidRDefault="00DE69E3" w:rsidP="00D23A1B">
      <w:pPr>
        <w:pStyle w:val="ListParagraph"/>
        <w:ind w:left="0"/>
        <w:rPr>
          <w:rFonts w:ascii="Arial" w:hAnsi="Arial" w:cs="Arial"/>
          <w:bCs/>
          <w:sz w:val="22"/>
          <w:szCs w:val="22"/>
        </w:rPr>
      </w:pPr>
    </w:p>
    <w:p w14:paraId="7D7BEBA2" w14:textId="66CDFA72" w:rsidR="00DE69E3" w:rsidRDefault="00B970A1" w:rsidP="00D23A1B">
      <w:pPr>
        <w:pStyle w:val="ListParagraph"/>
        <w:ind w:left="0"/>
        <w:rPr>
          <w:rFonts w:ascii="Arial" w:hAnsi="Arial" w:cs="Arial"/>
          <w:bCs/>
          <w:sz w:val="22"/>
          <w:szCs w:val="22"/>
        </w:rPr>
      </w:pPr>
      <w:r>
        <w:rPr>
          <w:rFonts w:ascii="Arial" w:hAnsi="Arial" w:cs="Arial"/>
          <w:bCs/>
          <w:sz w:val="22"/>
          <w:szCs w:val="22"/>
        </w:rPr>
        <w:t>13</w:t>
      </w:r>
      <w:r w:rsidR="00ED73E1">
        <w:rPr>
          <w:rFonts w:ascii="Arial" w:hAnsi="Arial" w:cs="Arial"/>
          <w:bCs/>
          <w:sz w:val="22"/>
          <w:szCs w:val="22"/>
        </w:rPr>
        <w:t>5</w:t>
      </w:r>
      <w:r w:rsidR="00E244B1">
        <w:rPr>
          <w:rFonts w:ascii="Arial" w:hAnsi="Arial" w:cs="Arial"/>
          <w:bCs/>
          <w:sz w:val="22"/>
          <w:szCs w:val="22"/>
        </w:rPr>
        <w:t>.</w:t>
      </w:r>
      <w:r w:rsidR="00E244B1">
        <w:rPr>
          <w:rFonts w:ascii="Arial" w:hAnsi="Arial" w:cs="Arial"/>
          <w:bCs/>
          <w:sz w:val="22"/>
          <w:szCs w:val="22"/>
        </w:rPr>
        <w:tab/>
        <w:t xml:space="preserve">From the </w:t>
      </w:r>
      <w:r w:rsidR="00253BA0">
        <w:rPr>
          <w:rFonts w:ascii="Arial" w:hAnsi="Arial" w:cs="Arial"/>
          <w:bCs/>
          <w:sz w:val="22"/>
          <w:szCs w:val="22"/>
        </w:rPr>
        <w:t xml:space="preserve">commencement of the </w:t>
      </w:r>
      <w:r w:rsidR="005811B8">
        <w:rPr>
          <w:rFonts w:ascii="Arial" w:hAnsi="Arial" w:cs="Arial"/>
          <w:bCs/>
          <w:sz w:val="22"/>
          <w:szCs w:val="22"/>
        </w:rPr>
        <w:t>Works Contract</w:t>
      </w:r>
      <w:r w:rsidR="00253BA0">
        <w:rPr>
          <w:rFonts w:ascii="Arial" w:hAnsi="Arial" w:cs="Arial"/>
          <w:bCs/>
          <w:sz w:val="22"/>
          <w:szCs w:val="22"/>
        </w:rPr>
        <w:t xml:space="preserve"> </w:t>
      </w:r>
      <w:r w:rsidR="00A54C3E">
        <w:rPr>
          <w:rFonts w:ascii="Arial" w:hAnsi="Arial" w:cs="Arial"/>
          <w:bCs/>
          <w:sz w:val="22"/>
          <w:szCs w:val="22"/>
        </w:rPr>
        <w:t>until the Defects Certificate</w:t>
      </w:r>
      <w:r w:rsidR="000E2391">
        <w:rPr>
          <w:rFonts w:ascii="Arial" w:hAnsi="Arial" w:cs="Arial"/>
          <w:bCs/>
          <w:sz w:val="22"/>
          <w:szCs w:val="22"/>
        </w:rPr>
        <w:t xml:space="preserve"> has been issued, </w:t>
      </w:r>
      <w:r w:rsidR="003C2214">
        <w:rPr>
          <w:rFonts w:ascii="Arial" w:hAnsi="Arial" w:cs="Arial"/>
          <w:bCs/>
          <w:sz w:val="22"/>
          <w:szCs w:val="22"/>
        </w:rPr>
        <w:t xml:space="preserve">the </w:t>
      </w:r>
      <w:r w:rsidR="004C666B">
        <w:rPr>
          <w:rFonts w:ascii="Arial" w:hAnsi="Arial" w:cs="Arial"/>
          <w:bCs/>
          <w:sz w:val="22"/>
          <w:szCs w:val="22"/>
        </w:rPr>
        <w:t>Contractor</w:t>
      </w:r>
      <w:r w:rsidR="003C2214">
        <w:rPr>
          <w:rFonts w:ascii="Arial" w:hAnsi="Arial" w:cs="Arial"/>
          <w:bCs/>
          <w:sz w:val="22"/>
          <w:szCs w:val="22"/>
        </w:rPr>
        <w:t xml:space="preserve"> shall </w:t>
      </w:r>
      <w:r w:rsidR="004B6839">
        <w:rPr>
          <w:rFonts w:ascii="Arial" w:hAnsi="Arial" w:cs="Arial"/>
          <w:bCs/>
          <w:sz w:val="22"/>
          <w:szCs w:val="22"/>
        </w:rPr>
        <w:t>report to the Project Manager his performance against each</w:t>
      </w:r>
      <w:r w:rsidR="0099006F">
        <w:rPr>
          <w:rFonts w:ascii="Arial" w:hAnsi="Arial" w:cs="Arial"/>
          <w:bCs/>
          <w:sz w:val="22"/>
          <w:szCs w:val="22"/>
        </w:rPr>
        <w:t xml:space="preserve"> of the </w:t>
      </w:r>
      <w:r w:rsidR="007D025E">
        <w:rPr>
          <w:rFonts w:ascii="Arial" w:hAnsi="Arial" w:cs="Arial"/>
          <w:bCs/>
          <w:sz w:val="22"/>
          <w:szCs w:val="22"/>
        </w:rPr>
        <w:t xml:space="preserve">Works Contract </w:t>
      </w:r>
      <w:r w:rsidR="005B13CA">
        <w:rPr>
          <w:rFonts w:ascii="Arial" w:hAnsi="Arial" w:cs="Arial"/>
          <w:bCs/>
          <w:sz w:val="22"/>
          <w:szCs w:val="22"/>
        </w:rPr>
        <w:t xml:space="preserve">Off </w:t>
      </w:r>
      <w:r w:rsidR="0099006F">
        <w:rPr>
          <w:rFonts w:ascii="Arial" w:hAnsi="Arial" w:cs="Arial"/>
          <w:bCs/>
          <w:sz w:val="22"/>
          <w:szCs w:val="22"/>
        </w:rPr>
        <w:t>Key Performance Indicators.</w:t>
      </w:r>
      <w:r w:rsidR="005B13CA">
        <w:rPr>
          <w:rFonts w:ascii="Arial" w:hAnsi="Arial" w:cs="Arial"/>
          <w:bCs/>
          <w:sz w:val="22"/>
          <w:szCs w:val="22"/>
        </w:rPr>
        <w:t xml:space="preserve"> </w:t>
      </w:r>
      <w:r w:rsidR="00E32E09">
        <w:rPr>
          <w:rFonts w:ascii="Arial" w:hAnsi="Arial" w:cs="Arial"/>
          <w:bCs/>
          <w:sz w:val="22"/>
          <w:szCs w:val="22"/>
        </w:rPr>
        <w:t>Reports shall be provided at the intervals stated</w:t>
      </w:r>
      <w:r w:rsidR="003A3C1E">
        <w:rPr>
          <w:rFonts w:ascii="Arial" w:hAnsi="Arial" w:cs="Arial"/>
          <w:bCs/>
          <w:sz w:val="22"/>
          <w:szCs w:val="22"/>
        </w:rPr>
        <w:t xml:space="preserve"> in the Contract Data</w:t>
      </w:r>
      <w:r w:rsidR="00D65394">
        <w:rPr>
          <w:rFonts w:ascii="Arial" w:hAnsi="Arial" w:cs="Arial"/>
          <w:bCs/>
          <w:sz w:val="22"/>
          <w:szCs w:val="22"/>
        </w:rPr>
        <w:t xml:space="preserve"> and include the forecast final measurement against each.</w:t>
      </w:r>
    </w:p>
    <w:p w14:paraId="20BA6151" w14:textId="293435D9" w:rsidR="00D65394" w:rsidRDefault="00D65394" w:rsidP="00D23A1B">
      <w:pPr>
        <w:pStyle w:val="ListParagraph"/>
        <w:ind w:left="0"/>
        <w:rPr>
          <w:rFonts w:ascii="Arial" w:hAnsi="Arial" w:cs="Arial"/>
          <w:bCs/>
          <w:sz w:val="22"/>
          <w:szCs w:val="22"/>
        </w:rPr>
      </w:pPr>
    </w:p>
    <w:p w14:paraId="53027C01" w14:textId="29E32B20" w:rsidR="00D65394" w:rsidRDefault="00D65394" w:rsidP="00D23A1B">
      <w:pPr>
        <w:pStyle w:val="ListParagraph"/>
        <w:ind w:left="0"/>
        <w:rPr>
          <w:rFonts w:ascii="Arial" w:hAnsi="Arial" w:cs="Arial"/>
          <w:bCs/>
          <w:sz w:val="22"/>
          <w:szCs w:val="22"/>
        </w:rPr>
      </w:pPr>
      <w:r>
        <w:rPr>
          <w:rFonts w:ascii="Arial" w:hAnsi="Arial" w:cs="Arial"/>
          <w:bCs/>
          <w:sz w:val="22"/>
          <w:szCs w:val="22"/>
        </w:rPr>
        <w:t>1</w:t>
      </w:r>
      <w:r w:rsidR="00B970A1">
        <w:rPr>
          <w:rFonts w:ascii="Arial" w:hAnsi="Arial" w:cs="Arial"/>
          <w:bCs/>
          <w:sz w:val="22"/>
          <w:szCs w:val="22"/>
        </w:rPr>
        <w:t>3</w:t>
      </w:r>
      <w:r w:rsidR="00ED73E1">
        <w:rPr>
          <w:rFonts w:ascii="Arial" w:hAnsi="Arial" w:cs="Arial"/>
          <w:bCs/>
          <w:sz w:val="22"/>
          <w:szCs w:val="22"/>
        </w:rPr>
        <w:t>6</w:t>
      </w:r>
      <w:r w:rsidR="002A11BF">
        <w:rPr>
          <w:rFonts w:ascii="Arial" w:hAnsi="Arial" w:cs="Arial"/>
          <w:bCs/>
          <w:sz w:val="22"/>
          <w:szCs w:val="22"/>
        </w:rPr>
        <w:t>.</w:t>
      </w:r>
      <w:r w:rsidR="002A11BF">
        <w:rPr>
          <w:rFonts w:ascii="Arial" w:hAnsi="Arial" w:cs="Arial"/>
          <w:bCs/>
          <w:sz w:val="22"/>
          <w:szCs w:val="22"/>
        </w:rPr>
        <w:tab/>
        <w:t xml:space="preserve">If the </w:t>
      </w:r>
      <w:r w:rsidR="004C666B">
        <w:rPr>
          <w:rFonts w:ascii="Arial" w:hAnsi="Arial" w:cs="Arial"/>
          <w:bCs/>
          <w:sz w:val="22"/>
          <w:szCs w:val="22"/>
        </w:rPr>
        <w:t>Contractor</w:t>
      </w:r>
      <w:r w:rsidR="002A11BF">
        <w:rPr>
          <w:rFonts w:ascii="Arial" w:hAnsi="Arial" w:cs="Arial"/>
          <w:bCs/>
          <w:sz w:val="22"/>
          <w:szCs w:val="22"/>
        </w:rPr>
        <w:t xml:space="preserve">’s forecast final </w:t>
      </w:r>
      <w:r w:rsidR="009419A8">
        <w:rPr>
          <w:rFonts w:ascii="Arial" w:hAnsi="Arial" w:cs="Arial"/>
          <w:bCs/>
          <w:sz w:val="22"/>
          <w:szCs w:val="22"/>
        </w:rPr>
        <w:t xml:space="preserve">measurement against a </w:t>
      </w:r>
      <w:r w:rsidR="003C7C6E">
        <w:rPr>
          <w:rFonts w:ascii="Arial" w:hAnsi="Arial" w:cs="Arial"/>
          <w:bCs/>
          <w:sz w:val="22"/>
          <w:szCs w:val="22"/>
        </w:rPr>
        <w:t>Works Contract</w:t>
      </w:r>
      <w:r w:rsidR="009419A8">
        <w:rPr>
          <w:rFonts w:ascii="Arial" w:hAnsi="Arial" w:cs="Arial"/>
          <w:bCs/>
          <w:sz w:val="22"/>
          <w:szCs w:val="22"/>
        </w:rPr>
        <w:t xml:space="preserve"> </w:t>
      </w:r>
      <w:proofErr w:type="spellStart"/>
      <w:r w:rsidR="009419A8">
        <w:rPr>
          <w:rFonts w:ascii="Arial" w:hAnsi="Arial" w:cs="Arial"/>
          <w:bCs/>
          <w:sz w:val="22"/>
          <w:szCs w:val="22"/>
        </w:rPr>
        <w:t>KPI</w:t>
      </w:r>
      <w:proofErr w:type="spellEnd"/>
      <w:r w:rsidR="009419A8">
        <w:rPr>
          <w:rFonts w:ascii="Arial" w:hAnsi="Arial" w:cs="Arial"/>
          <w:bCs/>
          <w:sz w:val="22"/>
          <w:szCs w:val="22"/>
        </w:rPr>
        <w:t xml:space="preserve"> will not achieve the target stated </w:t>
      </w:r>
      <w:r w:rsidR="00450111">
        <w:rPr>
          <w:rFonts w:ascii="Arial" w:hAnsi="Arial" w:cs="Arial"/>
          <w:bCs/>
          <w:sz w:val="22"/>
          <w:szCs w:val="22"/>
        </w:rPr>
        <w:t xml:space="preserve">in the </w:t>
      </w:r>
      <w:r w:rsidR="003C7C6E">
        <w:rPr>
          <w:rFonts w:ascii="Arial" w:hAnsi="Arial" w:cs="Arial"/>
          <w:bCs/>
          <w:sz w:val="22"/>
          <w:szCs w:val="22"/>
        </w:rPr>
        <w:t xml:space="preserve">Works Contract </w:t>
      </w:r>
      <w:proofErr w:type="spellStart"/>
      <w:r w:rsidR="00737527">
        <w:rPr>
          <w:rFonts w:ascii="Arial" w:hAnsi="Arial" w:cs="Arial"/>
          <w:bCs/>
          <w:sz w:val="22"/>
          <w:szCs w:val="22"/>
        </w:rPr>
        <w:t>KPI</w:t>
      </w:r>
      <w:proofErr w:type="spellEnd"/>
      <w:r w:rsidR="00737527">
        <w:rPr>
          <w:rFonts w:ascii="Arial" w:hAnsi="Arial" w:cs="Arial"/>
          <w:bCs/>
          <w:sz w:val="22"/>
          <w:szCs w:val="22"/>
        </w:rPr>
        <w:t xml:space="preserve"> Schedule, </w:t>
      </w:r>
      <w:r w:rsidR="004569B7">
        <w:rPr>
          <w:rFonts w:ascii="Arial" w:hAnsi="Arial" w:cs="Arial"/>
          <w:bCs/>
          <w:sz w:val="22"/>
          <w:szCs w:val="22"/>
        </w:rPr>
        <w:t>he shall submit to the Project Manager</w:t>
      </w:r>
      <w:r w:rsidR="00365237">
        <w:rPr>
          <w:rFonts w:ascii="Arial" w:hAnsi="Arial" w:cs="Arial"/>
          <w:bCs/>
          <w:sz w:val="22"/>
          <w:szCs w:val="22"/>
        </w:rPr>
        <w:t xml:space="preserve"> his proposals for improving performance.</w:t>
      </w:r>
    </w:p>
    <w:p w14:paraId="62279EE2" w14:textId="250734DF" w:rsidR="004F3556" w:rsidRDefault="004F3556" w:rsidP="00D23A1B">
      <w:pPr>
        <w:pStyle w:val="ListParagraph"/>
        <w:ind w:left="0"/>
        <w:rPr>
          <w:rFonts w:ascii="Arial" w:hAnsi="Arial" w:cs="Arial"/>
          <w:bCs/>
          <w:sz w:val="22"/>
          <w:szCs w:val="22"/>
        </w:rPr>
      </w:pPr>
    </w:p>
    <w:p w14:paraId="208410A7" w14:textId="3BB476D6" w:rsidR="004F3556" w:rsidRDefault="00FA23DD" w:rsidP="00D23A1B">
      <w:pPr>
        <w:pStyle w:val="ListParagraph"/>
        <w:ind w:left="0"/>
        <w:rPr>
          <w:rFonts w:ascii="Arial" w:hAnsi="Arial" w:cs="Arial"/>
          <w:bCs/>
          <w:sz w:val="22"/>
          <w:szCs w:val="22"/>
        </w:rPr>
      </w:pPr>
      <w:r>
        <w:rPr>
          <w:rFonts w:ascii="Arial" w:hAnsi="Arial" w:cs="Arial"/>
          <w:bCs/>
          <w:sz w:val="22"/>
          <w:szCs w:val="22"/>
        </w:rPr>
        <w:t>1</w:t>
      </w:r>
      <w:r w:rsidR="00B970A1">
        <w:rPr>
          <w:rFonts w:ascii="Arial" w:hAnsi="Arial" w:cs="Arial"/>
          <w:bCs/>
          <w:sz w:val="22"/>
          <w:szCs w:val="22"/>
        </w:rPr>
        <w:t>3</w:t>
      </w:r>
      <w:r w:rsidR="00ED73E1">
        <w:rPr>
          <w:rFonts w:ascii="Arial" w:hAnsi="Arial" w:cs="Arial"/>
          <w:bCs/>
          <w:sz w:val="22"/>
          <w:szCs w:val="22"/>
        </w:rPr>
        <w:t>7</w:t>
      </w:r>
      <w:r>
        <w:rPr>
          <w:rFonts w:ascii="Arial" w:hAnsi="Arial" w:cs="Arial"/>
          <w:bCs/>
          <w:sz w:val="22"/>
          <w:szCs w:val="22"/>
        </w:rPr>
        <w:t>.</w:t>
      </w:r>
      <w:r>
        <w:rPr>
          <w:rFonts w:ascii="Arial" w:hAnsi="Arial" w:cs="Arial"/>
          <w:bCs/>
          <w:sz w:val="22"/>
          <w:szCs w:val="22"/>
        </w:rPr>
        <w:tab/>
        <w:t xml:space="preserve">The </w:t>
      </w:r>
      <w:r w:rsidR="004C666B">
        <w:rPr>
          <w:rFonts w:ascii="Arial" w:hAnsi="Arial" w:cs="Arial"/>
          <w:bCs/>
          <w:sz w:val="22"/>
          <w:szCs w:val="22"/>
        </w:rPr>
        <w:t>Contractor</w:t>
      </w:r>
      <w:r>
        <w:rPr>
          <w:rFonts w:ascii="Arial" w:hAnsi="Arial" w:cs="Arial"/>
          <w:bCs/>
          <w:sz w:val="22"/>
          <w:szCs w:val="22"/>
        </w:rPr>
        <w:t xml:space="preserve"> is paid the amount stated in the </w:t>
      </w:r>
      <w:r w:rsidR="003C7C6E">
        <w:rPr>
          <w:rFonts w:ascii="Arial" w:hAnsi="Arial" w:cs="Arial"/>
          <w:bCs/>
          <w:sz w:val="22"/>
          <w:szCs w:val="22"/>
        </w:rPr>
        <w:t>Works Contract</w:t>
      </w:r>
      <w:r w:rsidR="00A643BE">
        <w:rPr>
          <w:rFonts w:ascii="Arial" w:hAnsi="Arial" w:cs="Arial"/>
          <w:bCs/>
          <w:sz w:val="22"/>
          <w:szCs w:val="22"/>
        </w:rPr>
        <w:t xml:space="preserve"> </w:t>
      </w:r>
      <w:proofErr w:type="spellStart"/>
      <w:r w:rsidR="00A643BE">
        <w:rPr>
          <w:rFonts w:ascii="Arial" w:hAnsi="Arial" w:cs="Arial"/>
          <w:bCs/>
          <w:sz w:val="22"/>
          <w:szCs w:val="22"/>
        </w:rPr>
        <w:t>KPI</w:t>
      </w:r>
      <w:proofErr w:type="spellEnd"/>
      <w:r w:rsidR="00A643BE">
        <w:rPr>
          <w:rFonts w:ascii="Arial" w:hAnsi="Arial" w:cs="Arial"/>
          <w:bCs/>
          <w:sz w:val="22"/>
          <w:szCs w:val="22"/>
        </w:rPr>
        <w:t xml:space="preserve"> Schedule if the target st</w:t>
      </w:r>
      <w:r w:rsidR="000D5950">
        <w:rPr>
          <w:rFonts w:ascii="Arial" w:hAnsi="Arial" w:cs="Arial"/>
          <w:bCs/>
          <w:sz w:val="22"/>
          <w:szCs w:val="22"/>
        </w:rPr>
        <w:t xml:space="preserve">ated for a </w:t>
      </w:r>
      <w:proofErr w:type="spellStart"/>
      <w:r w:rsidR="000D5950">
        <w:rPr>
          <w:rFonts w:ascii="Arial" w:hAnsi="Arial" w:cs="Arial"/>
          <w:bCs/>
          <w:sz w:val="22"/>
          <w:szCs w:val="22"/>
        </w:rPr>
        <w:t>KPI</w:t>
      </w:r>
      <w:proofErr w:type="spellEnd"/>
      <w:r w:rsidR="000D5950">
        <w:rPr>
          <w:rFonts w:ascii="Arial" w:hAnsi="Arial" w:cs="Arial"/>
          <w:bCs/>
          <w:sz w:val="22"/>
          <w:szCs w:val="22"/>
        </w:rPr>
        <w:t xml:space="preserve"> is improved upon or achieved</w:t>
      </w:r>
      <w:r w:rsidR="00157117">
        <w:rPr>
          <w:rFonts w:ascii="Arial" w:hAnsi="Arial" w:cs="Arial"/>
          <w:bCs/>
          <w:sz w:val="22"/>
          <w:szCs w:val="22"/>
        </w:rPr>
        <w:t xml:space="preserve">. Payment of the amount is due when the target </w:t>
      </w:r>
      <w:r w:rsidR="00370156">
        <w:rPr>
          <w:rFonts w:ascii="Arial" w:hAnsi="Arial" w:cs="Arial"/>
          <w:bCs/>
          <w:sz w:val="22"/>
          <w:szCs w:val="22"/>
        </w:rPr>
        <w:t>has been improved upon or achieved.</w:t>
      </w:r>
    </w:p>
    <w:p w14:paraId="2E9FA39C" w14:textId="3D547110" w:rsidR="000C55FB" w:rsidRDefault="000C55FB" w:rsidP="00D23A1B">
      <w:pPr>
        <w:pStyle w:val="ListParagraph"/>
        <w:ind w:left="0"/>
        <w:rPr>
          <w:rFonts w:ascii="Arial" w:hAnsi="Arial" w:cs="Arial"/>
          <w:bCs/>
          <w:sz w:val="22"/>
          <w:szCs w:val="22"/>
        </w:rPr>
      </w:pPr>
    </w:p>
    <w:p w14:paraId="6B824109" w14:textId="4C3EDE20" w:rsidR="000C55FB" w:rsidRDefault="000C55FB" w:rsidP="00D23A1B">
      <w:pPr>
        <w:pStyle w:val="ListParagraph"/>
        <w:ind w:left="0"/>
        <w:rPr>
          <w:rFonts w:ascii="Arial" w:hAnsi="Arial" w:cs="Arial"/>
          <w:bCs/>
          <w:sz w:val="22"/>
          <w:szCs w:val="22"/>
        </w:rPr>
      </w:pPr>
      <w:r w:rsidRPr="00BB0D65">
        <w:rPr>
          <w:rFonts w:ascii="Arial" w:hAnsi="Arial" w:cs="Arial"/>
          <w:bCs/>
          <w:sz w:val="22"/>
          <w:szCs w:val="22"/>
        </w:rPr>
        <w:t>1</w:t>
      </w:r>
      <w:r w:rsidR="00FC5E85">
        <w:rPr>
          <w:rFonts w:ascii="Arial" w:hAnsi="Arial" w:cs="Arial"/>
          <w:bCs/>
          <w:sz w:val="22"/>
          <w:szCs w:val="22"/>
        </w:rPr>
        <w:t>3</w:t>
      </w:r>
      <w:r w:rsidR="00ED73E1">
        <w:rPr>
          <w:rFonts w:ascii="Arial" w:hAnsi="Arial" w:cs="Arial"/>
          <w:bCs/>
          <w:sz w:val="22"/>
          <w:szCs w:val="22"/>
        </w:rPr>
        <w:t>8</w:t>
      </w:r>
      <w:r w:rsidRPr="00BB0D65">
        <w:rPr>
          <w:rFonts w:ascii="Arial" w:hAnsi="Arial" w:cs="Arial"/>
          <w:bCs/>
          <w:sz w:val="22"/>
          <w:szCs w:val="22"/>
        </w:rPr>
        <w:t>.</w:t>
      </w:r>
      <w:r w:rsidRPr="00BB0D65">
        <w:rPr>
          <w:rFonts w:ascii="Arial" w:hAnsi="Arial" w:cs="Arial"/>
          <w:bCs/>
          <w:sz w:val="22"/>
          <w:szCs w:val="22"/>
        </w:rPr>
        <w:tab/>
        <w:t xml:space="preserve">The </w:t>
      </w:r>
      <w:r w:rsidR="00255311">
        <w:rPr>
          <w:rFonts w:ascii="Arial" w:hAnsi="Arial" w:cs="Arial"/>
          <w:bCs/>
          <w:sz w:val="22"/>
          <w:szCs w:val="22"/>
        </w:rPr>
        <w:t>Client</w:t>
      </w:r>
      <w:r>
        <w:rPr>
          <w:rFonts w:ascii="Arial" w:hAnsi="Arial" w:cs="Arial"/>
          <w:bCs/>
          <w:sz w:val="22"/>
          <w:szCs w:val="22"/>
        </w:rPr>
        <w:t xml:space="preserve"> may add a </w:t>
      </w:r>
      <w:proofErr w:type="spellStart"/>
      <w:r w:rsidR="00F037D9">
        <w:rPr>
          <w:rFonts w:ascii="Arial" w:hAnsi="Arial" w:cs="Arial"/>
          <w:bCs/>
          <w:sz w:val="22"/>
          <w:szCs w:val="22"/>
        </w:rPr>
        <w:t>KPI</w:t>
      </w:r>
      <w:proofErr w:type="spellEnd"/>
      <w:r w:rsidR="00F037D9">
        <w:rPr>
          <w:rFonts w:ascii="Arial" w:hAnsi="Arial" w:cs="Arial"/>
          <w:bCs/>
          <w:sz w:val="22"/>
          <w:szCs w:val="22"/>
        </w:rPr>
        <w:t xml:space="preserve"> and associated payment to the </w:t>
      </w:r>
      <w:r w:rsidR="003C7C6E">
        <w:rPr>
          <w:rFonts w:ascii="Arial" w:hAnsi="Arial" w:cs="Arial"/>
          <w:bCs/>
          <w:sz w:val="22"/>
          <w:szCs w:val="22"/>
        </w:rPr>
        <w:t>Works Contract</w:t>
      </w:r>
      <w:r w:rsidR="00A879A4">
        <w:rPr>
          <w:rFonts w:ascii="Arial" w:hAnsi="Arial" w:cs="Arial"/>
          <w:bCs/>
          <w:sz w:val="22"/>
          <w:szCs w:val="22"/>
        </w:rPr>
        <w:t xml:space="preserve"> </w:t>
      </w:r>
      <w:r w:rsidR="00F037D9">
        <w:rPr>
          <w:rFonts w:ascii="Arial" w:hAnsi="Arial" w:cs="Arial"/>
          <w:bCs/>
          <w:sz w:val="22"/>
          <w:szCs w:val="22"/>
        </w:rPr>
        <w:t>Schedule but may not delete</w:t>
      </w:r>
      <w:r w:rsidR="00A879A4">
        <w:rPr>
          <w:rFonts w:ascii="Arial" w:hAnsi="Arial" w:cs="Arial"/>
          <w:bCs/>
          <w:sz w:val="22"/>
          <w:szCs w:val="22"/>
        </w:rPr>
        <w:t xml:space="preserve"> or reduce a payment.</w:t>
      </w:r>
    </w:p>
    <w:p w14:paraId="23B8604B" w14:textId="7352E40D" w:rsidR="00A879A4" w:rsidRDefault="00A879A4" w:rsidP="00D23A1B">
      <w:pPr>
        <w:pStyle w:val="ListParagraph"/>
        <w:ind w:left="0"/>
        <w:rPr>
          <w:rFonts w:ascii="Arial" w:hAnsi="Arial" w:cs="Arial"/>
          <w:bCs/>
          <w:sz w:val="22"/>
          <w:szCs w:val="22"/>
        </w:rPr>
      </w:pPr>
    </w:p>
    <w:p w14:paraId="4E03B983" w14:textId="7AEE4761" w:rsidR="00A879A4" w:rsidRDefault="00A879A4" w:rsidP="00D23A1B">
      <w:pPr>
        <w:pStyle w:val="ListParagraph"/>
        <w:ind w:left="0"/>
        <w:rPr>
          <w:rFonts w:ascii="Arial" w:hAnsi="Arial" w:cs="Arial"/>
          <w:bCs/>
          <w:sz w:val="22"/>
          <w:szCs w:val="22"/>
        </w:rPr>
      </w:pPr>
      <w:r>
        <w:rPr>
          <w:rFonts w:ascii="Arial" w:hAnsi="Arial" w:cs="Arial"/>
          <w:bCs/>
          <w:sz w:val="22"/>
          <w:szCs w:val="22"/>
        </w:rPr>
        <w:t>13</w:t>
      </w:r>
      <w:r w:rsidR="00ED73E1">
        <w:rPr>
          <w:rFonts w:ascii="Arial" w:hAnsi="Arial" w:cs="Arial"/>
          <w:bCs/>
          <w:sz w:val="22"/>
          <w:szCs w:val="22"/>
        </w:rPr>
        <w:t>9</w:t>
      </w:r>
      <w:r w:rsidR="00F314C9">
        <w:rPr>
          <w:rFonts w:ascii="Arial" w:hAnsi="Arial" w:cs="Arial"/>
          <w:bCs/>
          <w:sz w:val="22"/>
          <w:szCs w:val="22"/>
        </w:rPr>
        <w:t>.</w:t>
      </w:r>
      <w:r w:rsidR="00F314C9">
        <w:rPr>
          <w:rFonts w:ascii="Arial" w:hAnsi="Arial" w:cs="Arial"/>
          <w:bCs/>
          <w:sz w:val="22"/>
          <w:szCs w:val="22"/>
        </w:rPr>
        <w:tab/>
        <w:t xml:space="preserve">An example of </w:t>
      </w:r>
      <w:r w:rsidR="00990F29">
        <w:rPr>
          <w:rFonts w:ascii="Arial" w:hAnsi="Arial" w:cs="Arial"/>
          <w:bCs/>
          <w:sz w:val="22"/>
          <w:szCs w:val="22"/>
        </w:rPr>
        <w:t>the</w:t>
      </w:r>
      <w:r w:rsidR="00F314C9">
        <w:rPr>
          <w:rFonts w:ascii="Arial" w:hAnsi="Arial" w:cs="Arial"/>
          <w:bCs/>
          <w:sz w:val="22"/>
          <w:szCs w:val="22"/>
        </w:rPr>
        <w:t xml:space="preserve"> </w:t>
      </w:r>
      <w:r w:rsidR="00255311">
        <w:rPr>
          <w:rFonts w:ascii="Arial" w:hAnsi="Arial" w:cs="Arial"/>
          <w:bCs/>
          <w:sz w:val="22"/>
          <w:szCs w:val="22"/>
        </w:rPr>
        <w:t xml:space="preserve">Works Contract </w:t>
      </w:r>
      <w:proofErr w:type="spellStart"/>
      <w:r w:rsidR="00583AE4">
        <w:rPr>
          <w:rFonts w:ascii="Arial" w:hAnsi="Arial" w:cs="Arial"/>
          <w:bCs/>
          <w:sz w:val="22"/>
          <w:szCs w:val="22"/>
        </w:rPr>
        <w:t>KPI</w:t>
      </w:r>
      <w:proofErr w:type="spellEnd"/>
      <w:r w:rsidR="00583AE4">
        <w:rPr>
          <w:rFonts w:ascii="Arial" w:hAnsi="Arial" w:cs="Arial"/>
          <w:bCs/>
          <w:sz w:val="22"/>
          <w:szCs w:val="22"/>
        </w:rPr>
        <w:t xml:space="preserve"> </w:t>
      </w:r>
      <w:r w:rsidR="00F314C9">
        <w:rPr>
          <w:rFonts w:ascii="Arial" w:hAnsi="Arial" w:cs="Arial"/>
          <w:bCs/>
          <w:sz w:val="22"/>
          <w:szCs w:val="22"/>
        </w:rPr>
        <w:t>Schedule</w:t>
      </w:r>
      <w:r w:rsidR="00583AE4">
        <w:rPr>
          <w:rFonts w:ascii="Arial" w:hAnsi="Arial" w:cs="Arial"/>
          <w:bCs/>
          <w:sz w:val="22"/>
          <w:szCs w:val="22"/>
        </w:rPr>
        <w:t xml:space="preserve"> and template</w:t>
      </w:r>
      <w:r w:rsidR="00F314C9">
        <w:rPr>
          <w:rFonts w:ascii="Arial" w:hAnsi="Arial" w:cs="Arial"/>
          <w:bCs/>
          <w:sz w:val="22"/>
          <w:szCs w:val="22"/>
        </w:rPr>
        <w:t xml:space="preserve"> is included at Annex D</w:t>
      </w:r>
      <w:r w:rsidR="00C94CC6">
        <w:rPr>
          <w:rFonts w:ascii="Arial" w:hAnsi="Arial" w:cs="Arial"/>
          <w:bCs/>
          <w:sz w:val="22"/>
          <w:szCs w:val="22"/>
        </w:rPr>
        <w:t>.</w:t>
      </w:r>
    </w:p>
    <w:p w14:paraId="5AADB1DC" w14:textId="548D3038" w:rsidR="00C94CC6" w:rsidRDefault="00C94CC6" w:rsidP="00D23A1B">
      <w:pPr>
        <w:pStyle w:val="ListParagraph"/>
        <w:ind w:left="0"/>
        <w:rPr>
          <w:rFonts w:ascii="Arial" w:hAnsi="Arial" w:cs="Arial"/>
          <w:bCs/>
          <w:sz w:val="22"/>
          <w:szCs w:val="22"/>
        </w:rPr>
      </w:pPr>
    </w:p>
    <w:p w14:paraId="4020AC6B" w14:textId="70DE9CD9" w:rsidR="00BB0D65" w:rsidRDefault="00C94CC6" w:rsidP="00D23A1B">
      <w:pPr>
        <w:pStyle w:val="ListParagraph"/>
        <w:ind w:left="0"/>
        <w:rPr>
          <w:rFonts w:ascii="Arial" w:hAnsi="Arial" w:cs="Arial"/>
          <w:bCs/>
          <w:sz w:val="22"/>
          <w:szCs w:val="22"/>
        </w:rPr>
      </w:pPr>
      <w:r>
        <w:rPr>
          <w:rFonts w:ascii="Arial" w:hAnsi="Arial" w:cs="Arial"/>
          <w:bCs/>
          <w:sz w:val="22"/>
          <w:szCs w:val="22"/>
        </w:rPr>
        <w:t>1</w:t>
      </w:r>
      <w:r w:rsidR="00ED73E1">
        <w:rPr>
          <w:rFonts w:ascii="Arial" w:hAnsi="Arial" w:cs="Arial"/>
          <w:bCs/>
          <w:sz w:val="22"/>
          <w:szCs w:val="22"/>
        </w:rPr>
        <w:t>40</w:t>
      </w:r>
      <w:r>
        <w:rPr>
          <w:rFonts w:ascii="Arial" w:hAnsi="Arial" w:cs="Arial"/>
          <w:bCs/>
          <w:sz w:val="22"/>
          <w:szCs w:val="22"/>
        </w:rPr>
        <w:t>.</w:t>
      </w:r>
      <w:r>
        <w:rPr>
          <w:rFonts w:ascii="Arial" w:hAnsi="Arial" w:cs="Arial"/>
          <w:bCs/>
          <w:sz w:val="22"/>
          <w:szCs w:val="22"/>
        </w:rPr>
        <w:tab/>
      </w:r>
      <w:r w:rsidR="009B679A">
        <w:rPr>
          <w:rFonts w:ascii="Arial" w:hAnsi="Arial" w:cs="Arial"/>
          <w:bCs/>
          <w:sz w:val="22"/>
          <w:szCs w:val="22"/>
        </w:rPr>
        <w:t xml:space="preserve">The template is designed to support the </w:t>
      </w:r>
      <w:r w:rsidR="00255311">
        <w:rPr>
          <w:rFonts w:ascii="Arial" w:hAnsi="Arial" w:cs="Arial"/>
          <w:bCs/>
          <w:sz w:val="22"/>
          <w:szCs w:val="22"/>
        </w:rPr>
        <w:t>Client</w:t>
      </w:r>
      <w:r w:rsidR="00951442">
        <w:rPr>
          <w:rFonts w:ascii="Arial" w:hAnsi="Arial" w:cs="Arial"/>
          <w:bCs/>
          <w:sz w:val="22"/>
          <w:szCs w:val="22"/>
        </w:rPr>
        <w:t xml:space="preserve"> i</w:t>
      </w:r>
      <w:r w:rsidR="00FB4B1C">
        <w:rPr>
          <w:rFonts w:ascii="Arial" w:hAnsi="Arial" w:cs="Arial"/>
          <w:bCs/>
          <w:sz w:val="22"/>
          <w:szCs w:val="22"/>
        </w:rPr>
        <w:t xml:space="preserve">n assessing and measuring </w:t>
      </w:r>
      <w:r w:rsidR="00400C5B">
        <w:rPr>
          <w:rFonts w:ascii="Arial" w:hAnsi="Arial" w:cs="Arial"/>
          <w:bCs/>
          <w:sz w:val="22"/>
          <w:szCs w:val="22"/>
        </w:rPr>
        <w:t xml:space="preserve">the performance of the </w:t>
      </w:r>
      <w:r w:rsidR="004C666B">
        <w:rPr>
          <w:rFonts w:ascii="Arial" w:hAnsi="Arial" w:cs="Arial"/>
          <w:bCs/>
          <w:sz w:val="22"/>
          <w:szCs w:val="22"/>
        </w:rPr>
        <w:t>Contractor</w:t>
      </w:r>
      <w:r w:rsidR="004A61CE">
        <w:rPr>
          <w:rFonts w:ascii="Arial" w:hAnsi="Arial" w:cs="Arial"/>
          <w:bCs/>
          <w:sz w:val="22"/>
          <w:szCs w:val="22"/>
        </w:rPr>
        <w:t xml:space="preserve"> in </w:t>
      </w:r>
      <w:r w:rsidR="00193B83">
        <w:rPr>
          <w:rFonts w:ascii="Arial" w:hAnsi="Arial" w:cs="Arial"/>
          <w:bCs/>
          <w:sz w:val="22"/>
          <w:szCs w:val="22"/>
        </w:rPr>
        <w:t xml:space="preserve">the </w:t>
      </w:r>
      <w:r w:rsidR="004A61CE">
        <w:rPr>
          <w:rFonts w:ascii="Arial" w:hAnsi="Arial" w:cs="Arial"/>
          <w:bCs/>
          <w:sz w:val="22"/>
          <w:szCs w:val="22"/>
        </w:rPr>
        <w:t>delivery of Project requirements</w:t>
      </w:r>
      <w:r w:rsidR="0073540B">
        <w:rPr>
          <w:rFonts w:ascii="Arial" w:hAnsi="Arial" w:cs="Arial"/>
          <w:bCs/>
          <w:sz w:val="22"/>
          <w:szCs w:val="22"/>
        </w:rPr>
        <w:t xml:space="preserve">. </w:t>
      </w:r>
    </w:p>
    <w:p w14:paraId="08AA76C1" w14:textId="77777777" w:rsidR="00BB0D65" w:rsidRDefault="00BB0D65" w:rsidP="00D23A1B">
      <w:pPr>
        <w:pStyle w:val="ListParagraph"/>
        <w:ind w:left="0"/>
        <w:rPr>
          <w:rFonts w:ascii="Arial" w:hAnsi="Arial" w:cs="Arial"/>
          <w:bCs/>
          <w:sz w:val="22"/>
          <w:szCs w:val="22"/>
        </w:rPr>
      </w:pPr>
    </w:p>
    <w:p w14:paraId="477FB261" w14:textId="273436CE" w:rsidR="00C94CC6" w:rsidRDefault="00BB0D65" w:rsidP="00D23A1B">
      <w:pPr>
        <w:pStyle w:val="ListParagraph"/>
        <w:ind w:left="0"/>
        <w:rPr>
          <w:rFonts w:ascii="Arial" w:hAnsi="Arial" w:cs="Arial"/>
          <w:bCs/>
          <w:sz w:val="22"/>
          <w:szCs w:val="22"/>
        </w:rPr>
      </w:pPr>
      <w:r>
        <w:rPr>
          <w:rFonts w:ascii="Arial" w:hAnsi="Arial" w:cs="Arial"/>
          <w:bCs/>
          <w:sz w:val="22"/>
          <w:szCs w:val="22"/>
        </w:rPr>
        <w:t>1</w:t>
      </w:r>
      <w:r w:rsidR="00ED73E1">
        <w:rPr>
          <w:rFonts w:ascii="Arial" w:hAnsi="Arial" w:cs="Arial"/>
          <w:bCs/>
          <w:sz w:val="22"/>
          <w:szCs w:val="22"/>
        </w:rPr>
        <w:t>41</w:t>
      </w:r>
      <w:r>
        <w:rPr>
          <w:rFonts w:ascii="Arial" w:hAnsi="Arial" w:cs="Arial"/>
          <w:bCs/>
          <w:sz w:val="22"/>
          <w:szCs w:val="22"/>
        </w:rPr>
        <w:t>.</w:t>
      </w:r>
      <w:r>
        <w:rPr>
          <w:rFonts w:ascii="Arial" w:hAnsi="Arial" w:cs="Arial"/>
          <w:bCs/>
          <w:sz w:val="22"/>
          <w:szCs w:val="22"/>
        </w:rPr>
        <w:tab/>
      </w:r>
      <w:r w:rsidR="0073540B" w:rsidRPr="006546DA">
        <w:rPr>
          <w:rFonts w:ascii="Arial" w:hAnsi="Arial" w:cs="Arial"/>
          <w:bCs/>
          <w:sz w:val="22"/>
          <w:szCs w:val="22"/>
        </w:rPr>
        <w:t xml:space="preserve">The </w:t>
      </w:r>
      <w:proofErr w:type="spellStart"/>
      <w:r w:rsidR="0073540B" w:rsidRPr="006546DA">
        <w:rPr>
          <w:rFonts w:ascii="Arial" w:hAnsi="Arial" w:cs="Arial"/>
          <w:bCs/>
          <w:sz w:val="22"/>
          <w:szCs w:val="22"/>
        </w:rPr>
        <w:t>KPI</w:t>
      </w:r>
      <w:proofErr w:type="spellEnd"/>
      <w:r w:rsidR="0073540B" w:rsidRPr="006546DA">
        <w:rPr>
          <w:rFonts w:ascii="Arial" w:hAnsi="Arial" w:cs="Arial"/>
          <w:bCs/>
          <w:sz w:val="22"/>
          <w:szCs w:val="22"/>
        </w:rPr>
        <w:t xml:space="preserve"> model is made up of common industry measures</w:t>
      </w:r>
      <w:r w:rsidR="007D1656" w:rsidRPr="006546DA">
        <w:rPr>
          <w:rFonts w:ascii="Arial" w:hAnsi="Arial" w:cs="Arial"/>
          <w:bCs/>
          <w:sz w:val="22"/>
          <w:szCs w:val="22"/>
        </w:rPr>
        <w:t xml:space="preserve"> designed to assess performance in a fair and trans</w:t>
      </w:r>
      <w:r w:rsidR="00046E56" w:rsidRPr="006546DA">
        <w:rPr>
          <w:rFonts w:ascii="Arial" w:hAnsi="Arial" w:cs="Arial"/>
          <w:bCs/>
          <w:sz w:val="22"/>
          <w:szCs w:val="22"/>
        </w:rPr>
        <w:t>parent manner, measuring aspects of project delivery</w:t>
      </w:r>
      <w:r w:rsidR="0027528B" w:rsidRPr="006546DA">
        <w:rPr>
          <w:rFonts w:ascii="Arial" w:hAnsi="Arial" w:cs="Arial"/>
          <w:bCs/>
          <w:sz w:val="22"/>
          <w:szCs w:val="22"/>
        </w:rPr>
        <w:t xml:space="preserve"> and project specific measures. These measures</w:t>
      </w:r>
      <w:r w:rsidR="004D04C3" w:rsidRPr="006546DA">
        <w:rPr>
          <w:rFonts w:ascii="Arial" w:hAnsi="Arial" w:cs="Arial"/>
          <w:bCs/>
          <w:sz w:val="22"/>
          <w:szCs w:val="22"/>
        </w:rPr>
        <w:t xml:space="preserve"> can be refined and adjusted as required</w:t>
      </w:r>
      <w:r w:rsidR="00241BEA" w:rsidRPr="006546DA">
        <w:rPr>
          <w:rFonts w:ascii="Arial" w:hAnsi="Arial" w:cs="Arial"/>
          <w:bCs/>
          <w:sz w:val="22"/>
          <w:szCs w:val="22"/>
        </w:rPr>
        <w:t xml:space="preserve">, and </w:t>
      </w:r>
      <w:r w:rsidR="004A6F3E" w:rsidRPr="006546DA">
        <w:rPr>
          <w:rFonts w:ascii="Arial" w:hAnsi="Arial" w:cs="Arial"/>
          <w:bCs/>
          <w:sz w:val="22"/>
          <w:szCs w:val="22"/>
        </w:rPr>
        <w:t>focus</w:t>
      </w:r>
      <w:r w:rsidR="00F94BA7" w:rsidRPr="006546DA">
        <w:rPr>
          <w:rFonts w:ascii="Arial" w:hAnsi="Arial" w:cs="Arial"/>
          <w:bCs/>
          <w:sz w:val="22"/>
          <w:szCs w:val="22"/>
        </w:rPr>
        <w:t xml:space="preserve"> </w:t>
      </w:r>
      <w:r w:rsidR="004A6F3E" w:rsidRPr="006546DA">
        <w:rPr>
          <w:rFonts w:ascii="Arial" w:hAnsi="Arial" w:cs="Arial"/>
          <w:bCs/>
          <w:sz w:val="22"/>
          <w:szCs w:val="22"/>
        </w:rPr>
        <w:t>on criteria linked to project delivery</w:t>
      </w:r>
      <w:r w:rsidR="00F94BA7" w:rsidRPr="006546DA">
        <w:rPr>
          <w:rFonts w:ascii="Arial" w:hAnsi="Arial" w:cs="Arial"/>
          <w:bCs/>
          <w:sz w:val="22"/>
          <w:szCs w:val="22"/>
        </w:rPr>
        <w:t xml:space="preserve">, timings, costs, </w:t>
      </w:r>
      <w:r w:rsidR="00337469" w:rsidRPr="006546DA">
        <w:rPr>
          <w:rFonts w:ascii="Arial" w:hAnsi="Arial" w:cs="Arial"/>
          <w:bCs/>
          <w:sz w:val="22"/>
          <w:szCs w:val="22"/>
        </w:rPr>
        <w:t>quality and Health &amp; Safety</w:t>
      </w:r>
      <w:r w:rsidR="0007791D" w:rsidRPr="006546DA">
        <w:rPr>
          <w:rFonts w:ascii="Arial" w:hAnsi="Arial" w:cs="Arial"/>
          <w:bCs/>
          <w:sz w:val="22"/>
          <w:szCs w:val="22"/>
        </w:rPr>
        <w:t xml:space="preserve">, which are commonly identified as essential areas </w:t>
      </w:r>
      <w:r w:rsidR="00DC54D9" w:rsidRPr="006546DA">
        <w:rPr>
          <w:rFonts w:ascii="Arial" w:hAnsi="Arial" w:cs="Arial"/>
          <w:bCs/>
          <w:sz w:val="22"/>
          <w:szCs w:val="22"/>
        </w:rPr>
        <w:t>that enable projects to be delivered successfully.</w:t>
      </w:r>
      <w:r w:rsidR="006B3A73" w:rsidRPr="006546DA">
        <w:rPr>
          <w:rFonts w:ascii="Arial" w:hAnsi="Arial" w:cs="Arial"/>
          <w:bCs/>
          <w:sz w:val="22"/>
          <w:szCs w:val="22"/>
        </w:rPr>
        <w:t xml:space="preserve"> Bespoke</w:t>
      </w:r>
      <w:r w:rsidR="00EA45F6" w:rsidRPr="006546DA">
        <w:rPr>
          <w:rFonts w:ascii="Arial" w:hAnsi="Arial" w:cs="Arial"/>
          <w:bCs/>
          <w:sz w:val="22"/>
          <w:szCs w:val="22"/>
        </w:rPr>
        <w:t xml:space="preserve"> </w:t>
      </w:r>
      <w:proofErr w:type="spellStart"/>
      <w:r w:rsidR="00EA45F6" w:rsidRPr="006546DA">
        <w:rPr>
          <w:rFonts w:ascii="Arial" w:hAnsi="Arial" w:cs="Arial"/>
          <w:bCs/>
          <w:sz w:val="22"/>
          <w:szCs w:val="22"/>
        </w:rPr>
        <w:t>KPIs</w:t>
      </w:r>
      <w:proofErr w:type="spellEnd"/>
      <w:r w:rsidR="00EA45F6" w:rsidRPr="006546DA">
        <w:rPr>
          <w:rFonts w:ascii="Arial" w:hAnsi="Arial" w:cs="Arial"/>
          <w:bCs/>
          <w:sz w:val="22"/>
          <w:szCs w:val="22"/>
        </w:rPr>
        <w:t xml:space="preserve"> enable the </w:t>
      </w:r>
      <w:r w:rsidR="00255311">
        <w:rPr>
          <w:rFonts w:ascii="Arial" w:hAnsi="Arial" w:cs="Arial"/>
          <w:bCs/>
          <w:sz w:val="22"/>
          <w:szCs w:val="22"/>
        </w:rPr>
        <w:t>Client</w:t>
      </w:r>
      <w:r w:rsidR="00EE07B4" w:rsidRPr="006546DA">
        <w:rPr>
          <w:rFonts w:ascii="Arial" w:hAnsi="Arial" w:cs="Arial"/>
          <w:bCs/>
          <w:sz w:val="22"/>
          <w:szCs w:val="22"/>
        </w:rPr>
        <w:t xml:space="preserve"> </w:t>
      </w:r>
      <w:r w:rsidR="00EA45F6" w:rsidRPr="006546DA">
        <w:rPr>
          <w:rFonts w:ascii="Arial" w:hAnsi="Arial" w:cs="Arial"/>
          <w:bCs/>
          <w:sz w:val="22"/>
          <w:szCs w:val="22"/>
        </w:rPr>
        <w:t xml:space="preserve">to develop further </w:t>
      </w:r>
      <w:r w:rsidR="00EE07B4" w:rsidRPr="006546DA">
        <w:rPr>
          <w:rFonts w:ascii="Arial" w:hAnsi="Arial" w:cs="Arial"/>
          <w:bCs/>
          <w:sz w:val="22"/>
          <w:szCs w:val="22"/>
        </w:rPr>
        <w:t>performance</w:t>
      </w:r>
      <w:r w:rsidR="00B84786" w:rsidRPr="006546DA">
        <w:rPr>
          <w:rFonts w:ascii="Arial" w:hAnsi="Arial" w:cs="Arial"/>
          <w:bCs/>
          <w:sz w:val="22"/>
          <w:szCs w:val="22"/>
        </w:rPr>
        <w:t xml:space="preserve"> </w:t>
      </w:r>
      <w:r w:rsidR="00EE07B4" w:rsidRPr="006546DA">
        <w:rPr>
          <w:rFonts w:ascii="Arial" w:hAnsi="Arial" w:cs="Arial"/>
          <w:bCs/>
          <w:sz w:val="22"/>
          <w:szCs w:val="22"/>
        </w:rPr>
        <w:t>metrics to ensure project specific requirements</w:t>
      </w:r>
      <w:r w:rsidR="00B84786" w:rsidRPr="006546DA">
        <w:rPr>
          <w:rFonts w:ascii="Arial" w:hAnsi="Arial" w:cs="Arial"/>
          <w:bCs/>
          <w:sz w:val="22"/>
          <w:szCs w:val="22"/>
        </w:rPr>
        <w:t xml:space="preserve"> and special areas of performance</w:t>
      </w:r>
      <w:r w:rsidR="004E7575" w:rsidRPr="006546DA">
        <w:rPr>
          <w:rFonts w:ascii="Arial" w:hAnsi="Arial" w:cs="Arial"/>
          <w:bCs/>
          <w:sz w:val="22"/>
          <w:szCs w:val="22"/>
        </w:rPr>
        <w:t xml:space="preserve"> can be </w:t>
      </w:r>
      <w:r w:rsidR="00B75A12" w:rsidRPr="006546DA">
        <w:rPr>
          <w:rFonts w:ascii="Arial" w:hAnsi="Arial" w:cs="Arial"/>
          <w:bCs/>
          <w:sz w:val="22"/>
          <w:szCs w:val="22"/>
        </w:rPr>
        <w:t>considered and measured.</w:t>
      </w:r>
    </w:p>
    <w:p w14:paraId="36A1F061" w14:textId="7D8F831D" w:rsidR="00B75A12" w:rsidRDefault="00B75A12" w:rsidP="00D23A1B">
      <w:pPr>
        <w:pStyle w:val="ListParagraph"/>
        <w:ind w:left="0"/>
        <w:rPr>
          <w:rFonts w:ascii="Arial" w:hAnsi="Arial" w:cs="Arial"/>
          <w:bCs/>
          <w:sz w:val="22"/>
          <w:szCs w:val="22"/>
        </w:rPr>
      </w:pPr>
    </w:p>
    <w:p w14:paraId="05A5F37D" w14:textId="1DABBD76" w:rsidR="00B75A12" w:rsidRDefault="00B75A12" w:rsidP="00D23A1B">
      <w:pPr>
        <w:pStyle w:val="ListParagraph"/>
        <w:ind w:left="0"/>
        <w:rPr>
          <w:rFonts w:ascii="Arial" w:hAnsi="Arial" w:cs="Arial"/>
          <w:bCs/>
          <w:sz w:val="22"/>
          <w:szCs w:val="22"/>
        </w:rPr>
      </w:pPr>
      <w:r>
        <w:rPr>
          <w:rFonts w:ascii="Arial" w:hAnsi="Arial" w:cs="Arial"/>
          <w:bCs/>
          <w:sz w:val="22"/>
          <w:szCs w:val="22"/>
        </w:rPr>
        <w:t>1</w:t>
      </w:r>
      <w:r w:rsidR="00F70C2A">
        <w:rPr>
          <w:rFonts w:ascii="Arial" w:hAnsi="Arial" w:cs="Arial"/>
          <w:bCs/>
          <w:sz w:val="22"/>
          <w:szCs w:val="22"/>
        </w:rPr>
        <w:t>4</w:t>
      </w:r>
      <w:r w:rsidR="00ED73E1">
        <w:rPr>
          <w:rFonts w:ascii="Arial" w:hAnsi="Arial" w:cs="Arial"/>
          <w:bCs/>
          <w:sz w:val="22"/>
          <w:szCs w:val="22"/>
        </w:rPr>
        <w:t>2</w:t>
      </w:r>
      <w:r>
        <w:rPr>
          <w:rFonts w:ascii="Arial" w:hAnsi="Arial" w:cs="Arial"/>
          <w:bCs/>
          <w:sz w:val="22"/>
          <w:szCs w:val="22"/>
        </w:rPr>
        <w:t>.</w:t>
      </w:r>
      <w:r>
        <w:rPr>
          <w:rFonts w:ascii="Arial" w:hAnsi="Arial" w:cs="Arial"/>
          <w:bCs/>
          <w:sz w:val="22"/>
          <w:szCs w:val="22"/>
        </w:rPr>
        <w:tab/>
      </w:r>
      <w:r w:rsidR="00CE50F4">
        <w:rPr>
          <w:rFonts w:ascii="Arial" w:hAnsi="Arial" w:cs="Arial"/>
          <w:bCs/>
          <w:sz w:val="22"/>
          <w:szCs w:val="22"/>
        </w:rPr>
        <w:t>The template schedule is intended</w:t>
      </w:r>
      <w:r w:rsidR="00FC0975">
        <w:rPr>
          <w:rFonts w:ascii="Arial" w:hAnsi="Arial" w:cs="Arial"/>
          <w:bCs/>
          <w:sz w:val="22"/>
          <w:szCs w:val="22"/>
        </w:rPr>
        <w:t xml:space="preserve"> to be completed by the </w:t>
      </w:r>
      <w:r w:rsidR="00255311">
        <w:rPr>
          <w:rFonts w:ascii="Arial" w:hAnsi="Arial" w:cs="Arial"/>
          <w:bCs/>
          <w:sz w:val="22"/>
          <w:szCs w:val="22"/>
        </w:rPr>
        <w:t>Client</w:t>
      </w:r>
      <w:r w:rsidR="00FC0975">
        <w:rPr>
          <w:rFonts w:ascii="Arial" w:hAnsi="Arial" w:cs="Arial"/>
          <w:bCs/>
          <w:sz w:val="22"/>
          <w:szCs w:val="22"/>
        </w:rPr>
        <w:t xml:space="preserve"> and/or</w:t>
      </w:r>
      <w:r w:rsidR="005B17F8">
        <w:rPr>
          <w:rFonts w:ascii="Arial" w:hAnsi="Arial" w:cs="Arial"/>
          <w:bCs/>
          <w:sz w:val="22"/>
          <w:szCs w:val="22"/>
        </w:rPr>
        <w:t xml:space="preserve"> the </w:t>
      </w:r>
      <w:r w:rsidR="004C666B">
        <w:rPr>
          <w:rFonts w:ascii="Arial" w:hAnsi="Arial" w:cs="Arial"/>
          <w:bCs/>
          <w:sz w:val="22"/>
          <w:szCs w:val="22"/>
        </w:rPr>
        <w:t>Contractor</w:t>
      </w:r>
      <w:r w:rsidR="005B17F8">
        <w:rPr>
          <w:rFonts w:ascii="Arial" w:hAnsi="Arial" w:cs="Arial"/>
          <w:bCs/>
          <w:sz w:val="22"/>
          <w:szCs w:val="22"/>
        </w:rPr>
        <w:t xml:space="preserve"> following regular feedback </w:t>
      </w:r>
      <w:r w:rsidR="009E3090">
        <w:rPr>
          <w:rFonts w:ascii="Arial" w:hAnsi="Arial" w:cs="Arial"/>
          <w:bCs/>
          <w:sz w:val="22"/>
          <w:szCs w:val="22"/>
        </w:rPr>
        <w:t xml:space="preserve">and </w:t>
      </w:r>
      <w:r w:rsidR="00DE2F96">
        <w:rPr>
          <w:rFonts w:ascii="Arial" w:hAnsi="Arial" w:cs="Arial"/>
          <w:bCs/>
          <w:sz w:val="22"/>
          <w:szCs w:val="22"/>
        </w:rPr>
        <w:t>ag</w:t>
      </w:r>
      <w:r w:rsidR="009E3090">
        <w:rPr>
          <w:rFonts w:ascii="Arial" w:hAnsi="Arial" w:cs="Arial"/>
          <w:bCs/>
          <w:sz w:val="22"/>
          <w:szCs w:val="22"/>
        </w:rPr>
        <w:t>reed at the point of call off</w:t>
      </w:r>
      <w:r w:rsidR="00DE2F96">
        <w:rPr>
          <w:rFonts w:ascii="Arial" w:hAnsi="Arial" w:cs="Arial"/>
          <w:bCs/>
          <w:sz w:val="22"/>
          <w:szCs w:val="22"/>
        </w:rPr>
        <w:t>. Scoring approach and scoring</w:t>
      </w:r>
      <w:r w:rsidR="00BD1EA5">
        <w:rPr>
          <w:rFonts w:ascii="Arial" w:hAnsi="Arial" w:cs="Arial"/>
          <w:bCs/>
          <w:sz w:val="22"/>
          <w:szCs w:val="22"/>
        </w:rPr>
        <w:t xml:space="preserve"> </w:t>
      </w:r>
      <w:r w:rsidR="00DE2F96">
        <w:rPr>
          <w:rFonts w:ascii="Arial" w:hAnsi="Arial" w:cs="Arial"/>
          <w:bCs/>
          <w:sz w:val="22"/>
          <w:szCs w:val="22"/>
        </w:rPr>
        <w:t xml:space="preserve">rationale </w:t>
      </w:r>
      <w:r w:rsidR="00BD1EA5">
        <w:rPr>
          <w:rFonts w:ascii="Arial" w:hAnsi="Arial" w:cs="Arial"/>
          <w:bCs/>
          <w:sz w:val="22"/>
          <w:szCs w:val="22"/>
        </w:rPr>
        <w:t xml:space="preserve">can be agreed between the </w:t>
      </w:r>
      <w:r w:rsidR="00255311">
        <w:rPr>
          <w:rFonts w:ascii="Arial" w:hAnsi="Arial" w:cs="Arial"/>
          <w:bCs/>
          <w:sz w:val="22"/>
          <w:szCs w:val="22"/>
        </w:rPr>
        <w:t>Client</w:t>
      </w:r>
      <w:r w:rsidR="00BD1EA5">
        <w:rPr>
          <w:rFonts w:ascii="Arial" w:hAnsi="Arial" w:cs="Arial"/>
          <w:bCs/>
          <w:sz w:val="22"/>
          <w:szCs w:val="22"/>
        </w:rPr>
        <w:t xml:space="preserve"> and the </w:t>
      </w:r>
      <w:r w:rsidR="004C666B">
        <w:rPr>
          <w:rFonts w:ascii="Arial" w:hAnsi="Arial" w:cs="Arial"/>
          <w:bCs/>
          <w:sz w:val="22"/>
          <w:szCs w:val="22"/>
        </w:rPr>
        <w:t>Contractor</w:t>
      </w:r>
      <w:r w:rsidR="006F4493">
        <w:rPr>
          <w:rFonts w:ascii="Arial" w:hAnsi="Arial" w:cs="Arial"/>
          <w:bCs/>
          <w:sz w:val="22"/>
          <w:szCs w:val="22"/>
        </w:rPr>
        <w:t xml:space="preserve"> on a project by project basis. Some areas that may be considered</w:t>
      </w:r>
      <w:r w:rsidR="00F9696F">
        <w:rPr>
          <w:rFonts w:ascii="Arial" w:hAnsi="Arial" w:cs="Arial"/>
          <w:bCs/>
          <w:sz w:val="22"/>
          <w:szCs w:val="22"/>
        </w:rPr>
        <w:t xml:space="preserve"> in addition to the set </w:t>
      </w:r>
      <w:proofErr w:type="spellStart"/>
      <w:r w:rsidR="00F9696F">
        <w:rPr>
          <w:rFonts w:ascii="Arial" w:hAnsi="Arial" w:cs="Arial"/>
          <w:bCs/>
          <w:sz w:val="22"/>
          <w:szCs w:val="22"/>
        </w:rPr>
        <w:t>KPIs</w:t>
      </w:r>
      <w:proofErr w:type="spellEnd"/>
      <w:r w:rsidR="00F9696F">
        <w:rPr>
          <w:rFonts w:ascii="Arial" w:hAnsi="Arial" w:cs="Arial"/>
          <w:bCs/>
          <w:sz w:val="22"/>
          <w:szCs w:val="22"/>
        </w:rPr>
        <w:t xml:space="preserve"> in this template could include</w:t>
      </w:r>
      <w:r w:rsidR="00EF622B">
        <w:rPr>
          <w:rFonts w:ascii="Arial" w:hAnsi="Arial" w:cs="Arial"/>
          <w:bCs/>
          <w:sz w:val="22"/>
          <w:szCs w:val="22"/>
        </w:rPr>
        <w:t xml:space="preserve">: Productivity, Building Information Modelling, </w:t>
      </w:r>
      <w:r w:rsidR="00CA52DA">
        <w:rPr>
          <w:rFonts w:ascii="Arial" w:hAnsi="Arial" w:cs="Arial"/>
          <w:bCs/>
          <w:sz w:val="22"/>
          <w:szCs w:val="22"/>
        </w:rPr>
        <w:t>Social Value, Inclusivity &amp; Diversity, Client Satisfaction</w:t>
      </w:r>
      <w:r w:rsidR="005F2426">
        <w:rPr>
          <w:rFonts w:ascii="Arial" w:hAnsi="Arial" w:cs="Arial"/>
          <w:bCs/>
          <w:sz w:val="22"/>
          <w:szCs w:val="22"/>
        </w:rPr>
        <w:t>, Carbon Reduction etc.</w:t>
      </w:r>
    </w:p>
    <w:p w14:paraId="0168271A" w14:textId="13B0C50C" w:rsidR="005F2426" w:rsidRDefault="005F2426" w:rsidP="00D23A1B">
      <w:pPr>
        <w:pStyle w:val="ListParagraph"/>
        <w:ind w:left="0"/>
        <w:rPr>
          <w:rFonts w:ascii="Arial" w:hAnsi="Arial" w:cs="Arial"/>
          <w:bCs/>
          <w:sz w:val="22"/>
          <w:szCs w:val="22"/>
        </w:rPr>
      </w:pPr>
    </w:p>
    <w:p w14:paraId="7F842477" w14:textId="3577B815" w:rsidR="005F2426" w:rsidRDefault="005F2426" w:rsidP="00D23A1B">
      <w:pPr>
        <w:pStyle w:val="ListParagraph"/>
        <w:ind w:left="0"/>
        <w:rPr>
          <w:rFonts w:ascii="Arial" w:hAnsi="Arial" w:cs="Arial"/>
          <w:bCs/>
          <w:sz w:val="22"/>
          <w:szCs w:val="22"/>
        </w:rPr>
      </w:pPr>
      <w:r>
        <w:rPr>
          <w:rFonts w:ascii="Arial" w:hAnsi="Arial" w:cs="Arial"/>
          <w:bCs/>
          <w:sz w:val="22"/>
          <w:szCs w:val="22"/>
        </w:rPr>
        <w:t>1</w:t>
      </w:r>
      <w:r w:rsidR="00F70C2A">
        <w:rPr>
          <w:rFonts w:ascii="Arial" w:hAnsi="Arial" w:cs="Arial"/>
          <w:bCs/>
          <w:sz w:val="22"/>
          <w:szCs w:val="22"/>
        </w:rPr>
        <w:t>4</w:t>
      </w:r>
      <w:r w:rsidR="00ED73E1">
        <w:rPr>
          <w:rFonts w:ascii="Arial" w:hAnsi="Arial" w:cs="Arial"/>
          <w:bCs/>
          <w:sz w:val="22"/>
          <w:szCs w:val="22"/>
        </w:rPr>
        <w:t>3</w:t>
      </w:r>
      <w:r>
        <w:rPr>
          <w:rFonts w:ascii="Arial" w:hAnsi="Arial" w:cs="Arial"/>
          <w:bCs/>
          <w:sz w:val="22"/>
          <w:szCs w:val="22"/>
        </w:rPr>
        <w:t>.</w:t>
      </w:r>
      <w:r>
        <w:rPr>
          <w:rFonts w:ascii="Arial" w:hAnsi="Arial" w:cs="Arial"/>
          <w:bCs/>
          <w:sz w:val="22"/>
          <w:szCs w:val="22"/>
        </w:rPr>
        <w:tab/>
      </w:r>
      <w:r w:rsidR="00385540">
        <w:rPr>
          <w:rFonts w:ascii="Arial" w:hAnsi="Arial" w:cs="Arial"/>
          <w:bCs/>
          <w:sz w:val="22"/>
          <w:szCs w:val="22"/>
        </w:rPr>
        <w:t xml:space="preserve">A suggested baseline has been included against each </w:t>
      </w:r>
      <w:proofErr w:type="spellStart"/>
      <w:r w:rsidR="00385540">
        <w:rPr>
          <w:rFonts w:ascii="Arial" w:hAnsi="Arial" w:cs="Arial"/>
          <w:bCs/>
          <w:sz w:val="22"/>
          <w:szCs w:val="22"/>
        </w:rPr>
        <w:t>KPI</w:t>
      </w:r>
      <w:proofErr w:type="spellEnd"/>
      <w:r w:rsidR="00385540">
        <w:rPr>
          <w:rFonts w:ascii="Arial" w:hAnsi="Arial" w:cs="Arial"/>
          <w:bCs/>
          <w:sz w:val="22"/>
          <w:szCs w:val="22"/>
        </w:rPr>
        <w:t xml:space="preserve"> measure for i</w:t>
      </w:r>
      <w:r w:rsidR="002E32C0">
        <w:rPr>
          <w:rFonts w:ascii="Arial" w:hAnsi="Arial" w:cs="Arial"/>
          <w:bCs/>
          <w:sz w:val="22"/>
          <w:szCs w:val="22"/>
        </w:rPr>
        <w:t xml:space="preserve">nformation purposes only, linked to common criteria outputs </w:t>
      </w:r>
      <w:r w:rsidR="00C30B43">
        <w:rPr>
          <w:rFonts w:ascii="Arial" w:hAnsi="Arial" w:cs="Arial"/>
          <w:bCs/>
          <w:sz w:val="22"/>
          <w:szCs w:val="22"/>
        </w:rPr>
        <w:t>and potential delivery levels. Expectations will differ on a project by project basi</w:t>
      </w:r>
      <w:r w:rsidR="005C082A">
        <w:rPr>
          <w:rFonts w:ascii="Arial" w:hAnsi="Arial" w:cs="Arial"/>
          <w:bCs/>
          <w:sz w:val="22"/>
          <w:szCs w:val="22"/>
        </w:rPr>
        <w:t>s</w:t>
      </w:r>
      <w:r w:rsidR="00FC22ED">
        <w:rPr>
          <w:rFonts w:ascii="Arial" w:hAnsi="Arial" w:cs="Arial"/>
          <w:bCs/>
          <w:sz w:val="22"/>
          <w:szCs w:val="22"/>
        </w:rPr>
        <w:t>, so it is advised that any baseline measurements are revi</w:t>
      </w:r>
      <w:r w:rsidR="00385B7D">
        <w:rPr>
          <w:rFonts w:ascii="Arial" w:hAnsi="Arial" w:cs="Arial"/>
          <w:bCs/>
          <w:sz w:val="22"/>
          <w:szCs w:val="22"/>
        </w:rPr>
        <w:t xml:space="preserve">ewed. Additional </w:t>
      </w:r>
      <w:proofErr w:type="spellStart"/>
      <w:r w:rsidR="00385B7D">
        <w:rPr>
          <w:rFonts w:ascii="Arial" w:hAnsi="Arial" w:cs="Arial"/>
          <w:bCs/>
          <w:sz w:val="22"/>
          <w:szCs w:val="22"/>
        </w:rPr>
        <w:t>KPI</w:t>
      </w:r>
      <w:proofErr w:type="spellEnd"/>
      <w:r w:rsidR="00385B7D">
        <w:rPr>
          <w:rFonts w:ascii="Arial" w:hAnsi="Arial" w:cs="Arial"/>
          <w:bCs/>
          <w:sz w:val="22"/>
          <w:szCs w:val="22"/>
        </w:rPr>
        <w:t xml:space="preserve"> measures can be dev</w:t>
      </w:r>
      <w:r w:rsidR="0016250E">
        <w:rPr>
          <w:rFonts w:ascii="Arial" w:hAnsi="Arial" w:cs="Arial"/>
          <w:bCs/>
          <w:sz w:val="22"/>
          <w:szCs w:val="22"/>
        </w:rPr>
        <w:t>e</w:t>
      </w:r>
      <w:r w:rsidR="00385B7D">
        <w:rPr>
          <w:rFonts w:ascii="Arial" w:hAnsi="Arial" w:cs="Arial"/>
          <w:bCs/>
          <w:sz w:val="22"/>
          <w:szCs w:val="22"/>
        </w:rPr>
        <w:t>loped</w:t>
      </w:r>
      <w:r w:rsidR="0016250E">
        <w:rPr>
          <w:rFonts w:ascii="Arial" w:hAnsi="Arial" w:cs="Arial"/>
          <w:bCs/>
          <w:sz w:val="22"/>
          <w:szCs w:val="22"/>
        </w:rPr>
        <w:t xml:space="preserve"> and included within the template</w:t>
      </w:r>
      <w:r w:rsidR="005C082A" w:rsidRPr="005C082A">
        <w:rPr>
          <w:rFonts w:ascii="Arial" w:hAnsi="Arial" w:cs="Arial"/>
          <w:bCs/>
          <w:sz w:val="22"/>
          <w:szCs w:val="22"/>
        </w:rPr>
        <w:t xml:space="preserve"> </w:t>
      </w:r>
      <w:r w:rsidR="005C082A">
        <w:rPr>
          <w:rFonts w:ascii="Arial" w:hAnsi="Arial" w:cs="Arial"/>
          <w:bCs/>
          <w:sz w:val="22"/>
          <w:szCs w:val="22"/>
        </w:rPr>
        <w:t>that may cover specialist</w:t>
      </w:r>
      <w:r w:rsidR="00463B81">
        <w:rPr>
          <w:rFonts w:ascii="Arial" w:hAnsi="Arial" w:cs="Arial"/>
          <w:bCs/>
          <w:sz w:val="22"/>
          <w:szCs w:val="22"/>
        </w:rPr>
        <w:t xml:space="preserve"> requirements linked to performance</w:t>
      </w:r>
      <w:r w:rsidR="0029494C">
        <w:rPr>
          <w:rFonts w:ascii="Arial" w:hAnsi="Arial" w:cs="Arial"/>
          <w:bCs/>
          <w:sz w:val="22"/>
          <w:szCs w:val="22"/>
        </w:rPr>
        <w:t>.</w:t>
      </w:r>
    </w:p>
    <w:p w14:paraId="3102E383" w14:textId="56DEDA27" w:rsidR="0029494C" w:rsidRDefault="0029494C" w:rsidP="00D23A1B">
      <w:pPr>
        <w:pStyle w:val="ListParagraph"/>
        <w:ind w:left="0"/>
        <w:rPr>
          <w:rFonts w:ascii="Arial" w:hAnsi="Arial" w:cs="Arial"/>
          <w:bCs/>
          <w:sz w:val="22"/>
          <w:szCs w:val="22"/>
        </w:rPr>
      </w:pPr>
    </w:p>
    <w:p w14:paraId="3E63E189" w14:textId="164F5185" w:rsidR="0029494C" w:rsidRPr="00F2528F" w:rsidRDefault="0029494C" w:rsidP="00D23A1B">
      <w:pPr>
        <w:pStyle w:val="ListParagraph"/>
        <w:ind w:left="0"/>
        <w:rPr>
          <w:rFonts w:ascii="Arial" w:hAnsi="Arial" w:cs="Arial"/>
          <w:bCs/>
          <w:sz w:val="22"/>
          <w:szCs w:val="22"/>
        </w:rPr>
      </w:pPr>
      <w:r>
        <w:rPr>
          <w:rFonts w:ascii="Arial" w:hAnsi="Arial" w:cs="Arial"/>
          <w:bCs/>
          <w:sz w:val="22"/>
          <w:szCs w:val="22"/>
        </w:rPr>
        <w:t>1</w:t>
      </w:r>
      <w:r w:rsidR="00B970A1">
        <w:rPr>
          <w:rFonts w:ascii="Arial" w:hAnsi="Arial" w:cs="Arial"/>
          <w:bCs/>
          <w:sz w:val="22"/>
          <w:szCs w:val="22"/>
        </w:rPr>
        <w:t>4</w:t>
      </w:r>
      <w:r w:rsidR="00ED73E1">
        <w:rPr>
          <w:rFonts w:ascii="Arial" w:hAnsi="Arial" w:cs="Arial"/>
          <w:bCs/>
          <w:sz w:val="22"/>
          <w:szCs w:val="22"/>
        </w:rPr>
        <w:t>4</w:t>
      </w:r>
      <w:r>
        <w:rPr>
          <w:rFonts w:ascii="Arial" w:hAnsi="Arial" w:cs="Arial"/>
          <w:bCs/>
          <w:sz w:val="22"/>
          <w:szCs w:val="22"/>
        </w:rPr>
        <w:t>.</w:t>
      </w:r>
      <w:r>
        <w:rPr>
          <w:rFonts w:ascii="Arial" w:hAnsi="Arial" w:cs="Arial"/>
          <w:bCs/>
          <w:sz w:val="22"/>
          <w:szCs w:val="22"/>
        </w:rPr>
        <w:tab/>
        <w:t xml:space="preserve">It is the responsibility of the </w:t>
      </w:r>
      <w:r w:rsidR="00255311">
        <w:rPr>
          <w:rFonts w:ascii="Arial" w:hAnsi="Arial" w:cs="Arial"/>
          <w:bCs/>
          <w:sz w:val="22"/>
          <w:szCs w:val="22"/>
        </w:rPr>
        <w:t>Client</w:t>
      </w:r>
      <w:r>
        <w:rPr>
          <w:rFonts w:ascii="Arial" w:hAnsi="Arial" w:cs="Arial"/>
          <w:bCs/>
          <w:sz w:val="22"/>
          <w:szCs w:val="22"/>
        </w:rPr>
        <w:t xml:space="preserve"> </w:t>
      </w:r>
      <w:r w:rsidR="004276D5">
        <w:rPr>
          <w:rFonts w:ascii="Arial" w:hAnsi="Arial" w:cs="Arial"/>
          <w:bCs/>
          <w:sz w:val="22"/>
          <w:szCs w:val="22"/>
        </w:rPr>
        <w:t>to agree levels of performance and frequency</w:t>
      </w:r>
      <w:r w:rsidR="00037BE3">
        <w:rPr>
          <w:rFonts w:ascii="Arial" w:hAnsi="Arial" w:cs="Arial"/>
          <w:bCs/>
          <w:sz w:val="22"/>
          <w:szCs w:val="22"/>
        </w:rPr>
        <w:t xml:space="preserve"> </w:t>
      </w:r>
      <w:r w:rsidR="004276D5">
        <w:rPr>
          <w:rFonts w:ascii="Arial" w:hAnsi="Arial" w:cs="Arial"/>
          <w:bCs/>
          <w:sz w:val="22"/>
          <w:szCs w:val="22"/>
        </w:rPr>
        <w:t xml:space="preserve">of recording </w:t>
      </w:r>
      <w:proofErr w:type="spellStart"/>
      <w:r w:rsidR="004276D5">
        <w:rPr>
          <w:rFonts w:ascii="Arial" w:hAnsi="Arial" w:cs="Arial"/>
          <w:bCs/>
          <w:sz w:val="22"/>
          <w:szCs w:val="22"/>
        </w:rPr>
        <w:t>KPI</w:t>
      </w:r>
      <w:proofErr w:type="spellEnd"/>
      <w:r w:rsidR="00037BE3">
        <w:rPr>
          <w:rFonts w:ascii="Arial" w:hAnsi="Arial" w:cs="Arial"/>
          <w:bCs/>
          <w:sz w:val="22"/>
          <w:szCs w:val="22"/>
        </w:rPr>
        <w:t xml:space="preserve"> performance with each </w:t>
      </w:r>
      <w:r w:rsidR="004C666B">
        <w:rPr>
          <w:rFonts w:ascii="Arial" w:hAnsi="Arial" w:cs="Arial"/>
          <w:bCs/>
          <w:sz w:val="22"/>
          <w:szCs w:val="22"/>
        </w:rPr>
        <w:t>Contractor</w:t>
      </w:r>
      <w:r w:rsidR="00037BE3">
        <w:rPr>
          <w:rFonts w:ascii="Arial" w:hAnsi="Arial" w:cs="Arial"/>
          <w:bCs/>
          <w:sz w:val="22"/>
          <w:szCs w:val="22"/>
        </w:rPr>
        <w:t xml:space="preserve">. Early agreement of </w:t>
      </w:r>
      <w:proofErr w:type="spellStart"/>
      <w:r w:rsidR="00037BE3">
        <w:rPr>
          <w:rFonts w:ascii="Arial" w:hAnsi="Arial" w:cs="Arial"/>
          <w:bCs/>
          <w:sz w:val="22"/>
          <w:szCs w:val="22"/>
        </w:rPr>
        <w:t>KPIs</w:t>
      </w:r>
      <w:proofErr w:type="spellEnd"/>
      <w:r w:rsidR="00EE78C6">
        <w:rPr>
          <w:rFonts w:ascii="Arial" w:hAnsi="Arial" w:cs="Arial"/>
          <w:bCs/>
          <w:sz w:val="22"/>
          <w:szCs w:val="22"/>
        </w:rPr>
        <w:t xml:space="preserve"> </w:t>
      </w:r>
      <w:r w:rsidR="00037BE3">
        <w:rPr>
          <w:rFonts w:ascii="Arial" w:hAnsi="Arial" w:cs="Arial"/>
          <w:bCs/>
          <w:sz w:val="22"/>
          <w:szCs w:val="22"/>
        </w:rPr>
        <w:t xml:space="preserve">is recommended to enable performance </w:t>
      </w:r>
      <w:r w:rsidR="00EE78C6">
        <w:rPr>
          <w:rFonts w:ascii="Arial" w:hAnsi="Arial" w:cs="Arial"/>
          <w:bCs/>
          <w:sz w:val="22"/>
          <w:szCs w:val="22"/>
        </w:rPr>
        <w:t>against project requirements</w:t>
      </w:r>
      <w:r w:rsidR="005656FF">
        <w:rPr>
          <w:rFonts w:ascii="Arial" w:hAnsi="Arial" w:cs="Arial"/>
          <w:bCs/>
          <w:sz w:val="22"/>
          <w:szCs w:val="22"/>
        </w:rPr>
        <w:t>. Incentivisation and/or Pain/Gain share</w:t>
      </w:r>
      <w:r w:rsidR="00D93E47">
        <w:rPr>
          <w:rFonts w:ascii="Arial" w:hAnsi="Arial" w:cs="Arial"/>
          <w:bCs/>
          <w:sz w:val="22"/>
          <w:szCs w:val="22"/>
        </w:rPr>
        <w:t xml:space="preserve"> mechanisms can be applied to th</w:t>
      </w:r>
      <w:r w:rsidR="008804F5">
        <w:rPr>
          <w:rFonts w:ascii="Arial" w:hAnsi="Arial" w:cs="Arial"/>
          <w:bCs/>
          <w:sz w:val="22"/>
          <w:szCs w:val="22"/>
        </w:rPr>
        <w:t>e</w:t>
      </w:r>
      <w:r w:rsidR="00D93E47">
        <w:rPr>
          <w:rFonts w:ascii="Arial" w:hAnsi="Arial" w:cs="Arial"/>
          <w:bCs/>
          <w:sz w:val="22"/>
          <w:szCs w:val="22"/>
        </w:rPr>
        <w:t xml:space="preserve"> </w:t>
      </w:r>
      <w:proofErr w:type="spellStart"/>
      <w:r w:rsidR="00D93E47">
        <w:rPr>
          <w:rFonts w:ascii="Arial" w:hAnsi="Arial" w:cs="Arial"/>
          <w:bCs/>
          <w:sz w:val="22"/>
          <w:szCs w:val="22"/>
        </w:rPr>
        <w:t>KPI</w:t>
      </w:r>
      <w:proofErr w:type="spellEnd"/>
      <w:r w:rsidR="00D93E47">
        <w:rPr>
          <w:rFonts w:ascii="Arial" w:hAnsi="Arial" w:cs="Arial"/>
          <w:bCs/>
          <w:sz w:val="22"/>
          <w:szCs w:val="22"/>
        </w:rPr>
        <w:t xml:space="preserve"> model and mechanisms</w:t>
      </w:r>
      <w:r w:rsidR="008804F5">
        <w:rPr>
          <w:rFonts w:ascii="Arial" w:hAnsi="Arial" w:cs="Arial"/>
          <w:bCs/>
          <w:sz w:val="22"/>
          <w:szCs w:val="22"/>
        </w:rPr>
        <w:t xml:space="preserve"> applied linked to performance</w:t>
      </w:r>
      <w:r w:rsidR="00905678">
        <w:rPr>
          <w:rFonts w:ascii="Arial" w:hAnsi="Arial" w:cs="Arial"/>
          <w:bCs/>
          <w:sz w:val="22"/>
          <w:szCs w:val="22"/>
        </w:rPr>
        <w:t xml:space="preserve">. This will need to be addressed by the </w:t>
      </w:r>
      <w:r w:rsidR="00255311">
        <w:rPr>
          <w:rFonts w:ascii="Arial" w:hAnsi="Arial" w:cs="Arial"/>
          <w:bCs/>
          <w:sz w:val="22"/>
          <w:szCs w:val="22"/>
        </w:rPr>
        <w:t>Client</w:t>
      </w:r>
      <w:r w:rsidR="002D3C67">
        <w:rPr>
          <w:rFonts w:ascii="Arial" w:hAnsi="Arial" w:cs="Arial"/>
          <w:bCs/>
          <w:sz w:val="22"/>
          <w:szCs w:val="22"/>
        </w:rPr>
        <w:t xml:space="preserve"> and based on project specific requirements a</w:t>
      </w:r>
      <w:r w:rsidR="00C93F1C">
        <w:rPr>
          <w:rFonts w:ascii="Arial" w:hAnsi="Arial" w:cs="Arial"/>
          <w:bCs/>
          <w:sz w:val="22"/>
          <w:szCs w:val="22"/>
        </w:rPr>
        <w:t xml:space="preserve">ddressed in the </w:t>
      </w:r>
      <w:r w:rsidR="00255311">
        <w:rPr>
          <w:rFonts w:ascii="Arial" w:hAnsi="Arial" w:cs="Arial"/>
          <w:bCs/>
          <w:sz w:val="22"/>
          <w:szCs w:val="22"/>
        </w:rPr>
        <w:t>Works Contract</w:t>
      </w:r>
      <w:r w:rsidR="00C93F1C">
        <w:rPr>
          <w:rFonts w:ascii="Arial" w:hAnsi="Arial" w:cs="Arial"/>
          <w:bCs/>
          <w:sz w:val="22"/>
          <w:szCs w:val="22"/>
        </w:rPr>
        <w:t xml:space="preserve"> </w:t>
      </w:r>
      <w:proofErr w:type="spellStart"/>
      <w:r w:rsidR="00C93F1C">
        <w:rPr>
          <w:rFonts w:ascii="Arial" w:hAnsi="Arial" w:cs="Arial"/>
          <w:bCs/>
          <w:sz w:val="22"/>
          <w:szCs w:val="22"/>
        </w:rPr>
        <w:t>KPI</w:t>
      </w:r>
      <w:proofErr w:type="spellEnd"/>
      <w:r w:rsidR="00C93F1C">
        <w:rPr>
          <w:rFonts w:ascii="Arial" w:hAnsi="Arial" w:cs="Arial"/>
          <w:bCs/>
          <w:sz w:val="22"/>
          <w:szCs w:val="22"/>
        </w:rPr>
        <w:t xml:space="preserve"> Schedule.</w:t>
      </w:r>
    </w:p>
    <w:p w14:paraId="75B49752" w14:textId="77777777" w:rsidR="003A115E" w:rsidRDefault="003A115E" w:rsidP="00946136">
      <w:pPr>
        <w:rPr>
          <w:rFonts w:ascii="Arial" w:hAnsi="Arial" w:cs="Arial"/>
          <w:b/>
          <w:bCs/>
          <w:sz w:val="22"/>
          <w:szCs w:val="22"/>
        </w:rPr>
      </w:pPr>
    </w:p>
    <w:p w14:paraId="371F3E0F" w14:textId="42B07CC7" w:rsidR="00946136" w:rsidRPr="000F2A73" w:rsidRDefault="002C3DF9" w:rsidP="002C3DF9">
      <w:pPr>
        <w:pStyle w:val="Heading1"/>
      </w:pPr>
      <w:bookmarkStart w:id="33" w:name="_Toc64218115"/>
      <w:r w:rsidRPr="000F2A73">
        <w:t>Non-Standard Requirements</w:t>
      </w:r>
      <w:bookmarkEnd w:id="33"/>
      <w:r>
        <w:t xml:space="preserve">      </w:t>
      </w:r>
    </w:p>
    <w:p w14:paraId="449C93AD" w14:textId="77777777" w:rsidR="00946136" w:rsidRPr="0057632B" w:rsidRDefault="00946136" w:rsidP="00946136">
      <w:pPr>
        <w:rPr>
          <w:rFonts w:ascii="Arial" w:hAnsi="Arial" w:cs="Arial"/>
          <w:sz w:val="22"/>
          <w:szCs w:val="22"/>
        </w:rPr>
      </w:pPr>
    </w:p>
    <w:p w14:paraId="45DA1F9A" w14:textId="2E3E2737" w:rsidR="00946136" w:rsidRPr="0057632B" w:rsidRDefault="00CC7CB5" w:rsidP="00946136">
      <w:pPr>
        <w:rPr>
          <w:rFonts w:ascii="Arial" w:hAnsi="Arial" w:cs="Arial"/>
          <w:sz w:val="22"/>
          <w:szCs w:val="22"/>
        </w:rPr>
      </w:pPr>
      <w:r w:rsidRPr="00B25C3E">
        <w:rPr>
          <w:rFonts w:ascii="Arial" w:hAnsi="Arial" w:cs="Arial"/>
          <w:sz w:val="22"/>
          <w:szCs w:val="22"/>
        </w:rPr>
        <w:t>1</w:t>
      </w:r>
      <w:r w:rsidR="00B970A1">
        <w:rPr>
          <w:rFonts w:ascii="Arial" w:hAnsi="Arial" w:cs="Arial"/>
          <w:sz w:val="22"/>
          <w:szCs w:val="22"/>
        </w:rPr>
        <w:t>4</w:t>
      </w:r>
      <w:r w:rsidR="00ED73E1">
        <w:rPr>
          <w:rFonts w:ascii="Arial" w:hAnsi="Arial" w:cs="Arial"/>
          <w:sz w:val="22"/>
          <w:szCs w:val="22"/>
        </w:rPr>
        <w:t>5</w:t>
      </w:r>
      <w:r w:rsidRPr="00B25C3E">
        <w:rPr>
          <w:rFonts w:ascii="Arial" w:hAnsi="Arial" w:cs="Arial"/>
          <w:sz w:val="22"/>
          <w:szCs w:val="22"/>
        </w:rPr>
        <w:t>.</w:t>
      </w:r>
      <w:r w:rsidR="00946136" w:rsidRPr="00B25C3E">
        <w:rPr>
          <w:rFonts w:ascii="Arial" w:hAnsi="Arial" w:cs="Arial"/>
          <w:sz w:val="22"/>
          <w:szCs w:val="22"/>
        </w:rPr>
        <w:tab/>
        <w:t xml:space="preserve">Building Regulations and Fire Safety for Buildings over </w:t>
      </w:r>
      <w:proofErr w:type="spellStart"/>
      <w:r w:rsidR="00946136" w:rsidRPr="00B25C3E">
        <w:rPr>
          <w:rFonts w:ascii="Arial" w:hAnsi="Arial" w:cs="Arial"/>
          <w:sz w:val="22"/>
          <w:szCs w:val="22"/>
        </w:rPr>
        <w:t>18m</w:t>
      </w:r>
      <w:proofErr w:type="spellEnd"/>
      <w:r w:rsidR="00946136" w:rsidRPr="00B25C3E">
        <w:rPr>
          <w:rFonts w:ascii="Arial" w:hAnsi="Arial" w:cs="Arial"/>
          <w:sz w:val="22"/>
          <w:szCs w:val="22"/>
        </w:rPr>
        <w:t xml:space="preserve"> tall</w:t>
      </w:r>
      <w:r w:rsidRPr="00B25C3E">
        <w:rPr>
          <w:rFonts w:ascii="Arial" w:hAnsi="Arial" w:cs="Arial"/>
          <w:sz w:val="22"/>
          <w:szCs w:val="22"/>
        </w:rPr>
        <w:t>.</w:t>
      </w:r>
    </w:p>
    <w:p w14:paraId="228879B6" w14:textId="77777777" w:rsidR="00965747" w:rsidRPr="0057632B" w:rsidRDefault="00965747" w:rsidP="00946136">
      <w:pPr>
        <w:rPr>
          <w:rFonts w:ascii="Arial" w:hAnsi="Arial" w:cs="Arial"/>
          <w:sz w:val="22"/>
          <w:szCs w:val="22"/>
        </w:rPr>
      </w:pPr>
    </w:p>
    <w:p w14:paraId="5BFB22EC" w14:textId="3618484B" w:rsidR="00946136" w:rsidRPr="0057632B" w:rsidRDefault="00CC7CB5"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4</w:t>
      </w:r>
      <w:r w:rsidR="00ED73E1">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ensure that their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meet any findings and recommendations, as required, identified by the independent review of Building Regulations and Fire Safety. The </w:t>
      </w:r>
      <w:r w:rsidR="004C666B">
        <w:rPr>
          <w:rFonts w:ascii="Arial" w:hAnsi="Arial" w:cs="Arial"/>
          <w:sz w:val="22"/>
          <w:szCs w:val="22"/>
        </w:rPr>
        <w:t>Contractor</w:t>
      </w:r>
      <w:r w:rsidR="00946136" w:rsidRPr="0057632B">
        <w:rPr>
          <w:rFonts w:ascii="Arial" w:hAnsi="Arial" w:cs="Arial"/>
          <w:sz w:val="22"/>
          <w:szCs w:val="22"/>
        </w:rPr>
        <w:t xml:space="preserve"> and any supply chains members are expected to be familiar with the recent Dame Judith </w:t>
      </w:r>
      <w:proofErr w:type="spellStart"/>
      <w:r w:rsidR="00946136" w:rsidRPr="0057632B">
        <w:rPr>
          <w:rFonts w:ascii="Arial" w:hAnsi="Arial" w:cs="Arial"/>
          <w:sz w:val="22"/>
          <w:szCs w:val="22"/>
        </w:rPr>
        <w:t>Hackitt</w:t>
      </w:r>
      <w:proofErr w:type="spellEnd"/>
      <w:r w:rsidR="00946136" w:rsidRPr="0057632B">
        <w:rPr>
          <w:rFonts w:ascii="Arial" w:hAnsi="Arial" w:cs="Arial"/>
          <w:sz w:val="22"/>
          <w:szCs w:val="22"/>
        </w:rPr>
        <w:t xml:space="preserve"> report – Building a Safer Future, and be able to deploy the themes of fire safety intent and audit and the information data ‘Golden Thread’ </w:t>
      </w:r>
      <w:r w:rsidR="00D259EA">
        <w:rPr>
          <w:rFonts w:ascii="Arial" w:hAnsi="Arial" w:cs="Arial"/>
          <w:sz w:val="22"/>
          <w:szCs w:val="22"/>
        </w:rPr>
        <w:t xml:space="preserve">- </w:t>
      </w:r>
      <w:r w:rsidR="00946136" w:rsidRPr="0057632B">
        <w:rPr>
          <w:rFonts w:ascii="Arial" w:hAnsi="Arial" w:cs="Arial"/>
          <w:sz w:val="22"/>
          <w:szCs w:val="22"/>
        </w:rPr>
        <w:t>collecting fire safety data throughout the project ensuring it is validated and provid</w:t>
      </w:r>
      <w:r w:rsidR="00D259EA">
        <w:rPr>
          <w:rFonts w:ascii="Arial" w:hAnsi="Arial" w:cs="Arial"/>
          <w:sz w:val="22"/>
          <w:szCs w:val="22"/>
        </w:rPr>
        <w:t>ing</w:t>
      </w:r>
      <w:r w:rsidR="00946136" w:rsidRPr="0057632B">
        <w:rPr>
          <w:rFonts w:ascii="Arial" w:hAnsi="Arial" w:cs="Arial"/>
          <w:sz w:val="22"/>
          <w:szCs w:val="22"/>
        </w:rPr>
        <w:t xml:space="preserve"> a full audit of signed of systems and details for issue at the end of the project. </w:t>
      </w:r>
    </w:p>
    <w:p w14:paraId="4C03FC55" w14:textId="77777777" w:rsidR="00213A39" w:rsidRDefault="00213A39" w:rsidP="00946136">
      <w:pPr>
        <w:rPr>
          <w:rFonts w:ascii="Arial" w:hAnsi="Arial" w:cs="Arial"/>
          <w:b/>
          <w:bCs/>
          <w:sz w:val="22"/>
          <w:szCs w:val="22"/>
        </w:rPr>
      </w:pPr>
    </w:p>
    <w:p w14:paraId="2326B9EB" w14:textId="10CA3C79" w:rsidR="00946136" w:rsidRPr="00CC7CB5" w:rsidRDefault="00946136" w:rsidP="002C3DF9">
      <w:pPr>
        <w:pStyle w:val="Heading1"/>
      </w:pPr>
      <w:bookmarkStart w:id="34" w:name="_Toc64218116"/>
      <w:r w:rsidRPr="00CC7CB5">
        <w:t xml:space="preserve">Commercial Governance </w:t>
      </w:r>
      <w:r w:rsidR="002C3DF9">
        <w:t>–</w:t>
      </w:r>
      <w:r w:rsidR="002C3DF9" w:rsidRPr="00CC7CB5">
        <w:t xml:space="preserve"> </w:t>
      </w:r>
      <w:r w:rsidR="0078586B">
        <w:t xml:space="preserve">Project Bank Accounts </w:t>
      </w:r>
      <w:proofErr w:type="gramStart"/>
      <w:r w:rsidR="002C3DF9">
        <w:t>And</w:t>
      </w:r>
      <w:proofErr w:type="gramEnd"/>
      <w:r w:rsidR="002C3DF9">
        <w:t xml:space="preserve"> </w:t>
      </w:r>
      <w:r w:rsidRPr="00CC7CB5">
        <w:t>Fair Payment</w:t>
      </w:r>
      <w:bookmarkEnd w:id="34"/>
    </w:p>
    <w:p w14:paraId="0ED2DB1B" w14:textId="41DA8625" w:rsidR="00965747" w:rsidRDefault="00965747" w:rsidP="00946136">
      <w:pPr>
        <w:rPr>
          <w:rFonts w:ascii="Arial" w:hAnsi="Arial" w:cs="Arial"/>
          <w:sz w:val="22"/>
          <w:szCs w:val="22"/>
        </w:rPr>
      </w:pPr>
    </w:p>
    <w:p w14:paraId="1FB74204" w14:textId="2433C383" w:rsidR="00946136" w:rsidRPr="0057632B" w:rsidRDefault="00CC7CB5"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4</w:t>
      </w:r>
      <w:r w:rsidR="00ED73E1">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will, when required by the </w:t>
      </w:r>
      <w:r w:rsidR="00255311">
        <w:rPr>
          <w:rFonts w:ascii="Arial" w:hAnsi="Arial" w:cs="Arial"/>
          <w:sz w:val="22"/>
          <w:szCs w:val="22"/>
        </w:rPr>
        <w:t>Client</w:t>
      </w:r>
      <w:r w:rsidR="00E359A6">
        <w:rPr>
          <w:rFonts w:ascii="Arial" w:hAnsi="Arial" w:cs="Arial"/>
          <w:sz w:val="22"/>
          <w:szCs w:val="22"/>
        </w:rPr>
        <w:t xml:space="preserve"> and Framework Demanders </w:t>
      </w:r>
      <w:r w:rsidR="00946136" w:rsidRPr="0057632B">
        <w:rPr>
          <w:rFonts w:ascii="Arial" w:hAnsi="Arial" w:cs="Arial"/>
          <w:sz w:val="22"/>
          <w:szCs w:val="22"/>
        </w:rPr>
        <w:t xml:space="preserve">provide support in implementing Project Bank Accounts (PBAs) in order to support the Government’s </w:t>
      </w:r>
      <w:r w:rsidR="00D259EA">
        <w:rPr>
          <w:rFonts w:ascii="Arial" w:hAnsi="Arial" w:cs="Arial"/>
          <w:sz w:val="22"/>
          <w:szCs w:val="22"/>
        </w:rPr>
        <w:t>F</w:t>
      </w:r>
      <w:r w:rsidR="00946136" w:rsidRPr="0057632B">
        <w:rPr>
          <w:rFonts w:ascii="Arial" w:hAnsi="Arial" w:cs="Arial"/>
          <w:sz w:val="22"/>
          <w:szCs w:val="22"/>
        </w:rPr>
        <w:t xml:space="preserve">air </w:t>
      </w:r>
      <w:r w:rsidR="00D259EA">
        <w:rPr>
          <w:rFonts w:ascii="Arial" w:hAnsi="Arial" w:cs="Arial"/>
          <w:sz w:val="22"/>
          <w:szCs w:val="22"/>
        </w:rPr>
        <w:t>P</w:t>
      </w:r>
      <w:r w:rsidR="00946136" w:rsidRPr="0057632B">
        <w:rPr>
          <w:rFonts w:ascii="Arial" w:hAnsi="Arial" w:cs="Arial"/>
          <w:sz w:val="22"/>
          <w:szCs w:val="22"/>
        </w:rPr>
        <w:t xml:space="preserve">ayment guidelines under the GCS. Requirements relating to PBAs will be identified for each Project. </w:t>
      </w:r>
    </w:p>
    <w:p w14:paraId="7DBB7468" w14:textId="77777777" w:rsidR="00965747" w:rsidRPr="0057632B" w:rsidRDefault="00965747" w:rsidP="00946136">
      <w:pPr>
        <w:rPr>
          <w:rFonts w:ascii="Arial" w:hAnsi="Arial" w:cs="Arial"/>
          <w:sz w:val="22"/>
          <w:szCs w:val="22"/>
        </w:rPr>
      </w:pPr>
    </w:p>
    <w:p w14:paraId="546C5E88" w14:textId="650CC291" w:rsidR="00946136" w:rsidRDefault="00CC7CB5" w:rsidP="00946136">
      <w:pPr>
        <w:rPr>
          <w:rFonts w:ascii="Arial" w:hAnsi="Arial" w:cs="Arial"/>
          <w:sz w:val="22"/>
          <w:szCs w:val="22"/>
        </w:rPr>
      </w:pPr>
      <w:r>
        <w:rPr>
          <w:rFonts w:ascii="Arial" w:hAnsi="Arial" w:cs="Arial"/>
          <w:sz w:val="22"/>
          <w:szCs w:val="22"/>
        </w:rPr>
        <w:t>1</w:t>
      </w:r>
      <w:r w:rsidR="00F80A76">
        <w:rPr>
          <w:rFonts w:ascii="Arial" w:hAnsi="Arial" w:cs="Arial"/>
          <w:sz w:val="22"/>
          <w:szCs w:val="22"/>
        </w:rPr>
        <w:t>4</w:t>
      </w:r>
      <w:r w:rsidR="00ED73E1">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t xml:space="preserve">The </w:t>
      </w:r>
      <w:r w:rsidR="00255311">
        <w:rPr>
          <w:rFonts w:ascii="Arial" w:hAnsi="Arial" w:cs="Arial"/>
          <w:sz w:val="22"/>
          <w:szCs w:val="22"/>
        </w:rPr>
        <w:t>Client</w:t>
      </w:r>
      <w:r w:rsidR="00E359A6">
        <w:rPr>
          <w:rFonts w:ascii="Arial" w:hAnsi="Arial" w:cs="Arial"/>
          <w:sz w:val="22"/>
          <w:szCs w:val="22"/>
        </w:rPr>
        <w:t xml:space="preserve"> and Framework Demanders</w:t>
      </w:r>
      <w:r w:rsidR="00E359A6" w:rsidRPr="0057632B">
        <w:rPr>
          <w:rFonts w:ascii="Arial" w:hAnsi="Arial" w:cs="Arial"/>
          <w:sz w:val="22"/>
          <w:szCs w:val="22"/>
        </w:rPr>
        <w:t xml:space="preserve"> </w:t>
      </w:r>
      <w:r w:rsidR="00946136" w:rsidRPr="0057632B">
        <w:rPr>
          <w:rFonts w:ascii="Arial" w:hAnsi="Arial" w:cs="Arial"/>
          <w:sz w:val="22"/>
          <w:szCs w:val="22"/>
        </w:rPr>
        <w:t xml:space="preserve">ambition is to align with the Infrastructure and Projects </w:t>
      </w:r>
      <w:r w:rsidR="00255311">
        <w:rPr>
          <w:rFonts w:ascii="Arial" w:hAnsi="Arial" w:cs="Arial"/>
          <w:sz w:val="22"/>
          <w:szCs w:val="22"/>
        </w:rPr>
        <w:t>Client</w:t>
      </w:r>
      <w:r w:rsidR="00946136" w:rsidRPr="0057632B">
        <w:rPr>
          <w:rFonts w:ascii="Arial" w:hAnsi="Arial" w:cs="Arial"/>
          <w:sz w:val="22"/>
          <w:szCs w:val="22"/>
        </w:rPr>
        <w:t xml:space="preserve"> construction team and Fair Payment Working Groups guidance in realising the full benefits of PBA’s in enabling faster payments through the supply chain. </w:t>
      </w:r>
    </w:p>
    <w:p w14:paraId="13DF74B0" w14:textId="098A0CEA" w:rsidR="00F0715C" w:rsidRDefault="006C4509" w:rsidP="00946136">
      <w:pPr>
        <w:rPr>
          <w:rFonts w:ascii="Arial" w:hAnsi="Arial" w:cs="Arial"/>
          <w:sz w:val="22"/>
          <w:szCs w:val="22"/>
        </w:rPr>
      </w:pPr>
      <w:r>
        <w:rPr>
          <w:rFonts w:ascii="Arial" w:hAnsi="Arial" w:cs="Arial"/>
          <w:sz w:val="22"/>
          <w:szCs w:val="22"/>
        </w:rPr>
        <w:tab/>
      </w:r>
    </w:p>
    <w:p w14:paraId="341521E9" w14:textId="359127B1" w:rsidR="006C4509" w:rsidRDefault="006C4509" w:rsidP="00910DD4">
      <w:pPr>
        <w:rPr>
          <w:rFonts w:ascii="Arial" w:hAnsi="Arial" w:cs="Arial"/>
          <w:sz w:val="22"/>
          <w:szCs w:val="22"/>
        </w:rPr>
      </w:pPr>
      <w:r>
        <w:rPr>
          <w:rFonts w:ascii="Arial" w:hAnsi="Arial" w:cs="Arial"/>
          <w:sz w:val="22"/>
          <w:szCs w:val="22"/>
        </w:rPr>
        <w:t>14</w:t>
      </w:r>
      <w:r w:rsidR="00ED73E1">
        <w:rPr>
          <w:rFonts w:ascii="Arial" w:hAnsi="Arial" w:cs="Arial"/>
          <w:sz w:val="22"/>
          <w:szCs w:val="22"/>
        </w:rPr>
        <w:t>9</w:t>
      </w:r>
      <w:r>
        <w:rPr>
          <w:rFonts w:ascii="Arial" w:hAnsi="Arial" w:cs="Arial"/>
          <w:sz w:val="22"/>
          <w:szCs w:val="22"/>
        </w:rPr>
        <w:t>.</w:t>
      </w:r>
      <w:r>
        <w:rPr>
          <w:rFonts w:ascii="Arial" w:hAnsi="Arial" w:cs="Arial"/>
          <w:sz w:val="22"/>
          <w:szCs w:val="22"/>
        </w:rPr>
        <w:tab/>
      </w:r>
      <w:r w:rsidR="00956A2B">
        <w:rPr>
          <w:rFonts w:ascii="Arial" w:hAnsi="Arial" w:cs="Arial"/>
          <w:sz w:val="22"/>
          <w:szCs w:val="22"/>
        </w:rPr>
        <w:t>Unless stated otherwise in the Project Brief</w:t>
      </w:r>
      <w:r w:rsidR="00482131">
        <w:rPr>
          <w:rFonts w:ascii="Arial" w:hAnsi="Arial" w:cs="Arial"/>
          <w:sz w:val="22"/>
          <w:szCs w:val="22"/>
        </w:rPr>
        <w:t>,</w:t>
      </w:r>
      <w:r w:rsidR="00956A2B">
        <w:rPr>
          <w:rFonts w:ascii="Arial" w:hAnsi="Arial" w:cs="Arial"/>
          <w:sz w:val="22"/>
          <w:szCs w:val="22"/>
        </w:rPr>
        <w:t xml:space="preserve"> the </w:t>
      </w:r>
      <w:r w:rsidR="004C666B">
        <w:rPr>
          <w:rFonts w:ascii="Arial" w:hAnsi="Arial" w:cs="Arial"/>
          <w:sz w:val="22"/>
          <w:szCs w:val="22"/>
        </w:rPr>
        <w:t>Contractor</w:t>
      </w:r>
      <w:r w:rsidR="00482131">
        <w:rPr>
          <w:rFonts w:ascii="Arial" w:hAnsi="Arial" w:cs="Arial"/>
          <w:sz w:val="22"/>
          <w:szCs w:val="22"/>
        </w:rPr>
        <w:t xml:space="preserve"> will implement a Project Bank Account (PBA)</w:t>
      </w:r>
      <w:r w:rsidR="00182AF3">
        <w:rPr>
          <w:rFonts w:ascii="Arial" w:hAnsi="Arial" w:cs="Arial"/>
          <w:sz w:val="22"/>
          <w:szCs w:val="22"/>
        </w:rPr>
        <w:t xml:space="preserve"> in order to support the Government’s</w:t>
      </w:r>
      <w:r w:rsidR="005F2020">
        <w:rPr>
          <w:rFonts w:ascii="Arial" w:hAnsi="Arial" w:cs="Arial"/>
          <w:sz w:val="22"/>
          <w:szCs w:val="22"/>
        </w:rPr>
        <w:t xml:space="preserve"> Fair Payment Guidelines under </w:t>
      </w:r>
      <w:r w:rsidR="0008443E">
        <w:rPr>
          <w:rFonts w:ascii="Arial" w:hAnsi="Arial" w:cs="Arial"/>
          <w:sz w:val="22"/>
          <w:szCs w:val="22"/>
        </w:rPr>
        <w:t xml:space="preserve">the Government Construction Strategy (GCS). Requirements relating </w:t>
      </w:r>
      <w:r w:rsidR="0051561D">
        <w:rPr>
          <w:rFonts w:ascii="Arial" w:hAnsi="Arial" w:cs="Arial"/>
          <w:sz w:val="22"/>
          <w:szCs w:val="22"/>
        </w:rPr>
        <w:t>to the PBA will be identified in each Project Brief</w:t>
      </w:r>
      <w:r w:rsidR="00610DD5">
        <w:rPr>
          <w:rFonts w:ascii="Arial" w:hAnsi="Arial" w:cs="Arial"/>
          <w:sz w:val="22"/>
          <w:szCs w:val="22"/>
        </w:rPr>
        <w:t>.</w:t>
      </w:r>
    </w:p>
    <w:p w14:paraId="644A6153" w14:textId="14848C9D" w:rsidR="00610DD5" w:rsidRDefault="00610DD5" w:rsidP="00910DD4">
      <w:pPr>
        <w:rPr>
          <w:rFonts w:ascii="Arial" w:hAnsi="Arial" w:cs="Arial"/>
          <w:sz w:val="22"/>
          <w:szCs w:val="22"/>
        </w:rPr>
      </w:pPr>
    </w:p>
    <w:p w14:paraId="3C13263F" w14:textId="1CAC842D" w:rsidR="00610DD5" w:rsidRDefault="00610DD5" w:rsidP="00910DD4">
      <w:pPr>
        <w:rPr>
          <w:rFonts w:ascii="Arial" w:hAnsi="Arial" w:cs="Arial"/>
          <w:sz w:val="22"/>
          <w:szCs w:val="22"/>
        </w:rPr>
      </w:pPr>
      <w:r>
        <w:rPr>
          <w:rFonts w:ascii="Arial" w:hAnsi="Arial" w:cs="Arial"/>
          <w:sz w:val="22"/>
          <w:szCs w:val="22"/>
        </w:rPr>
        <w:t>1</w:t>
      </w:r>
      <w:r w:rsidR="00ED73E1">
        <w:rPr>
          <w:rFonts w:ascii="Arial" w:hAnsi="Arial" w:cs="Arial"/>
          <w:sz w:val="22"/>
          <w:szCs w:val="22"/>
        </w:rPr>
        <w:t>50</w:t>
      </w:r>
      <w:r>
        <w:rPr>
          <w:rFonts w:ascii="Arial" w:hAnsi="Arial" w:cs="Arial"/>
          <w:sz w:val="22"/>
          <w:szCs w:val="22"/>
        </w:rPr>
        <w:t>.</w:t>
      </w:r>
      <w:r>
        <w:rPr>
          <w:rFonts w:ascii="Arial" w:hAnsi="Arial" w:cs="Arial"/>
          <w:sz w:val="22"/>
          <w:szCs w:val="22"/>
        </w:rPr>
        <w:tab/>
        <w:t xml:space="preserve">If not already a signatory to the Construction </w:t>
      </w:r>
      <w:r w:rsidR="00913F82">
        <w:rPr>
          <w:rFonts w:ascii="Arial" w:hAnsi="Arial" w:cs="Arial"/>
          <w:sz w:val="22"/>
          <w:szCs w:val="22"/>
        </w:rPr>
        <w:t xml:space="preserve">Supply Chain Payment Charter, the </w:t>
      </w:r>
      <w:r w:rsidR="004C666B">
        <w:rPr>
          <w:rFonts w:ascii="Arial" w:hAnsi="Arial" w:cs="Arial"/>
          <w:sz w:val="22"/>
          <w:szCs w:val="22"/>
        </w:rPr>
        <w:t>Contractor</w:t>
      </w:r>
      <w:r w:rsidR="00913F82">
        <w:rPr>
          <w:rFonts w:ascii="Arial" w:hAnsi="Arial" w:cs="Arial"/>
          <w:sz w:val="22"/>
          <w:szCs w:val="22"/>
        </w:rPr>
        <w:t xml:space="preserve"> shall, within 7 days of </w:t>
      </w:r>
      <w:r w:rsidR="001134E5">
        <w:rPr>
          <w:rFonts w:ascii="Arial" w:hAnsi="Arial" w:cs="Arial"/>
          <w:sz w:val="22"/>
          <w:szCs w:val="22"/>
        </w:rPr>
        <w:t>Framework Contract Award, become a signatory to the Charter</w:t>
      </w:r>
      <w:r w:rsidR="00900B5A">
        <w:rPr>
          <w:rFonts w:ascii="Arial" w:hAnsi="Arial" w:cs="Arial"/>
          <w:sz w:val="22"/>
          <w:szCs w:val="22"/>
        </w:rPr>
        <w:t xml:space="preserve"> and remain a signatory to the C</w:t>
      </w:r>
      <w:r w:rsidR="008D70DA">
        <w:rPr>
          <w:rFonts w:ascii="Arial" w:hAnsi="Arial" w:cs="Arial"/>
          <w:sz w:val="22"/>
          <w:szCs w:val="22"/>
        </w:rPr>
        <w:t xml:space="preserve">harter for the duration of the </w:t>
      </w:r>
      <w:r w:rsidR="00AB5D02">
        <w:rPr>
          <w:rFonts w:ascii="Arial" w:hAnsi="Arial" w:cs="Arial"/>
          <w:sz w:val="22"/>
          <w:szCs w:val="22"/>
        </w:rPr>
        <w:t>F</w:t>
      </w:r>
      <w:r w:rsidR="008D70DA">
        <w:rPr>
          <w:rFonts w:ascii="Arial" w:hAnsi="Arial" w:cs="Arial"/>
          <w:sz w:val="22"/>
          <w:szCs w:val="22"/>
        </w:rPr>
        <w:t>ramework.</w:t>
      </w:r>
    </w:p>
    <w:p w14:paraId="0B0C25F1" w14:textId="6C183968" w:rsidR="00A8338F" w:rsidRDefault="00A8338F" w:rsidP="00910DD4">
      <w:pPr>
        <w:rPr>
          <w:rFonts w:ascii="Arial" w:hAnsi="Arial" w:cs="Arial"/>
          <w:sz w:val="22"/>
          <w:szCs w:val="22"/>
        </w:rPr>
      </w:pPr>
    </w:p>
    <w:p w14:paraId="785F4716" w14:textId="215761C8" w:rsidR="00A8338F" w:rsidRDefault="00A8338F" w:rsidP="00910DD4">
      <w:pPr>
        <w:rPr>
          <w:rFonts w:ascii="Arial" w:hAnsi="Arial" w:cs="Arial"/>
          <w:sz w:val="22"/>
          <w:szCs w:val="22"/>
        </w:rPr>
      </w:pPr>
      <w:r>
        <w:rPr>
          <w:rFonts w:ascii="Arial" w:hAnsi="Arial" w:cs="Arial"/>
          <w:sz w:val="22"/>
          <w:szCs w:val="22"/>
        </w:rPr>
        <w:t>1</w:t>
      </w:r>
      <w:r w:rsidR="00ED73E1">
        <w:rPr>
          <w:rFonts w:ascii="Arial" w:hAnsi="Arial" w:cs="Arial"/>
          <w:sz w:val="22"/>
          <w:szCs w:val="22"/>
        </w:rPr>
        <w:t>51</w:t>
      </w:r>
      <w:r>
        <w:rPr>
          <w:rFonts w:ascii="Arial" w:hAnsi="Arial" w:cs="Arial"/>
          <w:sz w:val="22"/>
          <w:szCs w:val="22"/>
        </w:rPr>
        <w:t>.</w:t>
      </w:r>
      <w:r>
        <w:rPr>
          <w:rFonts w:ascii="Arial" w:hAnsi="Arial" w:cs="Arial"/>
          <w:sz w:val="22"/>
          <w:szCs w:val="22"/>
        </w:rPr>
        <w:tab/>
      </w:r>
      <w:r w:rsidR="002800FD">
        <w:rPr>
          <w:rFonts w:ascii="Arial" w:hAnsi="Arial" w:cs="Arial"/>
          <w:sz w:val="22"/>
          <w:szCs w:val="22"/>
        </w:rPr>
        <w:t xml:space="preserve">The </w:t>
      </w:r>
      <w:r w:rsidR="004C666B">
        <w:rPr>
          <w:rFonts w:ascii="Arial" w:hAnsi="Arial" w:cs="Arial"/>
          <w:sz w:val="22"/>
          <w:szCs w:val="22"/>
        </w:rPr>
        <w:t>Contractor</w:t>
      </w:r>
      <w:r w:rsidR="002800FD">
        <w:rPr>
          <w:rFonts w:ascii="Arial" w:hAnsi="Arial" w:cs="Arial"/>
          <w:sz w:val="22"/>
          <w:szCs w:val="22"/>
        </w:rPr>
        <w:t xml:space="preserve"> shall apply the Fair Payment commitments</w:t>
      </w:r>
      <w:r w:rsidR="00AB3970">
        <w:rPr>
          <w:rFonts w:ascii="Arial" w:hAnsi="Arial" w:cs="Arial"/>
          <w:sz w:val="22"/>
          <w:szCs w:val="22"/>
        </w:rPr>
        <w:t xml:space="preserve"> in its dealings with its supply chain</w:t>
      </w:r>
      <w:r w:rsidR="00EE248B">
        <w:rPr>
          <w:rFonts w:ascii="Arial" w:hAnsi="Arial" w:cs="Arial"/>
          <w:sz w:val="22"/>
          <w:szCs w:val="22"/>
        </w:rPr>
        <w:t>, agree to be monitored for the purposes of compliance and consider</w:t>
      </w:r>
      <w:r w:rsidR="00740DEC">
        <w:rPr>
          <w:rFonts w:ascii="Arial" w:hAnsi="Arial" w:cs="Arial"/>
          <w:sz w:val="22"/>
          <w:szCs w:val="22"/>
        </w:rPr>
        <w:t xml:space="preserve"> the performance of its supply chain when awarding contracts.</w:t>
      </w:r>
    </w:p>
    <w:p w14:paraId="5C736165" w14:textId="77777777" w:rsidR="00946136" w:rsidRPr="0057632B" w:rsidRDefault="00946136" w:rsidP="00946136">
      <w:pPr>
        <w:rPr>
          <w:rFonts w:ascii="Arial" w:hAnsi="Arial" w:cs="Arial"/>
          <w:sz w:val="22"/>
          <w:szCs w:val="22"/>
        </w:rPr>
      </w:pPr>
    </w:p>
    <w:p w14:paraId="1E2B8A0D" w14:textId="0F5BCCCB" w:rsidR="00946136" w:rsidRPr="00066F14" w:rsidRDefault="00946136" w:rsidP="002C3DF9">
      <w:pPr>
        <w:pStyle w:val="Heading1"/>
      </w:pPr>
      <w:bookmarkStart w:id="35" w:name="_Toc64218117"/>
      <w:r w:rsidRPr="00066F14">
        <w:t xml:space="preserve">Sustainability </w:t>
      </w:r>
      <w:proofErr w:type="gramStart"/>
      <w:r w:rsidR="002C3DF9">
        <w:t>A</w:t>
      </w:r>
      <w:r w:rsidR="002C3DF9" w:rsidRPr="00066F14">
        <w:t>nd</w:t>
      </w:r>
      <w:proofErr w:type="gramEnd"/>
      <w:r w:rsidR="002C3DF9" w:rsidRPr="00066F14">
        <w:t xml:space="preserve"> </w:t>
      </w:r>
      <w:r w:rsidRPr="00066F14">
        <w:t>Environmental Management</w:t>
      </w:r>
      <w:bookmarkEnd w:id="35"/>
    </w:p>
    <w:p w14:paraId="135DC15F" w14:textId="77777777" w:rsidR="00965747" w:rsidRPr="0057632B" w:rsidRDefault="00965747" w:rsidP="00946136">
      <w:pPr>
        <w:rPr>
          <w:rFonts w:ascii="Arial" w:hAnsi="Arial" w:cs="Arial"/>
          <w:sz w:val="22"/>
          <w:szCs w:val="22"/>
        </w:rPr>
      </w:pPr>
    </w:p>
    <w:p w14:paraId="075BE619" w14:textId="304EE84F" w:rsidR="00946136" w:rsidRDefault="002A0E6E" w:rsidP="00946136">
      <w:pPr>
        <w:rPr>
          <w:rFonts w:ascii="Arial" w:hAnsi="Arial" w:cs="Arial"/>
          <w:sz w:val="22"/>
          <w:szCs w:val="22"/>
        </w:rPr>
      </w:pPr>
      <w:r>
        <w:rPr>
          <w:rFonts w:ascii="Arial" w:hAnsi="Arial" w:cs="Arial"/>
          <w:sz w:val="22"/>
          <w:szCs w:val="22"/>
        </w:rPr>
        <w:t>1</w:t>
      </w:r>
      <w:r w:rsidR="000C7382">
        <w:rPr>
          <w:rFonts w:ascii="Arial" w:hAnsi="Arial" w:cs="Arial"/>
          <w:sz w:val="22"/>
          <w:szCs w:val="22"/>
        </w:rPr>
        <w:t>5</w:t>
      </w:r>
      <w:r w:rsidR="00114E59">
        <w:rPr>
          <w:rFonts w:ascii="Arial" w:hAnsi="Arial" w:cs="Arial"/>
          <w:sz w:val="22"/>
          <w:szCs w:val="22"/>
        </w:rPr>
        <w:t>2</w:t>
      </w:r>
      <w:r w:rsidR="00946136" w:rsidRPr="0057632B">
        <w:rPr>
          <w:rFonts w:ascii="Arial" w:hAnsi="Arial" w:cs="Arial"/>
          <w:sz w:val="22"/>
          <w:szCs w:val="22"/>
        </w:rPr>
        <w:t>.</w:t>
      </w:r>
      <w:r w:rsidR="00946136" w:rsidRPr="0057632B">
        <w:rPr>
          <w:rFonts w:ascii="Arial" w:hAnsi="Arial" w:cs="Arial"/>
          <w:sz w:val="22"/>
          <w:szCs w:val="22"/>
        </w:rPr>
        <w:tab/>
        <w:t xml:space="preserve">The Government is committed to sustainability and places great importance on working with </w:t>
      </w:r>
      <w:r w:rsidR="004C666B">
        <w:rPr>
          <w:rFonts w:ascii="Arial" w:hAnsi="Arial" w:cs="Arial"/>
          <w:sz w:val="22"/>
          <w:szCs w:val="22"/>
        </w:rPr>
        <w:t>Contractor</w:t>
      </w:r>
      <w:r w:rsidR="00946136" w:rsidRPr="0057632B">
        <w:rPr>
          <w:rFonts w:ascii="Arial" w:hAnsi="Arial" w:cs="Arial"/>
          <w:sz w:val="22"/>
          <w:szCs w:val="22"/>
        </w:rPr>
        <w:t xml:space="preserve">s to deliver contracts with sustainability incorporated. </w:t>
      </w:r>
    </w:p>
    <w:p w14:paraId="53264DF1" w14:textId="7F88EBF7" w:rsidR="00B25C3E" w:rsidRDefault="00B25C3E" w:rsidP="00946136">
      <w:pPr>
        <w:rPr>
          <w:rFonts w:ascii="Arial" w:hAnsi="Arial" w:cs="Arial"/>
          <w:sz w:val="22"/>
          <w:szCs w:val="22"/>
        </w:rPr>
      </w:pPr>
    </w:p>
    <w:p w14:paraId="42D17118" w14:textId="5E37C5EE" w:rsidR="00B25C3E" w:rsidRPr="0057632B" w:rsidRDefault="00B25C3E" w:rsidP="00946136">
      <w:pPr>
        <w:rPr>
          <w:rFonts w:ascii="Arial" w:hAnsi="Arial" w:cs="Arial"/>
          <w:sz w:val="22"/>
          <w:szCs w:val="22"/>
        </w:rPr>
      </w:pPr>
      <w:r>
        <w:rPr>
          <w:rFonts w:ascii="Arial" w:hAnsi="Arial" w:cs="Arial"/>
          <w:sz w:val="22"/>
          <w:szCs w:val="22"/>
        </w:rPr>
        <w:t>1</w:t>
      </w:r>
      <w:r w:rsidR="000C7382">
        <w:rPr>
          <w:rFonts w:ascii="Arial" w:hAnsi="Arial" w:cs="Arial"/>
          <w:sz w:val="22"/>
          <w:szCs w:val="22"/>
        </w:rPr>
        <w:t>5</w:t>
      </w:r>
      <w:r w:rsidR="00114E59">
        <w:rPr>
          <w:rFonts w:ascii="Arial" w:hAnsi="Arial" w:cs="Arial"/>
          <w:sz w:val="22"/>
          <w:szCs w:val="22"/>
        </w:rPr>
        <w:t>3</w:t>
      </w:r>
      <w:r w:rsidR="008D1FBD">
        <w:rPr>
          <w:rFonts w:ascii="Arial" w:hAnsi="Arial" w:cs="Arial"/>
          <w:sz w:val="22"/>
          <w:szCs w:val="22"/>
        </w:rPr>
        <w:t>.</w:t>
      </w:r>
      <w:r w:rsidR="008D1FBD">
        <w:rPr>
          <w:rFonts w:ascii="Arial" w:hAnsi="Arial" w:cs="Arial"/>
          <w:sz w:val="22"/>
          <w:szCs w:val="22"/>
        </w:rPr>
        <w:tab/>
        <w:t>Any project awarded under this Framework w</w:t>
      </w:r>
      <w:r w:rsidR="002330FA">
        <w:rPr>
          <w:rFonts w:ascii="Arial" w:hAnsi="Arial" w:cs="Arial"/>
          <w:sz w:val="22"/>
          <w:szCs w:val="22"/>
        </w:rPr>
        <w:t>ill</w:t>
      </w:r>
      <w:r w:rsidR="007E33A6">
        <w:rPr>
          <w:rFonts w:ascii="Arial" w:hAnsi="Arial" w:cs="Arial"/>
          <w:sz w:val="22"/>
          <w:szCs w:val="22"/>
        </w:rPr>
        <w:t xml:space="preserve"> comply with</w:t>
      </w:r>
      <w:r w:rsidR="008E74EE">
        <w:rPr>
          <w:rFonts w:ascii="Arial" w:hAnsi="Arial" w:cs="Arial"/>
          <w:sz w:val="22"/>
          <w:szCs w:val="22"/>
        </w:rPr>
        <w:t xml:space="preserve"> </w:t>
      </w:r>
      <w:r w:rsidR="008B00F9">
        <w:rPr>
          <w:rFonts w:ascii="Arial" w:hAnsi="Arial" w:cs="Arial"/>
          <w:sz w:val="22"/>
          <w:szCs w:val="22"/>
        </w:rPr>
        <w:t xml:space="preserve">whichever of </w:t>
      </w:r>
      <w:r w:rsidR="00403742">
        <w:rPr>
          <w:rFonts w:ascii="Arial" w:hAnsi="Arial" w:cs="Arial"/>
          <w:sz w:val="22"/>
          <w:szCs w:val="22"/>
        </w:rPr>
        <w:t>the</w:t>
      </w:r>
      <w:r w:rsidR="007E33A6">
        <w:rPr>
          <w:rFonts w:ascii="Arial" w:hAnsi="Arial" w:cs="Arial"/>
          <w:sz w:val="22"/>
          <w:szCs w:val="22"/>
        </w:rPr>
        <w:t xml:space="preserve"> </w:t>
      </w:r>
      <w:r w:rsidR="008B00F9">
        <w:rPr>
          <w:rFonts w:ascii="Arial" w:hAnsi="Arial" w:cs="Arial"/>
          <w:sz w:val="22"/>
          <w:szCs w:val="22"/>
        </w:rPr>
        <w:t xml:space="preserve">UK or Host Nation </w:t>
      </w:r>
      <w:r w:rsidR="002330FA">
        <w:rPr>
          <w:rFonts w:ascii="Arial" w:hAnsi="Arial" w:cs="Arial"/>
          <w:sz w:val="22"/>
          <w:szCs w:val="22"/>
        </w:rPr>
        <w:t>Sustainability and Environmental legislation</w:t>
      </w:r>
      <w:r w:rsidR="00C00278">
        <w:rPr>
          <w:rFonts w:ascii="Arial" w:hAnsi="Arial" w:cs="Arial"/>
          <w:sz w:val="22"/>
          <w:szCs w:val="22"/>
        </w:rPr>
        <w:t xml:space="preserve"> </w:t>
      </w:r>
      <w:r w:rsidR="008B00F9">
        <w:rPr>
          <w:rFonts w:ascii="Arial" w:hAnsi="Arial" w:cs="Arial"/>
          <w:sz w:val="22"/>
          <w:szCs w:val="22"/>
        </w:rPr>
        <w:t>is more stringent.</w:t>
      </w:r>
    </w:p>
    <w:p w14:paraId="5D08292B" w14:textId="77777777" w:rsidR="00965747" w:rsidRPr="0057632B" w:rsidRDefault="00965747" w:rsidP="00946136">
      <w:pPr>
        <w:rPr>
          <w:rFonts w:ascii="Arial" w:hAnsi="Arial" w:cs="Arial"/>
          <w:sz w:val="22"/>
          <w:szCs w:val="22"/>
        </w:rPr>
      </w:pPr>
    </w:p>
    <w:p w14:paraId="6B970A99" w14:textId="633F25C5" w:rsidR="00946136" w:rsidRPr="0057632B" w:rsidRDefault="00152C35" w:rsidP="00946136">
      <w:pPr>
        <w:rPr>
          <w:rFonts w:ascii="Arial" w:hAnsi="Arial" w:cs="Arial"/>
          <w:sz w:val="22"/>
          <w:szCs w:val="22"/>
        </w:rPr>
      </w:pPr>
      <w:r>
        <w:rPr>
          <w:rFonts w:ascii="Arial" w:hAnsi="Arial" w:cs="Arial"/>
          <w:sz w:val="22"/>
          <w:szCs w:val="22"/>
        </w:rPr>
        <w:t>1</w:t>
      </w:r>
      <w:r w:rsidR="000C7382">
        <w:rPr>
          <w:rFonts w:ascii="Arial" w:hAnsi="Arial" w:cs="Arial"/>
          <w:sz w:val="22"/>
          <w:szCs w:val="22"/>
        </w:rPr>
        <w:t>5</w:t>
      </w:r>
      <w:r w:rsidR="00114E59">
        <w:rPr>
          <w:rFonts w:ascii="Arial" w:hAnsi="Arial" w:cs="Arial"/>
          <w:sz w:val="22"/>
          <w:szCs w:val="22"/>
        </w:rPr>
        <w:t>4</w:t>
      </w:r>
      <w:r w:rsidR="00946136" w:rsidRPr="0057632B">
        <w:rPr>
          <w:rFonts w:ascii="Arial" w:hAnsi="Arial" w:cs="Arial"/>
          <w:sz w:val="22"/>
          <w:szCs w:val="22"/>
        </w:rPr>
        <w:t>.</w:t>
      </w:r>
      <w:r w:rsidR="00946136" w:rsidRPr="0057632B">
        <w:rPr>
          <w:rFonts w:ascii="Arial" w:hAnsi="Arial" w:cs="Arial"/>
          <w:sz w:val="22"/>
          <w:szCs w:val="22"/>
        </w:rPr>
        <w:tab/>
      </w:r>
      <w:r w:rsidR="00946136" w:rsidRPr="0014182D">
        <w:rPr>
          <w:rFonts w:ascii="Arial" w:hAnsi="Arial" w:cs="Arial"/>
          <w:sz w:val="22"/>
          <w:szCs w:val="22"/>
        </w:rPr>
        <w:t xml:space="preserve">For each Project the </w:t>
      </w:r>
      <w:r w:rsidR="00255311">
        <w:rPr>
          <w:rFonts w:ascii="Arial" w:hAnsi="Arial" w:cs="Arial"/>
          <w:sz w:val="22"/>
          <w:szCs w:val="22"/>
        </w:rPr>
        <w:t>Client</w:t>
      </w:r>
      <w:r w:rsidR="00E70601" w:rsidRPr="0014182D">
        <w:rPr>
          <w:rFonts w:ascii="Arial" w:hAnsi="Arial" w:cs="Arial"/>
          <w:sz w:val="22"/>
          <w:szCs w:val="22"/>
        </w:rPr>
        <w:t xml:space="preserve"> and Framework Demanders </w:t>
      </w:r>
      <w:r w:rsidR="00946136" w:rsidRPr="0014182D">
        <w:rPr>
          <w:rFonts w:ascii="Arial" w:hAnsi="Arial" w:cs="Arial"/>
          <w:sz w:val="22"/>
          <w:szCs w:val="22"/>
        </w:rPr>
        <w:t xml:space="preserve">may require the </w:t>
      </w:r>
      <w:r w:rsidR="004C666B">
        <w:rPr>
          <w:rFonts w:ascii="Arial" w:hAnsi="Arial" w:cs="Arial"/>
          <w:sz w:val="22"/>
          <w:szCs w:val="22"/>
        </w:rPr>
        <w:t>Contractor</w:t>
      </w:r>
      <w:r w:rsidR="00946136" w:rsidRPr="0014182D">
        <w:rPr>
          <w:rFonts w:ascii="Arial" w:hAnsi="Arial" w:cs="Arial"/>
          <w:sz w:val="22"/>
          <w:szCs w:val="22"/>
        </w:rPr>
        <w:t xml:space="preserve"> to meet or give consideration to additional standards</w:t>
      </w:r>
      <w:r w:rsidR="003817E9" w:rsidRPr="0014182D">
        <w:rPr>
          <w:rFonts w:ascii="Arial" w:hAnsi="Arial" w:cs="Arial"/>
          <w:sz w:val="22"/>
          <w:szCs w:val="22"/>
        </w:rPr>
        <w:t>,</w:t>
      </w:r>
      <w:r w:rsidR="00946136" w:rsidRPr="0014182D">
        <w:rPr>
          <w:rFonts w:ascii="Arial" w:hAnsi="Arial" w:cs="Arial"/>
          <w:sz w:val="22"/>
          <w:szCs w:val="22"/>
        </w:rPr>
        <w:t xml:space="preserve"> guidelines</w:t>
      </w:r>
      <w:r w:rsidR="003817E9" w:rsidRPr="0014182D">
        <w:rPr>
          <w:rFonts w:ascii="Arial" w:hAnsi="Arial" w:cs="Arial"/>
          <w:sz w:val="22"/>
          <w:szCs w:val="22"/>
        </w:rPr>
        <w:t>,</w:t>
      </w:r>
      <w:r w:rsidR="00946136" w:rsidRPr="0014182D">
        <w:rPr>
          <w:rFonts w:ascii="Arial" w:hAnsi="Arial" w:cs="Arial"/>
          <w:sz w:val="22"/>
          <w:szCs w:val="22"/>
        </w:rPr>
        <w:t xml:space="preserve"> best practice and policies including but not limited to:</w:t>
      </w:r>
      <w:r w:rsidR="00946136" w:rsidRPr="0057632B">
        <w:rPr>
          <w:rFonts w:ascii="Arial" w:hAnsi="Arial" w:cs="Arial"/>
          <w:sz w:val="22"/>
          <w:szCs w:val="22"/>
        </w:rPr>
        <w:t xml:space="preserve"> </w:t>
      </w:r>
    </w:p>
    <w:p w14:paraId="7A5F88F6" w14:textId="77777777" w:rsidR="00965747" w:rsidRPr="0057632B" w:rsidRDefault="00965747" w:rsidP="00946136">
      <w:pPr>
        <w:rPr>
          <w:rFonts w:ascii="Arial" w:hAnsi="Arial" w:cs="Arial"/>
          <w:sz w:val="22"/>
          <w:szCs w:val="22"/>
        </w:rPr>
      </w:pPr>
    </w:p>
    <w:p w14:paraId="1C7E6E4B" w14:textId="589EBE36" w:rsidR="00946136" w:rsidRPr="00C25CE4" w:rsidRDefault="00946136" w:rsidP="00AE6863">
      <w:pPr>
        <w:pStyle w:val="ListParagraph"/>
        <w:numPr>
          <w:ilvl w:val="1"/>
          <w:numId w:val="17"/>
        </w:numPr>
        <w:rPr>
          <w:rFonts w:ascii="Arial" w:hAnsi="Arial" w:cs="Arial"/>
          <w:sz w:val="22"/>
          <w:szCs w:val="22"/>
        </w:rPr>
      </w:pPr>
      <w:r w:rsidRPr="00C25CE4">
        <w:rPr>
          <w:rFonts w:ascii="Arial" w:hAnsi="Arial" w:cs="Arial" w:hint="eastAsia"/>
          <w:sz w:val="22"/>
          <w:szCs w:val="22"/>
        </w:rPr>
        <w:t>Government Buying Standards that specify standards for</w:t>
      </w:r>
      <w:r w:rsidR="00C25CE4">
        <w:rPr>
          <w:rFonts w:ascii="Arial" w:hAnsi="Arial" w:cs="Arial"/>
          <w:sz w:val="22"/>
          <w:szCs w:val="22"/>
        </w:rPr>
        <w:t xml:space="preserve"> </w:t>
      </w:r>
      <w:r w:rsidRPr="00C25CE4">
        <w:rPr>
          <w:rFonts w:ascii="Arial" w:hAnsi="Arial" w:cs="Arial" w:hint="eastAsia"/>
          <w:sz w:val="22"/>
          <w:szCs w:val="22"/>
        </w:rPr>
        <w:t>purchasing decisions;</w:t>
      </w:r>
    </w:p>
    <w:p w14:paraId="3959FD80" w14:textId="58C63CD7" w:rsidR="00946136" w:rsidRPr="00C25CE4" w:rsidRDefault="00946136" w:rsidP="00AE6863">
      <w:pPr>
        <w:pStyle w:val="ListParagraph"/>
        <w:numPr>
          <w:ilvl w:val="1"/>
          <w:numId w:val="17"/>
        </w:numPr>
        <w:rPr>
          <w:rFonts w:ascii="Arial" w:hAnsi="Arial" w:cs="Arial"/>
          <w:sz w:val="22"/>
          <w:szCs w:val="22"/>
        </w:rPr>
      </w:pPr>
      <w:r w:rsidRPr="00C25CE4">
        <w:rPr>
          <w:rFonts w:ascii="Arial" w:hAnsi="Arial" w:cs="Arial" w:hint="eastAsia"/>
          <w:sz w:val="22"/>
          <w:szCs w:val="22"/>
        </w:rPr>
        <w:t>The Green Construction Board policy;</w:t>
      </w:r>
    </w:p>
    <w:p w14:paraId="4C5EF190" w14:textId="008B73B7" w:rsidR="00946136" w:rsidRPr="00C25CE4" w:rsidRDefault="00C25CE4" w:rsidP="00AE6863">
      <w:pPr>
        <w:pStyle w:val="ListParagraph"/>
        <w:numPr>
          <w:ilvl w:val="1"/>
          <w:numId w:val="17"/>
        </w:numPr>
        <w:rPr>
          <w:rFonts w:ascii="Arial" w:hAnsi="Arial" w:cs="Arial"/>
          <w:sz w:val="22"/>
          <w:szCs w:val="22"/>
        </w:rPr>
      </w:pPr>
      <w:r>
        <w:rPr>
          <w:rFonts w:ascii="Arial" w:hAnsi="Arial" w:cs="Arial"/>
          <w:sz w:val="22"/>
          <w:szCs w:val="22"/>
        </w:rPr>
        <w:t xml:space="preserve"> </w:t>
      </w:r>
      <w:r w:rsidR="00946136" w:rsidRPr="00C25CE4">
        <w:rPr>
          <w:rFonts w:ascii="Arial" w:hAnsi="Arial" w:cs="Arial" w:hint="eastAsia"/>
          <w:sz w:val="22"/>
          <w:szCs w:val="22"/>
        </w:rPr>
        <w:t>Supply Chain Finance scheme;</w:t>
      </w:r>
    </w:p>
    <w:p w14:paraId="716607E3" w14:textId="3D2CCA63" w:rsidR="00946136" w:rsidRPr="00C25CE4" w:rsidRDefault="00946136" w:rsidP="00AE6863">
      <w:pPr>
        <w:pStyle w:val="ListParagraph"/>
        <w:numPr>
          <w:ilvl w:val="1"/>
          <w:numId w:val="17"/>
        </w:numPr>
        <w:rPr>
          <w:rFonts w:ascii="Arial" w:hAnsi="Arial" w:cs="Arial"/>
          <w:sz w:val="22"/>
          <w:szCs w:val="22"/>
        </w:rPr>
      </w:pPr>
      <w:r w:rsidRPr="00C25CE4">
        <w:rPr>
          <w:rFonts w:ascii="Arial" w:hAnsi="Arial" w:cs="Arial" w:hint="eastAsia"/>
          <w:sz w:val="22"/>
          <w:szCs w:val="22"/>
        </w:rPr>
        <w:t>Project Bank Accounts (PBAs);</w:t>
      </w:r>
    </w:p>
    <w:p w14:paraId="724982DA" w14:textId="7885F0F4" w:rsidR="00946136" w:rsidRPr="00C25CE4" w:rsidRDefault="00946136" w:rsidP="00AE6863">
      <w:pPr>
        <w:pStyle w:val="ListParagraph"/>
        <w:numPr>
          <w:ilvl w:val="1"/>
          <w:numId w:val="17"/>
        </w:numPr>
        <w:rPr>
          <w:rFonts w:ascii="Arial" w:hAnsi="Arial" w:cs="Arial"/>
          <w:sz w:val="22"/>
          <w:szCs w:val="22"/>
        </w:rPr>
      </w:pPr>
      <w:r w:rsidRPr="00C25CE4">
        <w:rPr>
          <w:rFonts w:ascii="Arial" w:hAnsi="Arial" w:cs="Arial" w:hint="eastAsia"/>
          <w:sz w:val="22"/>
          <w:szCs w:val="22"/>
        </w:rPr>
        <w:t>Timber Procurement Policy;</w:t>
      </w:r>
    </w:p>
    <w:p w14:paraId="092DDAE9" w14:textId="3502D853" w:rsidR="00946136" w:rsidRPr="00C25CE4" w:rsidRDefault="00C25CE4" w:rsidP="00AE6863">
      <w:pPr>
        <w:pStyle w:val="ListParagraph"/>
        <w:numPr>
          <w:ilvl w:val="1"/>
          <w:numId w:val="17"/>
        </w:numPr>
        <w:rPr>
          <w:rFonts w:ascii="Arial" w:hAnsi="Arial" w:cs="Arial"/>
          <w:sz w:val="22"/>
          <w:szCs w:val="22"/>
        </w:rPr>
      </w:pPr>
      <w:r>
        <w:rPr>
          <w:rFonts w:ascii="Arial" w:hAnsi="Arial" w:cs="Arial"/>
          <w:sz w:val="22"/>
          <w:szCs w:val="22"/>
        </w:rPr>
        <w:t xml:space="preserve"> </w:t>
      </w:r>
      <w:r w:rsidR="00946136" w:rsidRPr="00C25CE4">
        <w:rPr>
          <w:rFonts w:ascii="Arial" w:hAnsi="Arial" w:cs="Arial" w:hint="eastAsia"/>
          <w:sz w:val="22"/>
          <w:szCs w:val="22"/>
        </w:rPr>
        <w:t xml:space="preserve">Digital Built Britain, including Building Information </w:t>
      </w:r>
      <w:r w:rsidR="001F5978" w:rsidRPr="00C25CE4">
        <w:rPr>
          <w:rFonts w:ascii="Arial" w:hAnsi="Arial" w:cs="Arial"/>
          <w:sz w:val="22"/>
          <w:szCs w:val="22"/>
        </w:rPr>
        <w:t xml:space="preserve">Modelling </w:t>
      </w:r>
      <w:r w:rsidR="001F5978">
        <w:rPr>
          <w:rFonts w:ascii="Arial" w:hAnsi="Arial" w:cs="Arial"/>
          <w:sz w:val="22"/>
          <w:szCs w:val="22"/>
        </w:rPr>
        <w:t>(</w:t>
      </w:r>
      <w:r w:rsidR="00946136" w:rsidRPr="00C25CE4">
        <w:rPr>
          <w:rFonts w:ascii="Arial" w:hAnsi="Arial" w:cs="Arial" w:hint="eastAsia"/>
          <w:sz w:val="22"/>
          <w:szCs w:val="22"/>
        </w:rPr>
        <w:t>BIM);</w:t>
      </w:r>
    </w:p>
    <w:p w14:paraId="3F33DDE8" w14:textId="47EE49C7" w:rsidR="00946136" w:rsidRPr="00C25CE4" w:rsidRDefault="00946136" w:rsidP="00AE6863">
      <w:pPr>
        <w:pStyle w:val="ListParagraph"/>
        <w:numPr>
          <w:ilvl w:val="1"/>
          <w:numId w:val="17"/>
        </w:numPr>
        <w:rPr>
          <w:rFonts w:ascii="Arial" w:hAnsi="Arial" w:cs="Arial"/>
          <w:sz w:val="22"/>
          <w:szCs w:val="22"/>
        </w:rPr>
      </w:pPr>
      <w:r w:rsidRPr="00C25CE4">
        <w:rPr>
          <w:rFonts w:ascii="Arial" w:hAnsi="Arial" w:cs="Arial" w:hint="eastAsia"/>
          <w:sz w:val="22"/>
          <w:szCs w:val="22"/>
        </w:rPr>
        <w:t>Considerate Contractor Scheme;</w:t>
      </w:r>
    </w:p>
    <w:p w14:paraId="43D4EF23" w14:textId="2D083A48" w:rsidR="00946136" w:rsidRPr="00C25CE4" w:rsidRDefault="00946136" w:rsidP="00AE6863">
      <w:pPr>
        <w:pStyle w:val="ListParagraph"/>
        <w:numPr>
          <w:ilvl w:val="1"/>
          <w:numId w:val="17"/>
        </w:numPr>
        <w:rPr>
          <w:rFonts w:ascii="Arial" w:hAnsi="Arial" w:cs="Arial"/>
          <w:sz w:val="22"/>
          <w:szCs w:val="22"/>
        </w:rPr>
      </w:pPr>
      <w:r w:rsidRPr="00C25CE4">
        <w:rPr>
          <w:rFonts w:ascii="Arial" w:hAnsi="Arial" w:cs="Arial" w:hint="eastAsia"/>
          <w:sz w:val="22"/>
          <w:szCs w:val="22"/>
        </w:rPr>
        <w:t>Government Soft Landings requirements;</w:t>
      </w:r>
    </w:p>
    <w:p w14:paraId="5AE6F418" w14:textId="211934A3" w:rsidR="00946136" w:rsidRPr="00C25CE4" w:rsidRDefault="001A3E7B" w:rsidP="00AE6863">
      <w:pPr>
        <w:pStyle w:val="ListParagraph"/>
        <w:numPr>
          <w:ilvl w:val="1"/>
          <w:numId w:val="17"/>
        </w:numPr>
        <w:rPr>
          <w:rFonts w:ascii="Arial" w:hAnsi="Arial" w:cs="Arial"/>
          <w:sz w:val="22"/>
          <w:szCs w:val="22"/>
        </w:rPr>
      </w:pPr>
      <w:r>
        <w:rPr>
          <w:rFonts w:ascii="Arial" w:hAnsi="Arial" w:cs="Arial"/>
          <w:sz w:val="22"/>
          <w:szCs w:val="22"/>
        </w:rPr>
        <w:t xml:space="preserve"> </w:t>
      </w:r>
      <w:proofErr w:type="spellStart"/>
      <w:r w:rsidR="00946136" w:rsidRPr="00C25CE4">
        <w:rPr>
          <w:rFonts w:ascii="Arial" w:hAnsi="Arial" w:cs="Arial" w:hint="eastAsia"/>
          <w:sz w:val="22"/>
          <w:szCs w:val="22"/>
        </w:rPr>
        <w:t>BREEAM</w:t>
      </w:r>
      <w:proofErr w:type="spellEnd"/>
      <w:r w:rsidR="00946136" w:rsidRPr="00C25CE4">
        <w:rPr>
          <w:rFonts w:ascii="Arial" w:hAnsi="Arial" w:cs="Arial" w:hint="eastAsia"/>
          <w:sz w:val="22"/>
          <w:szCs w:val="22"/>
        </w:rPr>
        <w:t xml:space="preserve"> criteria; </w:t>
      </w:r>
      <w:r w:rsidR="00C25CE4">
        <w:rPr>
          <w:rFonts w:ascii="Arial" w:hAnsi="Arial" w:cs="Arial"/>
          <w:sz w:val="22"/>
          <w:szCs w:val="22"/>
        </w:rPr>
        <w:t>and</w:t>
      </w:r>
    </w:p>
    <w:p w14:paraId="692F2983" w14:textId="45CB5A85" w:rsidR="00946136" w:rsidRDefault="001A3E7B" w:rsidP="00AE6863">
      <w:pPr>
        <w:pStyle w:val="ListParagraph"/>
        <w:numPr>
          <w:ilvl w:val="1"/>
          <w:numId w:val="17"/>
        </w:numPr>
        <w:rPr>
          <w:rFonts w:ascii="Arial" w:hAnsi="Arial" w:cs="Arial"/>
          <w:sz w:val="22"/>
          <w:szCs w:val="22"/>
        </w:rPr>
      </w:pPr>
      <w:r>
        <w:rPr>
          <w:rFonts w:ascii="Arial" w:hAnsi="Arial" w:cs="Arial"/>
          <w:sz w:val="22"/>
          <w:szCs w:val="22"/>
        </w:rPr>
        <w:t xml:space="preserve"> </w:t>
      </w:r>
      <w:r w:rsidR="00946136" w:rsidRPr="00C25CE4">
        <w:rPr>
          <w:rFonts w:ascii="Arial" w:hAnsi="Arial" w:cs="Arial" w:hint="eastAsia"/>
          <w:sz w:val="22"/>
          <w:szCs w:val="22"/>
        </w:rPr>
        <w:t>The WELL Building Standard;</w:t>
      </w:r>
      <w:r w:rsidR="009E1829">
        <w:rPr>
          <w:rFonts w:ascii="Arial" w:hAnsi="Arial" w:cs="Arial"/>
          <w:sz w:val="22"/>
          <w:szCs w:val="22"/>
        </w:rPr>
        <w:t xml:space="preserve"> and</w:t>
      </w:r>
    </w:p>
    <w:p w14:paraId="255C78A9" w14:textId="60F74A3B" w:rsidR="009E1829" w:rsidRPr="00C25CE4" w:rsidRDefault="009E1829" w:rsidP="00AE6863">
      <w:pPr>
        <w:pStyle w:val="ListParagraph"/>
        <w:numPr>
          <w:ilvl w:val="1"/>
          <w:numId w:val="17"/>
        </w:numPr>
        <w:rPr>
          <w:rFonts w:ascii="Arial" w:hAnsi="Arial" w:cs="Arial"/>
          <w:sz w:val="22"/>
          <w:szCs w:val="22"/>
        </w:rPr>
      </w:pPr>
      <w:r>
        <w:rPr>
          <w:rFonts w:ascii="Arial" w:hAnsi="Arial" w:cs="Arial"/>
          <w:sz w:val="22"/>
          <w:szCs w:val="22"/>
        </w:rPr>
        <w:t>Carbon neut</w:t>
      </w:r>
      <w:r w:rsidR="0070732F">
        <w:rPr>
          <w:rFonts w:ascii="Arial" w:hAnsi="Arial" w:cs="Arial"/>
          <w:sz w:val="22"/>
          <w:szCs w:val="22"/>
        </w:rPr>
        <w:t>rality.</w:t>
      </w:r>
    </w:p>
    <w:p w14:paraId="78243C06" w14:textId="77777777" w:rsidR="00965747" w:rsidRPr="0057632B" w:rsidRDefault="00965747" w:rsidP="00946136">
      <w:pPr>
        <w:rPr>
          <w:rFonts w:ascii="Arial" w:hAnsi="Arial" w:cs="Arial"/>
          <w:sz w:val="22"/>
          <w:szCs w:val="22"/>
        </w:rPr>
      </w:pPr>
    </w:p>
    <w:p w14:paraId="51587CE7" w14:textId="0898E70A" w:rsidR="00946136" w:rsidRPr="0057632B" w:rsidRDefault="00F921B1" w:rsidP="00946136">
      <w:pPr>
        <w:rPr>
          <w:rFonts w:ascii="Arial" w:hAnsi="Arial" w:cs="Arial"/>
          <w:sz w:val="22"/>
          <w:szCs w:val="22"/>
        </w:rPr>
      </w:pPr>
      <w:r>
        <w:rPr>
          <w:rFonts w:ascii="Arial" w:hAnsi="Arial" w:cs="Arial"/>
          <w:sz w:val="22"/>
          <w:szCs w:val="22"/>
        </w:rPr>
        <w:t>1</w:t>
      </w:r>
      <w:r w:rsidR="00F70C2A">
        <w:rPr>
          <w:rFonts w:ascii="Arial" w:hAnsi="Arial" w:cs="Arial"/>
          <w:sz w:val="22"/>
          <w:szCs w:val="22"/>
        </w:rPr>
        <w:t>5</w:t>
      </w:r>
      <w:r w:rsidR="00114E59">
        <w:rPr>
          <w:rFonts w:ascii="Arial" w:hAnsi="Arial" w:cs="Arial"/>
          <w:sz w:val="22"/>
          <w:szCs w:val="22"/>
        </w:rPr>
        <w:t>5</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implement construction approaches, </w:t>
      </w:r>
      <w:r w:rsidR="00663B98">
        <w:rPr>
          <w:rFonts w:ascii="Arial" w:hAnsi="Arial" w:cs="Arial"/>
          <w:sz w:val="22"/>
          <w:szCs w:val="22"/>
        </w:rPr>
        <w:t>taking into account</w:t>
      </w:r>
      <w:r w:rsidR="00946136" w:rsidRPr="0057632B">
        <w:rPr>
          <w:rFonts w:ascii="Arial" w:hAnsi="Arial" w:cs="Arial"/>
          <w:sz w:val="22"/>
          <w:szCs w:val="22"/>
        </w:rPr>
        <w:t xml:space="preserve"> the following aspirations of wider government policy: </w:t>
      </w:r>
    </w:p>
    <w:p w14:paraId="5675DDA8" w14:textId="77777777" w:rsidR="00965747" w:rsidRPr="0057632B" w:rsidRDefault="00965747" w:rsidP="00946136">
      <w:pPr>
        <w:rPr>
          <w:rFonts w:ascii="Arial" w:hAnsi="Arial" w:cs="Arial"/>
          <w:sz w:val="22"/>
          <w:szCs w:val="22"/>
        </w:rPr>
      </w:pPr>
    </w:p>
    <w:p w14:paraId="4ABC7C7D" w14:textId="7EA5992D" w:rsidR="00946136" w:rsidRPr="00F25E9B" w:rsidRDefault="00946136" w:rsidP="00AE6863">
      <w:pPr>
        <w:pStyle w:val="ListParagraph"/>
        <w:numPr>
          <w:ilvl w:val="1"/>
          <w:numId w:val="18"/>
        </w:numPr>
        <w:ind w:left="1457"/>
        <w:rPr>
          <w:rFonts w:ascii="Arial" w:hAnsi="Arial" w:cs="Arial"/>
          <w:sz w:val="22"/>
          <w:szCs w:val="22"/>
        </w:rPr>
      </w:pPr>
      <w:r w:rsidRPr="00F25E9B">
        <w:rPr>
          <w:rFonts w:ascii="Arial" w:hAnsi="Arial" w:cs="Arial" w:hint="eastAsia"/>
          <w:sz w:val="22"/>
          <w:szCs w:val="22"/>
        </w:rPr>
        <w:t>reducing greenhouse gas emissions across the government estate by 50% by 2025 and 80% by 2050 (Green Construction Board Policy);</w:t>
      </w:r>
    </w:p>
    <w:p w14:paraId="3C00A7B2" w14:textId="30264275" w:rsidR="00946136" w:rsidRPr="00F25E9B" w:rsidRDefault="00946136" w:rsidP="00AE6863">
      <w:pPr>
        <w:pStyle w:val="ListParagraph"/>
        <w:numPr>
          <w:ilvl w:val="1"/>
          <w:numId w:val="18"/>
        </w:numPr>
        <w:ind w:left="1457"/>
        <w:rPr>
          <w:rFonts w:ascii="Arial" w:hAnsi="Arial" w:cs="Arial"/>
          <w:sz w:val="22"/>
          <w:szCs w:val="22"/>
        </w:rPr>
      </w:pPr>
      <w:r w:rsidRPr="00F25E9B">
        <w:rPr>
          <w:rFonts w:ascii="Arial" w:hAnsi="Arial" w:cs="Arial" w:hint="eastAsia"/>
          <w:sz w:val="22"/>
          <w:szCs w:val="22"/>
        </w:rPr>
        <w:t>reducing the amount of waste generated and diverting waste from landfill;</w:t>
      </w:r>
    </w:p>
    <w:p w14:paraId="002E1ACE" w14:textId="18658D08" w:rsidR="00946136" w:rsidRPr="00F25E9B" w:rsidRDefault="00946136" w:rsidP="00AE6863">
      <w:pPr>
        <w:pStyle w:val="ListParagraph"/>
        <w:numPr>
          <w:ilvl w:val="1"/>
          <w:numId w:val="18"/>
        </w:numPr>
        <w:ind w:left="1457"/>
        <w:rPr>
          <w:rFonts w:ascii="Arial" w:hAnsi="Arial" w:cs="Arial"/>
          <w:sz w:val="22"/>
          <w:szCs w:val="22"/>
        </w:rPr>
      </w:pPr>
      <w:r w:rsidRPr="00F25E9B">
        <w:rPr>
          <w:rFonts w:ascii="Arial" w:hAnsi="Arial" w:cs="Arial" w:hint="eastAsia"/>
          <w:sz w:val="22"/>
          <w:szCs w:val="22"/>
        </w:rPr>
        <w:t>reducing water consumption and increasing water recycling;</w:t>
      </w:r>
    </w:p>
    <w:p w14:paraId="03C6FABA" w14:textId="2D589808" w:rsidR="00946136" w:rsidRPr="00F25E9B" w:rsidRDefault="00946136" w:rsidP="00AE6863">
      <w:pPr>
        <w:pStyle w:val="ListParagraph"/>
        <w:numPr>
          <w:ilvl w:val="1"/>
          <w:numId w:val="18"/>
        </w:numPr>
        <w:ind w:left="1457"/>
        <w:rPr>
          <w:rFonts w:ascii="Arial" w:hAnsi="Arial" w:cs="Arial"/>
          <w:sz w:val="22"/>
          <w:szCs w:val="22"/>
        </w:rPr>
      </w:pPr>
      <w:r w:rsidRPr="00F25E9B">
        <w:rPr>
          <w:rFonts w:ascii="Arial" w:hAnsi="Arial" w:cs="Arial" w:hint="eastAsia"/>
          <w:sz w:val="22"/>
          <w:szCs w:val="22"/>
        </w:rPr>
        <w:t>adopting whole life cycle approaches to design;</w:t>
      </w:r>
    </w:p>
    <w:p w14:paraId="038D534B" w14:textId="3325A5A9" w:rsidR="00946136" w:rsidRPr="00F25E9B" w:rsidRDefault="00946136" w:rsidP="00AE6863">
      <w:pPr>
        <w:pStyle w:val="ListParagraph"/>
        <w:numPr>
          <w:ilvl w:val="1"/>
          <w:numId w:val="18"/>
        </w:numPr>
        <w:ind w:left="1457"/>
        <w:rPr>
          <w:rFonts w:ascii="Arial" w:hAnsi="Arial" w:cs="Arial"/>
          <w:sz w:val="22"/>
          <w:szCs w:val="22"/>
        </w:rPr>
      </w:pPr>
      <w:r w:rsidRPr="00F25E9B">
        <w:rPr>
          <w:rFonts w:ascii="Arial" w:hAnsi="Arial" w:cs="Arial" w:hint="eastAsia"/>
          <w:sz w:val="22"/>
          <w:szCs w:val="22"/>
        </w:rPr>
        <w:t>purchasing of sustainable and efficient products;</w:t>
      </w:r>
    </w:p>
    <w:p w14:paraId="5FC11C0D" w14:textId="512C202C" w:rsidR="00946136" w:rsidRPr="00F25E9B" w:rsidRDefault="00946136" w:rsidP="00AE6863">
      <w:pPr>
        <w:pStyle w:val="ListParagraph"/>
        <w:numPr>
          <w:ilvl w:val="1"/>
          <w:numId w:val="18"/>
        </w:numPr>
        <w:ind w:left="1457"/>
        <w:rPr>
          <w:rFonts w:ascii="Arial" w:hAnsi="Arial" w:cs="Arial"/>
          <w:sz w:val="22"/>
          <w:szCs w:val="22"/>
        </w:rPr>
      </w:pPr>
      <w:r w:rsidRPr="00F25E9B">
        <w:rPr>
          <w:rFonts w:ascii="Arial" w:hAnsi="Arial" w:cs="Arial" w:hint="eastAsia"/>
          <w:sz w:val="22"/>
          <w:szCs w:val="22"/>
        </w:rPr>
        <w:t>use of sustainable drainage system (</w:t>
      </w:r>
      <w:proofErr w:type="spellStart"/>
      <w:r w:rsidRPr="00F25E9B">
        <w:rPr>
          <w:rFonts w:ascii="Arial" w:hAnsi="Arial" w:cs="Arial" w:hint="eastAsia"/>
          <w:sz w:val="22"/>
          <w:szCs w:val="22"/>
        </w:rPr>
        <w:t>SUDs</w:t>
      </w:r>
      <w:proofErr w:type="spellEnd"/>
      <w:r w:rsidRPr="00F25E9B">
        <w:rPr>
          <w:rFonts w:ascii="Arial" w:hAnsi="Arial" w:cs="Arial" w:hint="eastAsia"/>
          <w:sz w:val="22"/>
          <w:szCs w:val="22"/>
        </w:rPr>
        <w:t>) where appropriate;</w:t>
      </w:r>
    </w:p>
    <w:p w14:paraId="0E5E1468" w14:textId="48F7ED6F" w:rsidR="00946136" w:rsidRPr="00F25E9B" w:rsidRDefault="00946136" w:rsidP="00AE6863">
      <w:pPr>
        <w:pStyle w:val="ListParagraph"/>
        <w:numPr>
          <w:ilvl w:val="1"/>
          <w:numId w:val="18"/>
        </w:numPr>
        <w:ind w:left="1457"/>
        <w:rPr>
          <w:rFonts w:ascii="Arial" w:hAnsi="Arial" w:cs="Arial"/>
          <w:sz w:val="22"/>
          <w:szCs w:val="22"/>
        </w:rPr>
      </w:pPr>
      <w:r w:rsidRPr="00F25E9B">
        <w:rPr>
          <w:rFonts w:ascii="Arial" w:hAnsi="Arial" w:cs="Arial" w:hint="eastAsia"/>
          <w:sz w:val="22"/>
          <w:szCs w:val="22"/>
        </w:rPr>
        <w:lastRenderedPageBreak/>
        <w:t>promoting, conserving and enhancing biodiversity, including implementation of Biodiversity Action Plans (</w:t>
      </w:r>
      <w:proofErr w:type="spellStart"/>
      <w:r w:rsidRPr="00F25E9B">
        <w:rPr>
          <w:rFonts w:ascii="Arial" w:hAnsi="Arial" w:cs="Arial" w:hint="eastAsia"/>
          <w:sz w:val="22"/>
          <w:szCs w:val="22"/>
        </w:rPr>
        <w:t>BAPs</w:t>
      </w:r>
      <w:proofErr w:type="spellEnd"/>
      <w:r w:rsidRPr="00F25E9B">
        <w:rPr>
          <w:rFonts w:ascii="Arial" w:hAnsi="Arial" w:cs="Arial" w:hint="eastAsia"/>
          <w:sz w:val="22"/>
          <w:szCs w:val="22"/>
        </w:rPr>
        <w:t xml:space="preserve">); </w:t>
      </w:r>
      <w:r w:rsidR="00C61C8F">
        <w:rPr>
          <w:rFonts w:ascii="Arial" w:hAnsi="Arial" w:cs="Arial"/>
          <w:sz w:val="22"/>
          <w:szCs w:val="22"/>
        </w:rPr>
        <w:t>and</w:t>
      </w:r>
    </w:p>
    <w:p w14:paraId="4A418BE8" w14:textId="4EB27752" w:rsidR="00946136" w:rsidRDefault="00946136" w:rsidP="00AE6863">
      <w:pPr>
        <w:pStyle w:val="ListParagraph"/>
        <w:numPr>
          <w:ilvl w:val="1"/>
          <w:numId w:val="18"/>
        </w:numPr>
        <w:ind w:left="1457"/>
        <w:rPr>
          <w:rFonts w:ascii="Arial" w:hAnsi="Arial" w:cs="Arial"/>
          <w:sz w:val="22"/>
          <w:szCs w:val="22"/>
        </w:rPr>
      </w:pPr>
      <w:r w:rsidRPr="00F25E9B">
        <w:rPr>
          <w:rFonts w:ascii="Arial" w:hAnsi="Arial" w:cs="Arial" w:hint="eastAsia"/>
          <w:sz w:val="22"/>
          <w:szCs w:val="22"/>
        </w:rPr>
        <w:t xml:space="preserve">supporting green economic growth through use of green technologies. </w:t>
      </w:r>
    </w:p>
    <w:p w14:paraId="2F985BEF" w14:textId="7DC6533D" w:rsidR="00B01751" w:rsidRPr="00F25E9B" w:rsidRDefault="00B01751" w:rsidP="00AE6863">
      <w:pPr>
        <w:pStyle w:val="ListParagraph"/>
        <w:numPr>
          <w:ilvl w:val="1"/>
          <w:numId w:val="18"/>
        </w:numPr>
        <w:ind w:left="1457"/>
        <w:rPr>
          <w:rFonts w:ascii="Arial" w:hAnsi="Arial" w:cs="Arial"/>
          <w:sz w:val="22"/>
          <w:szCs w:val="22"/>
        </w:rPr>
      </w:pPr>
      <w:r>
        <w:rPr>
          <w:rFonts w:ascii="Arial" w:hAnsi="Arial" w:cs="Arial"/>
          <w:sz w:val="22"/>
          <w:szCs w:val="22"/>
        </w:rPr>
        <w:t>Carbon Zero by 2050.</w:t>
      </w:r>
    </w:p>
    <w:p w14:paraId="5EB942C2" w14:textId="77777777" w:rsidR="0015302B" w:rsidRDefault="0015302B" w:rsidP="00946136">
      <w:pPr>
        <w:rPr>
          <w:rFonts w:ascii="Arial" w:hAnsi="Arial" w:cs="Arial"/>
          <w:b/>
          <w:bCs/>
          <w:sz w:val="22"/>
          <w:szCs w:val="22"/>
        </w:rPr>
      </w:pPr>
    </w:p>
    <w:p w14:paraId="49D8EA3D" w14:textId="4604ECA4" w:rsidR="00946136" w:rsidRPr="00D92C3E" w:rsidRDefault="00946136" w:rsidP="002C3DF9">
      <w:pPr>
        <w:pStyle w:val="Heading1"/>
      </w:pPr>
      <w:bookmarkStart w:id="36" w:name="_Toc64218118"/>
      <w:r w:rsidRPr="00D92C3E">
        <w:t xml:space="preserve">Lean </w:t>
      </w:r>
      <w:r w:rsidR="00A91CD7" w:rsidRPr="00D92C3E">
        <w:t xml:space="preserve">Approaches </w:t>
      </w:r>
      <w:proofErr w:type="gramStart"/>
      <w:r w:rsidR="002C3DF9">
        <w:t>T</w:t>
      </w:r>
      <w:r w:rsidR="002C3DF9" w:rsidRPr="00D92C3E">
        <w:t>o</w:t>
      </w:r>
      <w:proofErr w:type="gramEnd"/>
      <w:r w:rsidR="002C3DF9" w:rsidRPr="00D92C3E">
        <w:t xml:space="preserve"> </w:t>
      </w:r>
      <w:r w:rsidRPr="00D92C3E">
        <w:t xml:space="preserve">Design </w:t>
      </w:r>
      <w:r w:rsidR="002C3DF9">
        <w:t>A</w:t>
      </w:r>
      <w:r w:rsidR="002C3DF9" w:rsidRPr="00D92C3E">
        <w:t xml:space="preserve">nd </w:t>
      </w:r>
      <w:r w:rsidRPr="00D92C3E">
        <w:t xml:space="preserve">Project Programming </w:t>
      </w:r>
      <w:r w:rsidR="002C3DF9">
        <w:t>A</w:t>
      </w:r>
      <w:r w:rsidR="002C3DF9" w:rsidRPr="00D92C3E">
        <w:t xml:space="preserve">nd </w:t>
      </w:r>
      <w:r w:rsidRPr="00D92C3E">
        <w:t>Delivery</w:t>
      </w:r>
      <w:bookmarkEnd w:id="36"/>
    </w:p>
    <w:p w14:paraId="6972EEB4" w14:textId="77777777" w:rsidR="00965747" w:rsidRPr="0057632B" w:rsidRDefault="00965747" w:rsidP="00946136">
      <w:pPr>
        <w:rPr>
          <w:rFonts w:ascii="Arial" w:hAnsi="Arial" w:cs="Arial"/>
          <w:sz w:val="22"/>
          <w:szCs w:val="22"/>
        </w:rPr>
      </w:pPr>
    </w:p>
    <w:p w14:paraId="219F0B17" w14:textId="6DB92AF0" w:rsidR="00946136" w:rsidRPr="0057632B" w:rsidRDefault="008D36CA" w:rsidP="00946136">
      <w:pPr>
        <w:rPr>
          <w:rFonts w:ascii="Arial" w:hAnsi="Arial" w:cs="Arial"/>
          <w:sz w:val="22"/>
          <w:szCs w:val="22"/>
        </w:rPr>
      </w:pPr>
      <w:r>
        <w:rPr>
          <w:rFonts w:ascii="Arial" w:hAnsi="Arial" w:cs="Arial"/>
          <w:sz w:val="22"/>
          <w:szCs w:val="22"/>
        </w:rPr>
        <w:t>1</w:t>
      </w:r>
      <w:r w:rsidR="00F70C2A">
        <w:rPr>
          <w:rFonts w:ascii="Arial" w:hAnsi="Arial" w:cs="Arial"/>
          <w:sz w:val="22"/>
          <w:szCs w:val="22"/>
        </w:rPr>
        <w:t>5</w:t>
      </w:r>
      <w:r w:rsidR="00114E59">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The ‘Construction 2025’ report lays out the efficiency challenges targeted by Central Government. The targets of 50% Quicker, 33% (Whole Life-Cycle Costing) cheaper and 50% Greener (set against 2010 benchmarks) are challenging deliverables and will require different approaches to design and project delivery. It is therefore a requirement that </w:t>
      </w:r>
      <w:r w:rsidR="004C666B">
        <w:rPr>
          <w:rFonts w:ascii="Arial" w:hAnsi="Arial" w:cs="Arial"/>
          <w:sz w:val="22"/>
          <w:szCs w:val="22"/>
        </w:rPr>
        <w:t>Contractor</w:t>
      </w:r>
      <w:r w:rsidR="00946136" w:rsidRPr="0057632B">
        <w:rPr>
          <w:rFonts w:ascii="Arial" w:hAnsi="Arial" w:cs="Arial"/>
          <w:sz w:val="22"/>
          <w:szCs w:val="22"/>
        </w:rPr>
        <w:t xml:space="preserve">s have a commitment to implementing new Lean delivery approaches when requested by the </w:t>
      </w:r>
      <w:r w:rsidR="00255311">
        <w:rPr>
          <w:rFonts w:ascii="Arial" w:hAnsi="Arial" w:cs="Arial"/>
          <w:sz w:val="22"/>
          <w:szCs w:val="22"/>
        </w:rPr>
        <w:t>Client</w:t>
      </w:r>
      <w:r w:rsidR="00E70601">
        <w:rPr>
          <w:rFonts w:ascii="Arial" w:hAnsi="Arial" w:cs="Arial"/>
          <w:sz w:val="22"/>
          <w:szCs w:val="22"/>
        </w:rPr>
        <w:t xml:space="preserve"> and Framework Demanders</w:t>
      </w:r>
      <w:r w:rsidR="00946136" w:rsidRPr="0057632B">
        <w:rPr>
          <w:rFonts w:ascii="Arial" w:hAnsi="Arial" w:cs="Arial"/>
          <w:sz w:val="22"/>
          <w:szCs w:val="22"/>
        </w:rPr>
        <w:t xml:space="preserve">.  </w:t>
      </w:r>
    </w:p>
    <w:p w14:paraId="1C3EFDAB" w14:textId="77777777" w:rsidR="00965747" w:rsidRPr="0057632B" w:rsidRDefault="00965747" w:rsidP="00946136">
      <w:pPr>
        <w:rPr>
          <w:rFonts w:ascii="Arial" w:hAnsi="Arial" w:cs="Arial"/>
          <w:sz w:val="22"/>
          <w:szCs w:val="22"/>
        </w:rPr>
      </w:pPr>
    </w:p>
    <w:p w14:paraId="6D793E87" w14:textId="73B13CE9" w:rsidR="00946136" w:rsidRPr="0057632B" w:rsidRDefault="008D36CA"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5</w:t>
      </w:r>
      <w:r w:rsidR="00114E59">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As such under this </w:t>
      </w:r>
      <w:r w:rsidR="00BA50DE">
        <w:rPr>
          <w:rFonts w:ascii="Arial" w:hAnsi="Arial" w:cs="Arial"/>
          <w:sz w:val="22"/>
          <w:szCs w:val="22"/>
        </w:rPr>
        <w:t>Overseas Capital Framework</w:t>
      </w:r>
      <w:r w:rsidR="00946136" w:rsidRPr="0057632B">
        <w:rPr>
          <w:rFonts w:ascii="Arial" w:hAnsi="Arial" w:cs="Arial"/>
          <w:sz w:val="22"/>
          <w:szCs w:val="22"/>
        </w:rPr>
        <w:t xml:space="preserve"> </w:t>
      </w:r>
      <w:r w:rsidR="004C666B">
        <w:rPr>
          <w:rFonts w:ascii="Arial" w:hAnsi="Arial" w:cs="Arial"/>
          <w:sz w:val="22"/>
          <w:szCs w:val="22"/>
        </w:rPr>
        <w:t>Contractor</w:t>
      </w:r>
      <w:r w:rsidR="00946136" w:rsidRPr="0057632B">
        <w:rPr>
          <w:rFonts w:ascii="Arial" w:hAnsi="Arial" w:cs="Arial"/>
          <w:sz w:val="22"/>
          <w:szCs w:val="22"/>
        </w:rPr>
        <w:t xml:space="preserve">s are expected to understand the concepts of Lean and commit to their deployment in focusing on a ‘real time’ managed focus on waste (time) reduction and activity tracking such that prompt and insightful activity data can be used to drive an enhanced level of project reporting, supporting timely and focused interventions designed to maintain ‘on time delivery’ of the projects, and support a continuous improvement learning cycle. </w:t>
      </w:r>
    </w:p>
    <w:p w14:paraId="19940BC6" w14:textId="77777777" w:rsidR="00965747" w:rsidRPr="0057632B" w:rsidRDefault="00965747" w:rsidP="00946136">
      <w:pPr>
        <w:rPr>
          <w:rFonts w:ascii="Arial" w:hAnsi="Arial" w:cs="Arial"/>
          <w:sz w:val="22"/>
          <w:szCs w:val="22"/>
        </w:rPr>
      </w:pPr>
    </w:p>
    <w:p w14:paraId="5F60C4B1" w14:textId="07E8A112" w:rsidR="00946136" w:rsidRDefault="008D36CA"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5</w:t>
      </w:r>
      <w:r w:rsidR="00114E59">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t xml:space="preserve">In order to benchmark approaches to design and project programming and delivery, the </w:t>
      </w:r>
      <w:r w:rsidR="004C666B">
        <w:rPr>
          <w:rFonts w:ascii="Arial" w:hAnsi="Arial" w:cs="Arial"/>
          <w:sz w:val="22"/>
          <w:szCs w:val="22"/>
        </w:rPr>
        <w:t>Contractor</w:t>
      </w:r>
      <w:r w:rsidR="00946136" w:rsidRPr="0057632B">
        <w:rPr>
          <w:rFonts w:ascii="Arial" w:hAnsi="Arial" w:cs="Arial"/>
          <w:sz w:val="22"/>
          <w:szCs w:val="22"/>
        </w:rPr>
        <w:t xml:space="preserve"> may be required to provide a cost component breakdown providing the </w:t>
      </w:r>
      <w:r w:rsidR="00255311">
        <w:rPr>
          <w:rFonts w:ascii="Arial" w:hAnsi="Arial" w:cs="Arial"/>
          <w:sz w:val="22"/>
          <w:szCs w:val="22"/>
        </w:rPr>
        <w:t>Client</w:t>
      </w:r>
      <w:r w:rsidR="00E70601">
        <w:rPr>
          <w:rFonts w:ascii="Arial" w:hAnsi="Arial" w:cs="Arial"/>
          <w:sz w:val="22"/>
          <w:szCs w:val="22"/>
        </w:rPr>
        <w:t xml:space="preserve"> and Framework Demanders</w:t>
      </w:r>
      <w:r w:rsidR="00E70601" w:rsidRPr="0057632B">
        <w:rPr>
          <w:rFonts w:ascii="Arial" w:hAnsi="Arial" w:cs="Arial"/>
          <w:sz w:val="22"/>
          <w:szCs w:val="22"/>
        </w:rPr>
        <w:t xml:space="preserve"> </w:t>
      </w:r>
      <w:r w:rsidR="00E70601">
        <w:rPr>
          <w:rFonts w:ascii="Arial" w:hAnsi="Arial" w:cs="Arial"/>
          <w:sz w:val="22"/>
          <w:szCs w:val="22"/>
        </w:rPr>
        <w:t>w</w:t>
      </w:r>
      <w:r w:rsidR="00946136" w:rsidRPr="0057632B">
        <w:rPr>
          <w:rFonts w:ascii="Arial" w:hAnsi="Arial" w:cs="Arial"/>
          <w:sz w:val="22"/>
          <w:szCs w:val="22"/>
        </w:rPr>
        <w:t xml:space="preserve">ith a ratio of procurement / design / preliminaries to materials and associated labour, demonstrating the effective expenditure of client budgets. The cost component breakdown may include: </w:t>
      </w:r>
    </w:p>
    <w:p w14:paraId="7C4A0449" w14:textId="77777777" w:rsidR="00994634" w:rsidRPr="0057632B" w:rsidRDefault="00994634" w:rsidP="00946136">
      <w:pPr>
        <w:rPr>
          <w:rFonts w:ascii="Arial" w:hAnsi="Arial" w:cs="Arial"/>
          <w:sz w:val="22"/>
          <w:szCs w:val="22"/>
        </w:rPr>
      </w:pPr>
    </w:p>
    <w:p w14:paraId="1E6699B0" w14:textId="56887B18" w:rsidR="00946136" w:rsidRPr="00994634" w:rsidRDefault="00946136" w:rsidP="00AE6863">
      <w:pPr>
        <w:pStyle w:val="ListParagraph"/>
        <w:numPr>
          <w:ilvl w:val="0"/>
          <w:numId w:val="21"/>
        </w:numPr>
        <w:rPr>
          <w:rFonts w:ascii="Arial" w:hAnsi="Arial" w:cs="Arial"/>
          <w:sz w:val="22"/>
          <w:szCs w:val="22"/>
        </w:rPr>
      </w:pPr>
      <w:r w:rsidRPr="00994634">
        <w:rPr>
          <w:rFonts w:ascii="Arial" w:hAnsi="Arial" w:cs="Arial" w:hint="eastAsia"/>
          <w:sz w:val="22"/>
          <w:szCs w:val="22"/>
        </w:rPr>
        <w:t>materials;</w:t>
      </w:r>
    </w:p>
    <w:p w14:paraId="6122B12E" w14:textId="393F3E20" w:rsidR="00946136" w:rsidRPr="00994634" w:rsidRDefault="00946136" w:rsidP="00AE6863">
      <w:pPr>
        <w:pStyle w:val="ListParagraph"/>
        <w:numPr>
          <w:ilvl w:val="0"/>
          <w:numId w:val="21"/>
        </w:numPr>
        <w:rPr>
          <w:rFonts w:ascii="Arial" w:hAnsi="Arial" w:cs="Arial"/>
          <w:sz w:val="22"/>
          <w:szCs w:val="22"/>
        </w:rPr>
      </w:pPr>
      <w:r w:rsidRPr="00994634">
        <w:rPr>
          <w:rFonts w:ascii="Arial" w:hAnsi="Arial" w:cs="Arial" w:hint="eastAsia"/>
          <w:sz w:val="22"/>
          <w:szCs w:val="22"/>
        </w:rPr>
        <w:t>constructor risk and fees;</w:t>
      </w:r>
    </w:p>
    <w:p w14:paraId="0AF40D0D" w14:textId="65FBBD4A" w:rsidR="00946136" w:rsidRPr="00994634" w:rsidRDefault="00946136" w:rsidP="00AE6863">
      <w:pPr>
        <w:pStyle w:val="ListParagraph"/>
        <w:numPr>
          <w:ilvl w:val="0"/>
          <w:numId w:val="21"/>
        </w:numPr>
        <w:rPr>
          <w:rFonts w:ascii="Arial" w:hAnsi="Arial" w:cs="Arial"/>
          <w:sz w:val="22"/>
          <w:szCs w:val="22"/>
        </w:rPr>
      </w:pPr>
      <w:r w:rsidRPr="00994634">
        <w:rPr>
          <w:rFonts w:ascii="Arial" w:hAnsi="Arial" w:cs="Arial" w:hint="eastAsia"/>
          <w:sz w:val="22"/>
          <w:szCs w:val="22"/>
        </w:rPr>
        <w:t>site overheads / preliminaries (management, plant and supply chain);</w:t>
      </w:r>
    </w:p>
    <w:p w14:paraId="4FA56F4F" w14:textId="2602B970" w:rsidR="00946136" w:rsidRPr="00994634" w:rsidRDefault="00946136" w:rsidP="00AE6863">
      <w:pPr>
        <w:pStyle w:val="ListParagraph"/>
        <w:numPr>
          <w:ilvl w:val="0"/>
          <w:numId w:val="21"/>
        </w:numPr>
        <w:rPr>
          <w:rFonts w:ascii="Arial" w:hAnsi="Arial" w:cs="Arial"/>
          <w:sz w:val="22"/>
          <w:szCs w:val="22"/>
        </w:rPr>
      </w:pPr>
      <w:r w:rsidRPr="00994634">
        <w:rPr>
          <w:rFonts w:ascii="Arial" w:hAnsi="Arial" w:cs="Arial" w:hint="eastAsia"/>
          <w:sz w:val="22"/>
          <w:szCs w:val="22"/>
        </w:rPr>
        <w:t>constructor overheads and profit;</w:t>
      </w:r>
    </w:p>
    <w:p w14:paraId="18ABFD66" w14:textId="067D24E3" w:rsidR="00946136" w:rsidRPr="00994634" w:rsidRDefault="00946136" w:rsidP="00AE6863">
      <w:pPr>
        <w:pStyle w:val="ListParagraph"/>
        <w:numPr>
          <w:ilvl w:val="0"/>
          <w:numId w:val="21"/>
        </w:numPr>
        <w:rPr>
          <w:rFonts w:ascii="Arial" w:hAnsi="Arial" w:cs="Arial"/>
          <w:sz w:val="22"/>
          <w:szCs w:val="22"/>
        </w:rPr>
      </w:pPr>
      <w:r w:rsidRPr="00994634">
        <w:rPr>
          <w:rFonts w:ascii="Arial" w:hAnsi="Arial" w:cs="Arial" w:hint="eastAsia"/>
          <w:sz w:val="22"/>
          <w:szCs w:val="22"/>
        </w:rPr>
        <w:t>supply chain overheads and profit;</w:t>
      </w:r>
    </w:p>
    <w:p w14:paraId="1924E169" w14:textId="52F9D385" w:rsidR="00946136" w:rsidRPr="00994634" w:rsidRDefault="00946136" w:rsidP="00AE6863">
      <w:pPr>
        <w:pStyle w:val="ListParagraph"/>
        <w:numPr>
          <w:ilvl w:val="0"/>
          <w:numId w:val="21"/>
        </w:numPr>
        <w:rPr>
          <w:rFonts w:ascii="Arial" w:hAnsi="Arial" w:cs="Arial"/>
          <w:sz w:val="22"/>
          <w:szCs w:val="22"/>
        </w:rPr>
      </w:pPr>
      <w:r w:rsidRPr="00994634">
        <w:rPr>
          <w:rFonts w:ascii="Arial" w:hAnsi="Arial" w:cs="Arial" w:hint="eastAsia"/>
          <w:sz w:val="22"/>
          <w:szCs w:val="22"/>
        </w:rPr>
        <w:t xml:space="preserve">client risk and feed (excluding and including design); and </w:t>
      </w:r>
    </w:p>
    <w:p w14:paraId="36E84B31" w14:textId="49FE9C93" w:rsidR="00946136" w:rsidRPr="00994634" w:rsidRDefault="00946136" w:rsidP="00AE6863">
      <w:pPr>
        <w:pStyle w:val="ListParagraph"/>
        <w:numPr>
          <w:ilvl w:val="0"/>
          <w:numId w:val="21"/>
        </w:numPr>
        <w:rPr>
          <w:rFonts w:ascii="Arial" w:hAnsi="Arial" w:cs="Arial"/>
          <w:sz w:val="22"/>
          <w:szCs w:val="22"/>
        </w:rPr>
      </w:pPr>
      <w:r w:rsidRPr="00994634">
        <w:rPr>
          <w:rFonts w:ascii="Arial" w:hAnsi="Arial" w:cs="Arial" w:hint="eastAsia"/>
          <w:sz w:val="22"/>
          <w:szCs w:val="22"/>
        </w:rPr>
        <w:t xml:space="preserve">security escort costs. </w:t>
      </w:r>
    </w:p>
    <w:p w14:paraId="08996CAC" w14:textId="77777777" w:rsidR="00946136" w:rsidRPr="0057632B" w:rsidRDefault="00946136" w:rsidP="005524AC">
      <w:pPr>
        <w:rPr>
          <w:rFonts w:ascii="Arial" w:hAnsi="Arial" w:cs="Arial"/>
          <w:sz w:val="22"/>
          <w:szCs w:val="22"/>
        </w:rPr>
      </w:pPr>
    </w:p>
    <w:p w14:paraId="00EABC1C" w14:textId="0277E7D0" w:rsidR="00946136" w:rsidRPr="0057632B" w:rsidRDefault="005524AC"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5</w:t>
      </w:r>
      <w:r w:rsidR="00114E59">
        <w:rPr>
          <w:rFonts w:ascii="Arial" w:hAnsi="Arial" w:cs="Arial"/>
          <w:sz w:val="22"/>
          <w:szCs w:val="22"/>
        </w:rPr>
        <w:t>9</w:t>
      </w:r>
      <w:r w:rsidR="00946136" w:rsidRPr="0057632B">
        <w:rPr>
          <w:rFonts w:ascii="Arial" w:hAnsi="Arial" w:cs="Arial"/>
          <w:sz w:val="22"/>
          <w:szCs w:val="22"/>
        </w:rPr>
        <w:t>.</w:t>
      </w:r>
      <w:r w:rsidR="00946136" w:rsidRPr="0057632B">
        <w:rPr>
          <w:rFonts w:ascii="Arial" w:hAnsi="Arial" w:cs="Arial"/>
          <w:sz w:val="22"/>
          <w:szCs w:val="22"/>
        </w:rPr>
        <w:tab/>
        <w:t xml:space="preserve">Reporting / commercial requirements will be defined by the </w:t>
      </w:r>
      <w:r w:rsidR="00255311">
        <w:rPr>
          <w:rFonts w:ascii="Arial" w:hAnsi="Arial" w:cs="Arial"/>
          <w:sz w:val="22"/>
          <w:szCs w:val="22"/>
        </w:rPr>
        <w:t>Client</w:t>
      </w:r>
      <w:r w:rsidR="00867D50">
        <w:rPr>
          <w:rFonts w:ascii="Arial" w:hAnsi="Arial" w:cs="Arial"/>
          <w:sz w:val="22"/>
          <w:szCs w:val="22"/>
        </w:rPr>
        <w:t xml:space="preserve"> and Framework Demanders</w:t>
      </w:r>
      <w:r w:rsidR="00867D50" w:rsidRPr="0057632B">
        <w:rPr>
          <w:rFonts w:ascii="Arial" w:hAnsi="Arial" w:cs="Arial"/>
          <w:sz w:val="22"/>
          <w:szCs w:val="22"/>
        </w:rPr>
        <w:t xml:space="preserve"> </w:t>
      </w:r>
      <w:r w:rsidR="00946136" w:rsidRPr="0057632B">
        <w:rPr>
          <w:rFonts w:ascii="Arial" w:hAnsi="Arial" w:cs="Arial"/>
          <w:sz w:val="22"/>
          <w:szCs w:val="22"/>
        </w:rPr>
        <w:t xml:space="preserve">for each Project. </w:t>
      </w:r>
    </w:p>
    <w:p w14:paraId="260AB9C2" w14:textId="77777777" w:rsidR="009F3CFF" w:rsidRDefault="009F3CFF" w:rsidP="00946136">
      <w:pPr>
        <w:rPr>
          <w:rFonts w:ascii="Arial" w:hAnsi="Arial" w:cs="Arial"/>
          <w:sz w:val="22"/>
          <w:szCs w:val="22"/>
        </w:rPr>
      </w:pPr>
    </w:p>
    <w:p w14:paraId="6CA628F5" w14:textId="7D0D4888" w:rsidR="00946136" w:rsidRPr="009F3CFF" w:rsidRDefault="00946136" w:rsidP="002C3DF9">
      <w:pPr>
        <w:pStyle w:val="Heading1"/>
      </w:pPr>
      <w:bookmarkStart w:id="37" w:name="_Toc64218119"/>
      <w:r w:rsidRPr="009F3CFF">
        <w:t xml:space="preserve">Modern Methods </w:t>
      </w:r>
      <w:proofErr w:type="gramStart"/>
      <w:r w:rsidR="002C3DF9">
        <w:t>O</w:t>
      </w:r>
      <w:r w:rsidR="002C3DF9" w:rsidRPr="009F3CFF">
        <w:t>f</w:t>
      </w:r>
      <w:proofErr w:type="gramEnd"/>
      <w:r w:rsidR="002C3DF9" w:rsidRPr="009F3CFF">
        <w:t xml:space="preserve"> </w:t>
      </w:r>
      <w:r w:rsidRPr="009F3CFF">
        <w:t>Construction</w:t>
      </w:r>
      <w:bookmarkEnd w:id="37"/>
    </w:p>
    <w:p w14:paraId="5C5DB1C7" w14:textId="77777777" w:rsidR="00965747" w:rsidRPr="0057632B" w:rsidRDefault="00965747" w:rsidP="00946136">
      <w:pPr>
        <w:rPr>
          <w:rFonts w:ascii="Arial" w:hAnsi="Arial" w:cs="Arial"/>
          <w:sz w:val="22"/>
          <w:szCs w:val="22"/>
        </w:rPr>
      </w:pPr>
    </w:p>
    <w:p w14:paraId="3D7E1FBD" w14:textId="0BD2C2C8" w:rsidR="00946136" w:rsidRPr="0057632B" w:rsidRDefault="009F3CFF" w:rsidP="00946136">
      <w:pPr>
        <w:rPr>
          <w:rFonts w:ascii="Arial" w:hAnsi="Arial" w:cs="Arial"/>
          <w:sz w:val="22"/>
          <w:szCs w:val="22"/>
        </w:rPr>
      </w:pPr>
      <w:r>
        <w:rPr>
          <w:rFonts w:ascii="Arial" w:hAnsi="Arial" w:cs="Arial"/>
          <w:sz w:val="22"/>
          <w:szCs w:val="22"/>
        </w:rPr>
        <w:t>1</w:t>
      </w:r>
      <w:r w:rsidR="00114E59">
        <w:rPr>
          <w:rFonts w:ascii="Arial" w:hAnsi="Arial" w:cs="Arial"/>
          <w:sz w:val="22"/>
          <w:szCs w:val="22"/>
        </w:rPr>
        <w:t>60</w:t>
      </w:r>
      <w:r w:rsidR="00946136" w:rsidRPr="0057632B">
        <w:rPr>
          <w:rFonts w:ascii="Arial" w:hAnsi="Arial" w:cs="Arial"/>
          <w:sz w:val="22"/>
          <w:szCs w:val="22"/>
        </w:rPr>
        <w:t>.</w:t>
      </w:r>
      <w:r w:rsidR="00946136" w:rsidRPr="0057632B">
        <w:rPr>
          <w:rFonts w:ascii="Arial" w:hAnsi="Arial" w:cs="Arial"/>
          <w:sz w:val="22"/>
          <w:szCs w:val="22"/>
        </w:rPr>
        <w:tab/>
        <w:t xml:space="preserve">The Government targets Modern Methods of Construction across all of its programmes. </w:t>
      </w:r>
    </w:p>
    <w:p w14:paraId="0F575F07" w14:textId="77777777" w:rsidR="00965747" w:rsidRPr="0057632B" w:rsidRDefault="00965747" w:rsidP="00946136">
      <w:pPr>
        <w:rPr>
          <w:rFonts w:ascii="Arial" w:hAnsi="Arial" w:cs="Arial"/>
          <w:sz w:val="22"/>
          <w:szCs w:val="22"/>
        </w:rPr>
      </w:pPr>
    </w:p>
    <w:p w14:paraId="2A945C52" w14:textId="4D04D9D9" w:rsidR="00946136" w:rsidRPr="0057632B" w:rsidRDefault="009F3CFF" w:rsidP="00946136">
      <w:pPr>
        <w:rPr>
          <w:rFonts w:ascii="Arial" w:hAnsi="Arial" w:cs="Arial"/>
          <w:sz w:val="22"/>
          <w:szCs w:val="22"/>
        </w:rPr>
      </w:pPr>
      <w:r>
        <w:rPr>
          <w:rFonts w:ascii="Arial" w:hAnsi="Arial" w:cs="Arial"/>
          <w:sz w:val="22"/>
          <w:szCs w:val="22"/>
        </w:rPr>
        <w:t>1</w:t>
      </w:r>
      <w:r w:rsidR="00114E59">
        <w:rPr>
          <w:rFonts w:ascii="Arial" w:hAnsi="Arial" w:cs="Arial"/>
          <w:sz w:val="22"/>
          <w:szCs w:val="22"/>
        </w:rPr>
        <w:t>61</w:t>
      </w:r>
      <w:r w:rsidR="00946136" w:rsidRPr="0057632B">
        <w:rPr>
          <w:rFonts w:ascii="Arial" w:hAnsi="Arial" w:cs="Arial"/>
          <w:sz w:val="22"/>
          <w:szCs w:val="22"/>
        </w:rPr>
        <w:t>.</w:t>
      </w:r>
      <w:r w:rsidR="00946136" w:rsidRPr="0057632B">
        <w:rPr>
          <w:rFonts w:ascii="Arial" w:hAnsi="Arial" w:cs="Arial"/>
          <w:sz w:val="22"/>
          <w:szCs w:val="22"/>
        </w:rPr>
        <w:tab/>
        <w:t xml:space="preserve">In line with the Government's aspiration to build good quality buildings more quickly and efficiently, this </w:t>
      </w:r>
      <w:r w:rsidR="00BA50DE">
        <w:rPr>
          <w:rFonts w:ascii="Arial" w:hAnsi="Arial" w:cs="Arial"/>
          <w:sz w:val="22"/>
          <w:szCs w:val="22"/>
        </w:rPr>
        <w:t>Overseas Capital Framework</w:t>
      </w:r>
      <w:r w:rsidR="00946136" w:rsidRPr="0057632B">
        <w:rPr>
          <w:rFonts w:ascii="Arial" w:hAnsi="Arial" w:cs="Arial"/>
          <w:sz w:val="22"/>
          <w:szCs w:val="22"/>
        </w:rPr>
        <w:t xml:space="preserve"> requires </w:t>
      </w:r>
      <w:r w:rsidR="004C666B">
        <w:rPr>
          <w:rFonts w:ascii="Arial" w:hAnsi="Arial" w:cs="Arial"/>
          <w:sz w:val="22"/>
          <w:szCs w:val="22"/>
        </w:rPr>
        <w:t>Contractor</w:t>
      </w:r>
      <w:r w:rsidR="00946136" w:rsidRPr="0057632B">
        <w:rPr>
          <w:rFonts w:ascii="Arial" w:hAnsi="Arial" w:cs="Arial"/>
          <w:sz w:val="22"/>
          <w:szCs w:val="22"/>
        </w:rPr>
        <w:t>s to consider Modern Methods of Constr</w:t>
      </w:r>
      <w:r w:rsidR="000C34C7">
        <w:rPr>
          <w:rFonts w:ascii="Arial" w:hAnsi="Arial" w:cs="Arial"/>
          <w:sz w:val="22"/>
          <w:szCs w:val="22"/>
        </w:rPr>
        <w:t>u</w:t>
      </w:r>
      <w:r w:rsidR="00946136" w:rsidRPr="0057632B">
        <w:rPr>
          <w:rFonts w:ascii="Arial" w:hAnsi="Arial" w:cs="Arial"/>
          <w:sz w:val="22"/>
          <w:szCs w:val="22"/>
        </w:rPr>
        <w:t xml:space="preserve">ction in order to achieve best value. </w:t>
      </w:r>
    </w:p>
    <w:p w14:paraId="3DA112B7" w14:textId="77777777" w:rsidR="00990879" w:rsidRDefault="00990879" w:rsidP="00946136">
      <w:pPr>
        <w:rPr>
          <w:rFonts w:ascii="Arial" w:hAnsi="Arial" w:cs="Arial"/>
          <w:sz w:val="22"/>
          <w:szCs w:val="22"/>
        </w:rPr>
      </w:pPr>
    </w:p>
    <w:p w14:paraId="18A67448" w14:textId="4E263805" w:rsidR="00946136" w:rsidRPr="0057632B" w:rsidRDefault="00990879" w:rsidP="00946136">
      <w:pPr>
        <w:rPr>
          <w:rFonts w:ascii="Arial" w:hAnsi="Arial" w:cs="Arial"/>
          <w:sz w:val="22"/>
          <w:szCs w:val="22"/>
        </w:rPr>
      </w:pPr>
      <w:r>
        <w:rPr>
          <w:rFonts w:ascii="Arial" w:hAnsi="Arial" w:cs="Arial"/>
          <w:sz w:val="22"/>
          <w:szCs w:val="22"/>
        </w:rPr>
        <w:t>1</w:t>
      </w:r>
      <w:r w:rsidR="000C7382">
        <w:rPr>
          <w:rFonts w:ascii="Arial" w:hAnsi="Arial" w:cs="Arial"/>
          <w:sz w:val="22"/>
          <w:szCs w:val="22"/>
        </w:rPr>
        <w:t>6</w:t>
      </w:r>
      <w:r w:rsidR="00114E59">
        <w:rPr>
          <w:rFonts w:ascii="Arial" w:hAnsi="Arial" w:cs="Arial"/>
          <w:sz w:val="22"/>
          <w:szCs w:val="22"/>
        </w:rPr>
        <w:t>2</w:t>
      </w:r>
      <w:r w:rsidR="00946136" w:rsidRPr="0057632B">
        <w:rPr>
          <w:rFonts w:ascii="Arial" w:hAnsi="Arial" w:cs="Arial"/>
          <w:sz w:val="22"/>
          <w:szCs w:val="22"/>
        </w:rPr>
        <w:t>.</w:t>
      </w:r>
      <w:r w:rsidR="00946136" w:rsidRPr="0057632B">
        <w:rPr>
          <w:rFonts w:ascii="Arial" w:hAnsi="Arial" w:cs="Arial"/>
          <w:sz w:val="22"/>
          <w:szCs w:val="22"/>
        </w:rPr>
        <w:tab/>
        <w:t>Th</w:t>
      </w:r>
      <w:r w:rsidR="000C34C7">
        <w:rPr>
          <w:rFonts w:ascii="Arial" w:hAnsi="Arial" w:cs="Arial"/>
          <w:sz w:val="22"/>
          <w:szCs w:val="22"/>
        </w:rPr>
        <w:t>e</w:t>
      </w:r>
      <w:r w:rsidR="00946136" w:rsidRPr="0057632B">
        <w:rPr>
          <w:rFonts w:ascii="Arial" w:hAnsi="Arial" w:cs="Arial"/>
          <w:sz w:val="22"/>
          <w:szCs w:val="22"/>
        </w:rPr>
        <w:t xml:space="preserve"> </w:t>
      </w:r>
      <w:r w:rsidR="004C666B">
        <w:rPr>
          <w:rFonts w:ascii="Arial" w:hAnsi="Arial" w:cs="Arial"/>
          <w:sz w:val="22"/>
          <w:szCs w:val="22"/>
        </w:rPr>
        <w:t>Contractor</w:t>
      </w:r>
      <w:r w:rsidR="00946136" w:rsidRPr="0057632B">
        <w:rPr>
          <w:rFonts w:ascii="Arial" w:hAnsi="Arial" w:cs="Arial"/>
          <w:sz w:val="22"/>
          <w:szCs w:val="22"/>
        </w:rPr>
        <w:t xml:space="preserve"> shall consider such approaches for each Project and be proficient in deploying such methods where implemented. This includes</w:t>
      </w:r>
      <w:r w:rsidR="000C34C7">
        <w:rPr>
          <w:rFonts w:ascii="Arial" w:hAnsi="Arial" w:cs="Arial"/>
          <w:sz w:val="22"/>
          <w:szCs w:val="22"/>
        </w:rPr>
        <w:t xml:space="preserve"> but</w:t>
      </w:r>
      <w:r w:rsidR="00946136" w:rsidRPr="0057632B">
        <w:rPr>
          <w:rFonts w:ascii="Arial" w:hAnsi="Arial" w:cs="Arial"/>
          <w:sz w:val="22"/>
          <w:szCs w:val="22"/>
        </w:rPr>
        <w:t xml:space="preserve"> is not limited to: </w:t>
      </w:r>
    </w:p>
    <w:p w14:paraId="6737A943" w14:textId="77777777" w:rsidR="00965747" w:rsidRPr="0057632B" w:rsidRDefault="00965747" w:rsidP="00946136">
      <w:pPr>
        <w:rPr>
          <w:rFonts w:ascii="Arial" w:hAnsi="Arial" w:cs="Arial"/>
          <w:sz w:val="22"/>
          <w:szCs w:val="22"/>
        </w:rPr>
      </w:pPr>
    </w:p>
    <w:p w14:paraId="44C7B45D" w14:textId="2EEBF515" w:rsidR="00946136" w:rsidRPr="0003066E" w:rsidRDefault="00946136" w:rsidP="00AE6863">
      <w:pPr>
        <w:pStyle w:val="ListParagraph"/>
        <w:numPr>
          <w:ilvl w:val="1"/>
          <w:numId w:val="22"/>
        </w:numPr>
        <w:ind w:left="1097"/>
        <w:rPr>
          <w:rFonts w:ascii="Arial" w:hAnsi="Arial" w:cs="Arial"/>
          <w:sz w:val="22"/>
          <w:szCs w:val="22"/>
        </w:rPr>
      </w:pPr>
      <w:r w:rsidRPr="0003066E">
        <w:rPr>
          <w:rFonts w:ascii="Arial" w:hAnsi="Arial" w:cs="Arial" w:hint="eastAsia"/>
          <w:sz w:val="22"/>
          <w:szCs w:val="22"/>
        </w:rPr>
        <w:t>use of panelised units produced off-site and assembled on-site;</w:t>
      </w:r>
    </w:p>
    <w:p w14:paraId="3C5F3531" w14:textId="63CB5E8E" w:rsidR="00946136" w:rsidRPr="0003066E" w:rsidRDefault="00946136" w:rsidP="00AE6863">
      <w:pPr>
        <w:pStyle w:val="ListParagraph"/>
        <w:numPr>
          <w:ilvl w:val="1"/>
          <w:numId w:val="22"/>
        </w:numPr>
        <w:ind w:left="1097"/>
        <w:rPr>
          <w:rFonts w:ascii="Arial" w:hAnsi="Arial" w:cs="Arial"/>
          <w:sz w:val="22"/>
          <w:szCs w:val="22"/>
        </w:rPr>
      </w:pPr>
      <w:r w:rsidRPr="0003066E">
        <w:rPr>
          <w:rFonts w:ascii="Arial" w:hAnsi="Arial" w:cs="Arial" w:hint="eastAsia"/>
          <w:sz w:val="22"/>
          <w:szCs w:val="22"/>
        </w:rPr>
        <w:lastRenderedPageBreak/>
        <w:t xml:space="preserve">volumetric construction </w:t>
      </w:r>
      <w:r w:rsidRPr="0003066E">
        <w:rPr>
          <w:rFonts w:ascii="Arial" w:hAnsi="Arial" w:cs="Arial" w:hint="eastAsia"/>
          <w:sz w:val="22"/>
          <w:szCs w:val="22"/>
        </w:rPr>
        <w:t>–</w:t>
      </w:r>
      <w:r w:rsidRPr="0003066E">
        <w:rPr>
          <w:rFonts w:ascii="Arial" w:hAnsi="Arial" w:cs="Arial" w:hint="eastAsia"/>
          <w:sz w:val="22"/>
          <w:szCs w:val="22"/>
        </w:rPr>
        <w:t xml:space="preserve"> the production of three-dimensional modular units prior to transportation to site;</w:t>
      </w:r>
    </w:p>
    <w:p w14:paraId="2B8877BD" w14:textId="5F7DB59F" w:rsidR="00946136" w:rsidRPr="0003066E" w:rsidRDefault="00946136" w:rsidP="00AE6863">
      <w:pPr>
        <w:pStyle w:val="ListParagraph"/>
        <w:numPr>
          <w:ilvl w:val="1"/>
          <w:numId w:val="22"/>
        </w:numPr>
        <w:ind w:left="1097"/>
        <w:rPr>
          <w:rFonts w:ascii="Arial" w:hAnsi="Arial" w:cs="Arial"/>
          <w:sz w:val="22"/>
          <w:szCs w:val="22"/>
        </w:rPr>
      </w:pPr>
      <w:r w:rsidRPr="0003066E">
        <w:rPr>
          <w:rFonts w:ascii="Arial" w:hAnsi="Arial" w:cs="Arial" w:hint="eastAsia"/>
          <w:sz w:val="22"/>
          <w:szCs w:val="22"/>
        </w:rPr>
        <w:t xml:space="preserve">hybrid techniques combining panellised and volumetric approaches; and </w:t>
      </w:r>
    </w:p>
    <w:p w14:paraId="2D664675" w14:textId="0BF761E1" w:rsidR="00946136" w:rsidRPr="0003066E" w:rsidRDefault="00946136" w:rsidP="00AE6863">
      <w:pPr>
        <w:pStyle w:val="ListParagraph"/>
        <w:numPr>
          <w:ilvl w:val="1"/>
          <w:numId w:val="22"/>
        </w:numPr>
        <w:ind w:left="1097"/>
        <w:rPr>
          <w:rFonts w:ascii="Arial" w:hAnsi="Arial" w:cs="Arial"/>
          <w:sz w:val="22"/>
          <w:szCs w:val="22"/>
        </w:rPr>
      </w:pPr>
      <w:r w:rsidRPr="0003066E">
        <w:rPr>
          <w:rFonts w:ascii="Arial" w:hAnsi="Arial" w:cs="Arial" w:hint="eastAsia"/>
          <w:sz w:val="22"/>
          <w:szCs w:val="22"/>
        </w:rPr>
        <w:t xml:space="preserve">other MMC such as roof or floor cassettes, pre-cast concrete foundation assemblies, pre-formed wiring looms and mechanical engineering composites. </w:t>
      </w:r>
    </w:p>
    <w:p w14:paraId="47A9C434" w14:textId="77777777" w:rsidR="00946136" w:rsidRPr="0057632B" w:rsidRDefault="00946136" w:rsidP="00990879">
      <w:pPr>
        <w:rPr>
          <w:rFonts w:ascii="Arial" w:hAnsi="Arial" w:cs="Arial"/>
          <w:sz w:val="22"/>
          <w:szCs w:val="22"/>
        </w:rPr>
      </w:pPr>
    </w:p>
    <w:p w14:paraId="56D8E697" w14:textId="5F884202" w:rsidR="00946136" w:rsidRPr="00990879" w:rsidRDefault="002C3DF9" w:rsidP="002C3DF9">
      <w:pPr>
        <w:pStyle w:val="Heading1"/>
      </w:pPr>
      <w:bookmarkStart w:id="38" w:name="_Toc64218120"/>
      <w:r w:rsidRPr="00990879">
        <w:t>Whole Life Cycle Consideration</w:t>
      </w:r>
      <w:bookmarkEnd w:id="38"/>
      <w:r w:rsidRPr="00990879">
        <w:t xml:space="preserve"> </w:t>
      </w:r>
    </w:p>
    <w:p w14:paraId="1558917C" w14:textId="77777777" w:rsidR="00965747" w:rsidRPr="0057632B" w:rsidRDefault="00965747" w:rsidP="00946136">
      <w:pPr>
        <w:rPr>
          <w:rFonts w:ascii="Arial" w:hAnsi="Arial" w:cs="Arial"/>
          <w:sz w:val="22"/>
          <w:szCs w:val="22"/>
        </w:rPr>
      </w:pPr>
    </w:p>
    <w:p w14:paraId="5A1317AE" w14:textId="2B3FEEA9" w:rsidR="00946136" w:rsidRDefault="00990879" w:rsidP="00946136">
      <w:pPr>
        <w:rPr>
          <w:rFonts w:ascii="Arial" w:hAnsi="Arial" w:cs="Arial"/>
          <w:sz w:val="22"/>
          <w:szCs w:val="22"/>
        </w:rPr>
      </w:pPr>
      <w:r>
        <w:rPr>
          <w:rFonts w:ascii="Arial" w:hAnsi="Arial" w:cs="Arial"/>
          <w:sz w:val="22"/>
          <w:szCs w:val="22"/>
        </w:rPr>
        <w:t>1</w:t>
      </w:r>
      <w:r w:rsidR="000C7382">
        <w:rPr>
          <w:rFonts w:ascii="Arial" w:hAnsi="Arial" w:cs="Arial"/>
          <w:sz w:val="22"/>
          <w:szCs w:val="22"/>
        </w:rPr>
        <w:t>6</w:t>
      </w:r>
      <w:r w:rsidR="00114E59">
        <w:rPr>
          <w:rFonts w:ascii="Arial" w:hAnsi="Arial" w:cs="Arial"/>
          <w:sz w:val="22"/>
          <w:szCs w:val="22"/>
        </w:rPr>
        <w:t>3</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undertake whole life cycle approaches as agreed for each Project in order to support the support the following: </w:t>
      </w:r>
    </w:p>
    <w:p w14:paraId="19030764" w14:textId="77777777" w:rsidR="00990879" w:rsidRPr="0057632B" w:rsidRDefault="00990879" w:rsidP="00946136">
      <w:pPr>
        <w:rPr>
          <w:rFonts w:ascii="Arial" w:hAnsi="Arial" w:cs="Arial"/>
          <w:sz w:val="22"/>
          <w:szCs w:val="22"/>
        </w:rPr>
      </w:pPr>
    </w:p>
    <w:p w14:paraId="29804C79" w14:textId="5FAC7C85" w:rsidR="00946136" w:rsidRPr="00990879" w:rsidRDefault="00946136" w:rsidP="00AE6863">
      <w:pPr>
        <w:pStyle w:val="ListParagraph"/>
        <w:numPr>
          <w:ilvl w:val="1"/>
          <w:numId w:val="23"/>
        </w:numPr>
        <w:rPr>
          <w:rFonts w:ascii="Arial" w:hAnsi="Arial" w:cs="Arial"/>
          <w:sz w:val="22"/>
          <w:szCs w:val="22"/>
        </w:rPr>
      </w:pPr>
      <w:r w:rsidRPr="00990879">
        <w:rPr>
          <w:rFonts w:ascii="Arial" w:hAnsi="Arial" w:cs="Arial" w:hint="eastAsia"/>
          <w:sz w:val="22"/>
          <w:szCs w:val="22"/>
        </w:rPr>
        <w:t>lower building energy consumption over the operational life span of the project;</w:t>
      </w:r>
    </w:p>
    <w:p w14:paraId="3A0284C4" w14:textId="07E9DD61" w:rsidR="00946136" w:rsidRPr="00990879" w:rsidRDefault="00946136" w:rsidP="00AE6863">
      <w:pPr>
        <w:pStyle w:val="ListParagraph"/>
        <w:numPr>
          <w:ilvl w:val="1"/>
          <w:numId w:val="23"/>
        </w:numPr>
        <w:rPr>
          <w:rFonts w:ascii="Arial" w:hAnsi="Arial" w:cs="Arial"/>
          <w:sz w:val="22"/>
          <w:szCs w:val="22"/>
        </w:rPr>
      </w:pPr>
      <w:r w:rsidRPr="00990879">
        <w:rPr>
          <w:rFonts w:ascii="Arial" w:hAnsi="Arial" w:cs="Arial" w:hint="eastAsia"/>
          <w:sz w:val="22"/>
          <w:szCs w:val="22"/>
        </w:rPr>
        <w:t>a reduction in maintenance requirement/frequency;</w:t>
      </w:r>
    </w:p>
    <w:p w14:paraId="0DAC1FA2" w14:textId="4EB390E0" w:rsidR="00946136" w:rsidRPr="00990879" w:rsidRDefault="00946136" w:rsidP="00AE6863">
      <w:pPr>
        <w:pStyle w:val="ListParagraph"/>
        <w:numPr>
          <w:ilvl w:val="1"/>
          <w:numId w:val="23"/>
        </w:numPr>
        <w:rPr>
          <w:rFonts w:ascii="Arial" w:hAnsi="Arial" w:cs="Arial"/>
          <w:sz w:val="22"/>
          <w:szCs w:val="22"/>
        </w:rPr>
      </w:pPr>
      <w:r w:rsidRPr="00990879">
        <w:rPr>
          <w:rFonts w:ascii="Arial" w:hAnsi="Arial" w:cs="Arial" w:hint="eastAsia"/>
          <w:sz w:val="22"/>
          <w:szCs w:val="22"/>
        </w:rPr>
        <w:t xml:space="preserve">extended service lives of </w:t>
      </w:r>
      <w:r w:rsidR="004C666B">
        <w:rPr>
          <w:rFonts w:ascii="Arial" w:hAnsi="Arial" w:cs="Arial" w:hint="eastAsia"/>
          <w:sz w:val="22"/>
          <w:szCs w:val="22"/>
        </w:rPr>
        <w:t>services</w:t>
      </w:r>
      <w:r w:rsidRPr="00990879">
        <w:rPr>
          <w:rFonts w:ascii="Arial" w:hAnsi="Arial" w:cs="Arial" w:hint="eastAsia"/>
          <w:sz w:val="22"/>
          <w:szCs w:val="22"/>
        </w:rPr>
        <w:t xml:space="preserve"> infrastructure/systems and/or building fabric resulting in fewer replacement intervals and disruption; and</w:t>
      </w:r>
    </w:p>
    <w:p w14:paraId="1F4647D2" w14:textId="36056D12" w:rsidR="00946136" w:rsidRPr="00990879" w:rsidRDefault="00946136" w:rsidP="00AE6863">
      <w:pPr>
        <w:pStyle w:val="ListParagraph"/>
        <w:numPr>
          <w:ilvl w:val="1"/>
          <w:numId w:val="23"/>
        </w:numPr>
        <w:rPr>
          <w:rFonts w:ascii="Arial" w:hAnsi="Arial" w:cs="Arial"/>
          <w:sz w:val="22"/>
          <w:szCs w:val="22"/>
        </w:rPr>
      </w:pPr>
      <w:r w:rsidRPr="00990879">
        <w:rPr>
          <w:rFonts w:ascii="Arial" w:hAnsi="Arial" w:cs="Arial" w:hint="eastAsia"/>
          <w:sz w:val="22"/>
          <w:szCs w:val="22"/>
        </w:rPr>
        <w:t>dismantling and recycling or reuse of building components</w:t>
      </w:r>
    </w:p>
    <w:p w14:paraId="663DFF14" w14:textId="77777777" w:rsidR="00946136" w:rsidRPr="0057632B" w:rsidRDefault="00946136" w:rsidP="00946136">
      <w:pPr>
        <w:rPr>
          <w:rFonts w:ascii="Arial" w:hAnsi="Arial" w:cs="Arial"/>
          <w:sz w:val="22"/>
          <w:szCs w:val="22"/>
        </w:rPr>
      </w:pPr>
    </w:p>
    <w:p w14:paraId="736FA084" w14:textId="2CC3ABC6" w:rsidR="00946136" w:rsidRPr="0057632B" w:rsidRDefault="00FF751E" w:rsidP="00946136">
      <w:pPr>
        <w:rPr>
          <w:rFonts w:ascii="Arial" w:hAnsi="Arial" w:cs="Arial"/>
          <w:sz w:val="22"/>
          <w:szCs w:val="22"/>
        </w:rPr>
      </w:pPr>
      <w:r>
        <w:rPr>
          <w:rFonts w:ascii="Arial" w:hAnsi="Arial" w:cs="Arial"/>
          <w:sz w:val="22"/>
          <w:szCs w:val="22"/>
        </w:rPr>
        <w:t>1</w:t>
      </w:r>
      <w:r w:rsidR="000C7382">
        <w:rPr>
          <w:rFonts w:ascii="Arial" w:hAnsi="Arial" w:cs="Arial"/>
          <w:sz w:val="22"/>
          <w:szCs w:val="22"/>
        </w:rPr>
        <w:t>6</w:t>
      </w:r>
      <w:r w:rsidR="00114E59">
        <w:rPr>
          <w:rFonts w:ascii="Arial" w:hAnsi="Arial" w:cs="Arial"/>
          <w:sz w:val="22"/>
          <w:szCs w:val="22"/>
        </w:rPr>
        <w:t>4</w:t>
      </w:r>
      <w:r w:rsidR="00946136" w:rsidRPr="0057632B">
        <w:rPr>
          <w:rFonts w:ascii="Arial" w:hAnsi="Arial" w:cs="Arial"/>
          <w:sz w:val="22"/>
          <w:szCs w:val="22"/>
        </w:rPr>
        <w:t>.</w:t>
      </w:r>
      <w:r w:rsidR="00946136" w:rsidRPr="0057632B">
        <w:rPr>
          <w:rFonts w:ascii="Arial" w:hAnsi="Arial" w:cs="Arial"/>
          <w:sz w:val="22"/>
          <w:szCs w:val="22"/>
        </w:rPr>
        <w:tab/>
        <w:t xml:space="preserve">The opportunity to optimise life cycle costing is greater the earlier in the design stage that this is undertaken, the Client aspires to promote the use of whole life cycle to be initiated but the </w:t>
      </w:r>
      <w:r w:rsidR="004C666B">
        <w:rPr>
          <w:rFonts w:ascii="Arial" w:hAnsi="Arial" w:cs="Arial"/>
          <w:sz w:val="22"/>
          <w:szCs w:val="22"/>
        </w:rPr>
        <w:t>Contractor</w:t>
      </w:r>
      <w:r w:rsidR="00946136" w:rsidRPr="0057632B">
        <w:rPr>
          <w:rFonts w:ascii="Arial" w:hAnsi="Arial" w:cs="Arial"/>
          <w:sz w:val="22"/>
          <w:szCs w:val="22"/>
        </w:rPr>
        <w:t xml:space="preserve"> and the </w:t>
      </w:r>
      <w:r w:rsidR="00255311">
        <w:rPr>
          <w:rFonts w:ascii="Arial" w:hAnsi="Arial" w:cs="Arial"/>
          <w:sz w:val="22"/>
          <w:szCs w:val="22"/>
        </w:rPr>
        <w:t>Client</w:t>
      </w:r>
      <w:r w:rsidR="00867D50">
        <w:rPr>
          <w:rFonts w:ascii="Arial" w:hAnsi="Arial" w:cs="Arial"/>
          <w:sz w:val="22"/>
          <w:szCs w:val="22"/>
        </w:rPr>
        <w:t xml:space="preserve"> and Framework Demanders</w:t>
      </w:r>
      <w:r w:rsidR="00867D50" w:rsidRPr="0057632B">
        <w:rPr>
          <w:rFonts w:ascii="Arial" w:hAnsi="Arial" w:cs="Arial"/>
          <w:sz w:val="22"/>
          <w:szCs w:val="22"/>
        </w:rPr>
        <w:t xml:space="preserve"> </w:t>
      </w:r>
      <w:r w:rsidR="00946136" w:rsidRPr="0057632B">
        <w:rPr>
          <w:rFonts w:ascii="Arial" w:hAnsi="Arial" w:cs="Arial"/>
          <w:sz w:val="22"/>
          <w:szCs w:val="22"/>
        </w:rPr>
        <w:t xml:space="preserve">at the initial appraisal / design brief stage. </w:t>
      </w:r>
    </w:p>
    <w:p w14:paraId="6FD31B31" w14:textId="77777777" w:rsidR="00965747" w:rsidRPr="0057632B" w:rsidRDefault="00965747" w:rsidP="00946136">
      <w:pPr>
        <w:rPr>
          <w:rFonts w:ascii="Arial" w:hAnsi="Arial" w:cs="Arial"/>
          <w:sz w:val="22"/>
          <w:szCs w:val="22"/>
        </w:rPr>
      </w:pPr>
    </w:p>
    <w:p w14:paraId="1C6DEAA1" w14:textId="35420B88" w:rsidR="00946136" w:rsidRPr="0057632B" w:rsidRDefault="00FF751E" w:rsidP="00946136">
      <w:pPr>
        <w:rPr>
          <w:rFonts w:ascii="Arial" w:hAnsi="Arial" w:cs="Arial"/>
          <w:sz w:val="22"/>
          <w:szCs w:val="22"/>
        </w:rPr>
      </w:pPr>
      <w:r>
        <w:rPr>
          <w:rFonts w:ascii="Arial" w:hAnsi="Arial" w:cs="Arial"/>
          <w:sz w:val="22"/>
          <w:szCs w:val="22"/>
        </w:rPr>
        <w:t>1</w:t>
      </w:r>
      <w:r w:rsidR="00F70C2A">
        <w:rPr>
          <w:rFonts w:ascii="Arial" w:hAnsi="Arial" w:cs="Arial"/>
          <w:sz w:val="22"/>
          <w:szCs w:val="22"/>
        </w:rPr>
        <w:t>6</w:t>
      </w:r>
      <w:r w:rsidR="00114E59">
        <w:rPr>
          <w:rFonts w:ascii="Arial" w:hAnsi="Arial" w:cs="Arial"/>
          <w:sz w:val="22"/>
          <w:szCs w:val="22"/>
        </w:rPr>
        <w:t>5</w:t>
      </w:r>
      <w:r w:rsidR="00946136" w:rsidRPr="0057632B">
        <w:rPr>
          <w:rFonts w:ascii="Arial" w:hAnsi="Arial" w:cs="Arial"/>
          <w:sz w:val="22"/>
          <w:szCs w:val="22"/>
        </w:rPr>
        <w:t>.</w:t>
      </w:r>
      <w:r w:rsidR="00946136" w:rsidRPr="0057632B">
        <w:rPr>
          <w:rFonts w:ascii="Arial" w:hAnsi="Arial" w:cs="Arial"/>
          <w:sz w:val="22"/>
          <w:szCs w:val="22"/>
        </w:rPr>
        <w:tab/>
        <w:t xml:space="preserve">Specific requirements relating to whole life cycle will be agreed for each Project. </w:t>
      </w:r>
    </w:p>
    <w:p w14:paraId="3FCEF3F0" w14:textId="77777777" w:rsidR="00946136" w:rsidRPr="0057632B" w:rsidRDefault="00946136" w:rsidP="00946136">
      <w:pPr>
        <w:rPr>
          <w:rFonts w:ascii="Arial" w:hAnsi="Arial" w:cs="Arial"/>
          <w:sz w:val="22"/>
          <w:szCs w:val="22"/>
        </w:rPr>
      </w:pPr>
    </w:p>
    <w:p w14:paraId="017102AD" w14:textId="28C7AEDA" w:rsidR="00946136" w:rsidRPr="00990879" w:rsidRDefault="00946136" w:rsidP="002C3DF9">
      <w:pPr>
        <w:pStyle w:val="Heading1"/>
      </w:pPr>
      <w:bookmarkStart w:id="39" w:name="_Toc64218121"/>
      <w:r w:rsidRPr="00990879">
        <w:t>Warranties</w:t>
      </w:r>
      <w:bookmarkEnd w:id="39"/>
    </w:p>
    <w:p w14:paraId="428F4148" w14:textId="77777777" w:rsidR="00965747" w:rsidRPr="0057632B" w:rsidRDefault="00965747" w:rsidP="00946136">
      <w:pPr>
        <w:rPr>
          <w:rFonts w:ascii="Arial" w:hAnsi="Arial" w:cs="Arial"/>
          <w:sz w:val="22"/>
          <w:szCs w:val="22"/>
        </w:rPr>
      </w:pPr>
    </w:p>
    <w:p w14:paraId="67805B12" w14:textId="234ED357" w:rsidR="00946136" w:rsidRPr="0057632B" w:rsidRDefault="00FF751E" w:rsidP="00946136">
      <w:pPr>
        <w:rPr>
          <w:rFonts w:ascii="Arial" w:hAnsi="Arial" w:cs="Arial"/>
          <w:sz w:val="22"/>
          <w:szCs w:val="22"/>
        </w:rPr>
      </w:pPr>
      <w:r>
        <w:rPr>
          <w:rFonts w:ascii="Arial" w:hAnsi="Arial" w:cs="Arial"/>
          <w:sz w:val="22"/>
          <w:szCs w:val="22"/>
        </w:rPr>
        <w:t>1</w:t>
      </w:r>
      <w:r w:rsidR="00F70C2A">
        <w:rPr>
          <w:rFonts w:ascii="Arial" w:hAnsi="Arial" w:cs="Arial"/>
          <w:sz w:val="22"/>
          <w:szCs w:val="22"/>
        </w:rPr>
        <w:t>6</w:t>
      </w:r>
      <w:r w:rsidR="00114E59">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The </w:t>
      </w:r>
      <w:r w:rsidR="00255311">
        <w:rPr>
          <w:rFonts w:ascii="Arial" w:hAnsi="Arial" w:cs="Arial"/>
          <w:sz w:val="22"/>
          <w:szCs w:val="22"/>
        </w:rPr>
        <w:t>Client</w:t>
      </w:r>
      <w:r w:rsidR="00867D50">
        <w:rPr>
          <w:rFonts w:ascii="Arial" w:hAnsi="Arial" w:cs="Arial"/>
          <w:sz w:val="22"/>
          <w:szCs w:val="22"/>
        </w:rPr>
        <w:t xml:space="preserve"> and Framework Demanders</w:t>
      </w:r>
      <w:r w:rsidR="00867D50" w:rsidRPr="0057632B">
        <w:rPr>
          <w:rFonts w:ascii="Arial" w:hAnsi="Arial" w:cs="Arial"/>
          <w:sz w:val="22"/>
          <w:szCs w:val="22"/>
        </w:rPr>
        <w:t xml:space="preserve"> </w:t>
      </w:r>
      <w:r w:rsidR="00946136" w:rsidRPr="0057632B">
        <w:rPr>
          <w:rFonts w:ascii="Arial" w:hAnsi="Arial" w:cs="Arial"/>
          <w:sz w:val="22"/>
          <w:szCs w:val="22"/>
        </w:rPr>
        <w:t xml:space="preserve">may require the </w:t>
      </w:r>
      <w:r w:rsidR="004C666B">
        <w:rPr>
          <w:rFonts w:ascii="Arial" w:hAnsi="Arial" w:cs="Arial"/>
          <w:sz w:val="22"/>
          <w:szCs w:val="22"/>
        </w:rPr>
        <w:t>Contractor</w:t>
      </w:r>
      <w:r w:rsidR="00946136" w:rsidRPr="0057632B">
        <w:rPr>
          <w:rFonts w:ascii="Arial" w:hAnsi="Arial" w:cs="Arial"/>
          <w:sz w:val="22"/>
          <w:szCs w:val="22"/>
        </w:rPr>
        <w:t xml:space="preserve"> and supply chain members to provide warranties for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delivered. </w:t>
      </w:r>
    </w:p>
    <w:p w14:paraId="781C37B2" w14:textId="77777777" w:rsidR="00965747" w:rsidRPr="0057632B" w:rsidRDefault="00965747" w:rsidP="00946136">
      <w:pPr>
        <w:rPr>
          <w:rFonts w:ascii="Arial" w:hAnsi="Arial" w:cs="Arial"/>
          <w:sz w:val="22"/>
          <w:szCs w:val="22"/>
        </w:rPr>
      </w:pPr>
    </w:p>
    <w:p w14:paraId="4232B288" w14:textId="5E8427C6" w:rsidR="00946136" w:rsidRPr="0057632B" w:rsidRDefault="00FF751E" w:rsidP="00946136">
      <w:pPr>
        <w:rPr>
          <w:rFonts w:ascii="Arial" w:hAnsi="Arial" w:cs="Arial"/>
          <w:sz w:val="22"/>
          <w:szCs w:val="22"/>
        </w:rPr>
      </w:pPr>
      <w:r>
        <w:rPr>
          <w:rFonts w:ascii="Arial" w:hAnsi="Arial" w:cs="Arial"/>
          <w:sz w:val="22"/>
          <w:szCs w:val="22"/>
        </w:rPr>
        <w:t>1</w:t>
      </w:r>
      <w:r w:rsidR="00B970A1">
        <w:rPr>
          <w:rFonts w:ascii="Arial" w:hAnsi="Arial" w:cs="Arial"/>
          <w:sz w:val="22"/>
          <w:szCs w:val="22"/>
        </w:rPr>
        <w:t>6</w:t>
      </w:r>
      <w:r w:rsidR="00114E59">
        <w:rPr>
          <w:rFonts w:ascii="Arial" w:hAnsi="Arial" w:cs="Arial"/>
          <w:sz w:val="22"/>
          <w:szCs w:val="22"/>
        </w:rPr>
        <w:t>7</w:t>
      </w:r>
      <w:r w:rsidR="00946136" w:rsidRPr="0057632B">
        <w:rPr>
          <w:rFonts w:ascii="Arial" w:hAnsi="Arial" w:cs="Arial"/>
          <w:sz w:val="22"/>
          <w:szCs w:val="22"/>
        </w:rPr>
        <w:t>.</w:t>
      </w:r>
      <w:r w:rsidR="00946136" w:rsidRPr="0057632B">
        <w:rPr>
          <w:rFonts w:ascii="Arial" w:hAnsi="Arial" w:cs="Arial"/>
          <w:sz w:val="22"/>
          <w:szCs w:val="22"/>
        </w:rPr>
        <w:tab/>
        <w:t xml:space="preserve">Where the </w:t>
      </w:r>
      <w:r w:rsidR="008A0621">
        <w:rPr>
          <w:rFonts w:ascii="Arial" w:hAnsi="Arial" w:cs="Arial"/>
          <w:sz w:val="22"/>
          <w:szCs w:val="22"/>
        </w:rPr>
        <w:t>works</w:t>
      </w:r>
      <w:r w:rsidR="00946136" w:rsidRPr="0057632B">
        <w:rPr>
          <w:rFonts w:ascii="Arial" w:hAnsi="Arial" w:cs="Arial"/>
          <w:sz w:val="22"/>
          <w:szCs w:val="22"/>
        </w:rPr>
        <w:t xml:space="preserve"> and </w:t>
      </w:r>
      <w:r w:rsidR="008A0621">
        <w:rPr>
          <w:rFonts w:ascii="Arial" w:hAnsi="Arial" w:cs="Arial"/>
          <w:sz w:val="22"/>
          <w:szCs w:val="22"/>
        </w:rPr>
        <w:t>services</w:t>
      </w:r>
      <w:r w:rsidR="00946136" w:rsidRPr="0057632B">
        <w:rPr>
          <w:rFonts w:ascii="Arial" w:hAnsi="Arial" w:cs="Arial"/>
          <w:sz w:val="22"/>
          <w:szCs w:val="22"/>
        </w:rPr>
        <w:t xml:space="preserve"> are Sub-Contracted by the </w:t>
      </w:r>
      <w:r w:rsidR="004C666B">
        <w:rPr>
          <w:rFonts w:ascii="Arial" w:hAnsi="Arial" w:cs="Arial"/>
          <w:sz w:val="22"/>
          <w:szCs w:val="22"/>
        </w:rPr>
        <w:t>Contractor</w:t>
      </w:r>
      <w:r w:rsidR="00946136" w:rsidRPr="0057632B">
        <w:rPr>
          <w:rFonts w:ascii="Arial" w:hAnsi="Arial" w:cs="Arial"/>
          <w:sz w:val="22"/>
          <w:szCs w:val="22"/>
        </w:rPr>
        <w:t xml:space="preserve"> to supply chain members the extent to which the </w:t>
      </w:r>
      <w:r w:rsidR="004C666B">
        <w:rPr>
          <w:rFonts w:ascii="Arial" w:hAnsi="Arial" w:cs="Arial"/>
          <w:sz w:val="22"/>
          <w:szCs w:val="22"/>
        </w:rPr>
        <w:t>Contractor</w:t>
      </w:r>
      <w:r w:rsidR="00946136" w:rsidRPr="0057632B">
        <w:rPr>
          <w:rFonts w:ascii="Arial" w:hAnsi="Arial" w:cs="Arial"/>
          <w:sz w:val="22"/>
          <w:szCs w:val="22"/>
        </w:rPr>
        <w:t xml:space="preserve"> is liable for defects will depend on the specific Good and </w:t>
      </w:r>
      <w:r w:rsidR="008A0621">
        <w:rPr>
          <w:rFonts w:ascii="Arial" w:hAnsi="Arial" w:cs="Arial"/>
          <w:sz w:val="22"/>
          <w:szCs w:val="22"/>
        </w:rPr>
        <w:t>services</w:t>
      </w:r>
      <w:r w:rsidR="00946136" w:rsidRPr="0057632B">
        <w:rPr>
          <w:rFonts w:ascii="Arial" w:hAnsi="Arial" w:cs="Arial"/>
          <w:sz w:val="22"/>
          <w:szCs w:val="22"/>
        </w:rPr>
        <w:t xml:space="preserve"> being delivered. </w:t>
      </w:r>
    </w:p>
    <w:p w14:paraId="0691709B" w14:textId="77777777" w:rsidR="00965747" w:rsidRPr="0057632B" w:rsidRDefault="00965747" w:rsidP="00946136">
      <w:pPr>
        <w:rPr>
          <w:rFonts w:ascii="Arial" w:hAnsi="Arial" w:cs="Arial"/>
          <w:sz w:val="22"/>
          <w:szCs w:val="22"/>
        </w:rPr>
      </w:pPr>
    </w:p>
    <w:p w14:paraId="2DF7ED6A" w14:textId="7E393F93" w:rsidR="00946136" w:rsidRPr="0057632B" w:rsidRDefault="00CD28DD" w:rsidP="00946136">
      <w:pPr>
        <w:rPr>
          <w:rFonts w:ascii="Arial" w:hAnsi="Arial" w:cs="Arial"/>
          <w:sz w:val="22"/>
          <w:szCs w:val="22"/>
        </w:rPr>
      </w:pPr>
      <w:r>
        <w:rPr>
          <w:rFonts w:ascii="Arial" w:hAnsi="Arial" w:cs="Arial"/>
          <w:sz w:val="22"/>
          <w:szCs w:val="22"/>
        </w:rPr>
        <w:t>1</w:t>
      </w:r>
      <w:r w:rsidR="001A01C1">
        <w:rPr>
          <w:rFonts w:ascii="Arial" w:hAnsi="Arial" w:cs="Arial"/>
          <w:sz w:val="22"/>
          <w:szCs w:val="22"/>
        </w:rPr>
        <w:t>6</w:t>
      </w:r>
      <w:r w:rsidR="00114E59">
        <w:rPr>
          <w:rFonts w:ascii="Arial" w:hAnsi="Arial" w:cs="Arial"/>
          <w:sz w:val="22"/>
          <w:szCs w:val="22"/>
        </w:rPr>
        <w:t>8</w:t>
      </w:r>
      <w:r w:rsidR="00946136" w:rsidRPr="0057632B">
        <w:rPr>
          <w:rFonts w:ascii="Arial" w:hAnsi="Arial" w:cs="Arial"/>
          <w:sz w:val="22"/>
          <w:szCs w:val="22"/>
        </w:rPr>
        <w:t>.</w:t>
      </w:r>
      <w:r w:rsidR="00946136" w:rsidRPr="0057632B">
        <w:rPr>
          <w:rFonts w:ascii="Arial" w:hAnsi="Arial" w:cs="Arial"/>
          <w:sz w:val="22"/>
          <w:szCs w:val="22"/>
        </w:rPr>
        <w:tab/>
        <w:t xml:space="preserve">Specific warranty requirements will be defined for each Project. </w:t>
      </w:r>
    </w:p>
    <w:p w14:paraId="1B5BC577" w14:textId="77777777" w:rsidR="00946136" w:rsidRPr="0057632B" w:rsidRDefault="00946136" w:rsidP="00946136">
      <w:pPr>
        <w:rPr>
          <w:rFonts w:ascii="Arial" w:hAnsi="Arial" w:cs="Arial"/>
          <w:sz w:val="22"/>
          <w:szCs w:val="22"/>
        </w:rPr>
      </w:pPr>
    </w:p>
    <w:p w14:paraId="2AB3246C" w14:textId="676CC039" w:rsidR="00946136" w:rsidRPr="00CD28DD" w:rsidRDefault="002C3DF9" w:rsidP="002C3DF9">
      <w:pPr>
        <w:pStyle w:val="Heading1"/>
      </w:pPr>
      <w:bookmarkStart w:id="40" w:name="_Toc64218122"/>
      <w:r w:rsidRPr="00CD28DD">
        <w:t>Collateral Warranties</w:t>
      </w:r>
      <w:bookmarkEnd w:id="40"/>
    </w:p>
    <w:p w14:paraId="63D3FEDD" w14:textId="77777777" w:rsidR="00965747" w:rsidRPr="0057632B" w:rsidRDefault="00965747" w:rsidP="00946136">
      <w:pPr>
        <w:rPr>
          <w:rFonts w:ascii="Arial" w:hAnsi="Arial" w:cs="Arial"/>
          <w:sz w:val="22"/>
          <w:szCs w:val="22"/>
        </w:rPr>
      </w:pPr>
    </w:p>
    <w:p w14:paraId="358913EF" w14:textId="2BFEC3AD" w:rsidR="00946136" w:rsidRPr="0057632B" w:rsidRDefault="00CD28DD" w:rsidP="00946136">
      <w:pPr>
        <w:rPr>
          <w:rFonts w:ascii="Arial" w:hAnsi="Arial" w:cs="Arial"/>
          <w:sz w:val="22"/>
          <w:szCs w:val="22"/>
        </w:rPr>
      </w:pPr>
      <w:r>
        <w:rPr>
          <w:rFonts w:ascii="Arial" w:hAnsi="Arial" w:cs="Arial"/>
          <w:sz w:val="22"/>
          <w:szCs w:val="22"/>
        </w:rPr>
        <w:t>1</w:t>
      </w:r>
      <w:r w:rsidR="001A01C1">
        <w:rPr>
          <w:rFonts w:ascii="Arial" w:hAnsi="Arial" w:cs="Arial"/>
          <w:sz w:val="22"/>
          <w:szCs w:val="22"/>
        </w:rPr>
        <w:t>6</w:t>
      </w:r>
      <w:r w:rsidR="00114E59">
        <w:rPr>
          <w:rFonts w:ascii="Arial" w:hAnsi="Arial" w:cs="Arial"/>
          <w:sz w:val="22"/>
          <w:szCs w:val="22"/>
        </w:rPr>
        <w:t>9</w:t>
      </w:r>
      <w:r w:rsidR="00946136" w:rsidRPr="0057632B">
        <w:rPr>
          <w:rFonts w:ascii="Arial" w:hAnsi="Arial" w:cs="Arial"/>
          <w:sz w:val="22"/>
          <w:szCs w:val="22"/>
        </w:rPr>
        <w:t>.</w:t>
      </w:r>
      <w:r w:rsidR="00946136" w:rsidRPr="0057632B">
        <w:rPr>
          <w:rFonts w:ascii="Arial" w:hAnsi="Arial" w:cs="Arial"/>
          <w:sz w:val="22"/>
          <w:szCs w:val="22"/>
        </w:rPr>
        <w:tab/>
        <w:t xml:space="preserve">Where required by the </w:t>
      </w:r>
      <w:r w:rsidR="00255311">
        <w:rPr>
          <w:rFonts w:ascii="Arial" w:hAnsi="Arial" w:cs="Arial"/>
          <w:sz w:val="22"/>
          <w:szCs w:val="22"/>
        </w:rPr>
        <w:t>Client</w:t>
      </w:r>
      <w:r w:rsidR="00867D50">
        <w:rPr>
          <w:rFonts w:ascii="Arial" w:hAnsi="Arial" w:cs="Arial"/>
          <w:sz w:val="22"/>
          <w:szCs w:val="22"/>
        </w:rPr>
        <w:t xml:space="preserve"> and Framework Demanders</w:t>
      </w:r>
      <w:r w:rsidR="00946136" w:rsidRPr="0057632B">
        <w:rPr>
          <w:rFonts w:ascii="Arial" w:hAnsi="Arial" w:cs="Arial"/>
          <w:sz w:val="22"/>
          <w:szCs w:val="22"/>
        </w:rPr>
        <w:t xml:space="preserve">, the </w:t>
      </w:r>
      <w:r w:rsidR="004C666B">
        <w:rPr>
          <w:rFonts w:ascii="Arial" w:hAnsi="Arial" w:cs="Arial"/>
          <w:sz w:val="22"/>
          <w:szCs w:val="22"/>
        </w:rPr>
        <w:t>Contractor</w:t>
      </w:r>
      <w:r w:rsidR="00946136" w:rsidRPr="0057632B">
        <w:rPr>
          <w:rFonts w:ascii="Arial" w:hAnsi="Arial" w:cs="Arial"/>
          <w:sz w:val="22"/>
          <w:szCs w:val="22"/>
        </w:rPr>
        <w:t xml:space="preserve"> and supply chain members shall provide collateral warranties. </w:t>
      </w:r>
    </w:p>
    <w:p w14:paraId="3530D06B" w14:textId="77777777" w:rsidR="00965747" w:rsidRPr="0057632B" w:rsidRDefault="00965747" w:rsidP="00946136">
      <w:pPr>
        <w:rPr>
          <w:rFonts w:ascii="Arial" w:hAnsi="Arial" w:cs="Arial"/>
          <w:sz w:val="22"/>
          <w:szCs w:val="22"/>
        </w:rPr>
      </w:pPr>
    </w:p>
    <w:p w14:paraId="66CE835A" w14:textId="2371139E" w:rsidR="00946136" w:rsidRPr="0057632B" w:rsidRDefault="00CD28DD" w:rsidP="00946136">
      <w:pPr>
        <w:rPr>
          <w:rFonts w:ascii="Arial" w:hAnsi="Arial" w:cs="Arial"/>
          <w:sz w:val="22"/>
          <w:szCs w:val="22"/>
        </w:rPr>
      </w:pPr>
      <w:r>
        <w:rPr>
          <w:rFonts w:ascii="Arial" w:hAnsi="Arial" w:cs="Arial"/>
          <w:sz w:val="22"/>
          <w:szCs w:val="22"/>
        </w:rPr>
        <w:t>1</w:t>
      </w:r>
      <w:r w:rsidR="00114E59">
        <w:rPr>
          <w:rFonts w:ascii="Arial" w:hAnsi="Arial" w:cs="Arial"/>
          <w:sz w:val="22"/>
          <w:szCs w:val="22"/>
        </w:rPr>
        <w:t>70</w:t>
      </w:r>
      <w:r w:rsidR="00946136" w:rsidRPr="0057632B">
        <w:rPr>
          <w:rFonts w:ascii="Arial" w:hAnsi="Arial" w:cs="Arial"/>
          <w:sz w:val="22"/>
          <w:szCs w:val="22"/>
        </w:rPr>
        <w:t>.</w:t>
      </w:r>
      <w:r w:rsidR="00946136" w:rsidRPr="0057632B">
        <w:rPr>
          <w:rFonts w:ascii="Arial" w:hAnsi="Arial" w:cs="Arial"/>
          <w:sz w:val="22"/>
          <w:szCs w:val="22"/>
        </w:rPr>
        <w:tab/>
        <w:t xml:space="preserve">Specific requirements will be defined for each Project. </w:t>
      </w:r>
    </w:p>
    <w:p w14:paraId="486E6C45" w14:textId="239A3B79" w:rsidR="00946136" w:rsidRPr="0057632B" w:rsidRDefault="00946136" w:rsidP="00946136">
      <w:pPr>
        <w:rPr>
          <w:rFonts w:ascii="Arial" w:hAnsi="Arial" w:cs="Arial"/>
          <w:sz w:val="22"/>
          <w:szCs w:val="22"/>
        </w:rPr>
      </w:pPr>
    </w:p>
    <w:p w14:paraId="4F3C7B5E" w14:textId="465D60A7" w:rsidR="00946136" w:rsidRPr="00FD2BE2" w:rsidRDefault="002C3DF9" w:rsidP="002C3DF9">
      <w:pPr>
        <w:pStyle w:val="Heading1"/>
      </w:pPr>
      <w:bookmarkStart w:id="41" w:name="_Toc64218123"/>
      <w:r w:rsidRPr="00FD2BE2">
        <w:t>Operation</w:t>
      </w:r>
      <w:r>
        <w:t>s</w:t>
      </w:r>
      <w:r w:rsidRPr="00FD2BE2">
        <w:t xml:space="preserve"> &amp; Maintenance Manual</w:t>
      </w:r>
      <w:bookmarkEnd w:id="41"/>
    </w:p>
    <w:p w14:paraId="26F40E4C" w14:textId="77777777" w:rsidR="00965747" w:rsidRPr="0057632B" w:rsidRDefault="00965747" w:rsidP="00946136">
      <w:pPr>
        <w:rPr>
          <w:rFonts w:ascii="Arial" w:hAnsi="Arial" w:cs="Arial"/>
          <w:sz w:val="22"/>
          <w:szCs w:val="22"/>
        </w:rPr>
      </w:pPr>
    </w:p>
    <w:p w14:paraId="5E55AFFF" w14:textId="67A5887B" w:rsidR="00946136" w:rsidRDefault="00FD2BE2" w:rsidP="00946136">
      <w:pPr>
        <w:rPr>
          <w:rFonts w:ascii="Arial" w:hAnsi="Arial" w:cs="Arial"/>
          <w:sz w:val="22"/>
          <w:szCs w:val="22"/>
        </w:rPr>
      </w:pPr>
      <w:r>
        <w:rPr>
          <w:rFonts w:ascii="Arial" w:hAnsi="Arial" w:cs="Arial"/>
          <w:sz w:val="22"/>
          <w:szCs w:val="22"/>
        </w:rPr>
        <w:t>1</w:t>
      </w:r>
      <w:r w:rsidR="00114E59">
        <w:rPr>
          <w:rFonts w:ascii="Arial" w:hAnsi="Arial" w:cs="Arial"/>
          <w:sz w:val="22"/>
          <w:szCs w:val="22"/>
        </w:rPr>
        <w:t>71</w:t>
      </w:r>
      <w:r w:rsidR="00946136" w:rsidRPr="0057632B">
        <w:rPr>
          <w:rFonts w:ascii="Arial" w:hAnsi="Arial" w:cs="Arial"/>
          <w:sz w:val="22"/>
          <w:szCs w:val="22"/>
        </w:rPr>
        <w:t>.</w:t>
      </w:r>
      <w:r w:rsidR="00946136" w:rsidRPr="0057632B">
        <w:rPr>
          <w:rFonts w:ascii="Arial" w:hAnsi="Arial" w:cs="Arial"/>
          <w:sz w:val="22"/>
          <w:szCs w:val="22"/>
        </w:rPr>
        <w:tab/>
        <w:t xml:space="preserve">The </w:t>
      </w:r>
      <w:r w:rsidR="004C666B">
        <w:rPr>
          <w:rFonts w:ascii="Arial" w:hAnsi="Arial" w:cs="Arial"/>
          <w:sz w:val="22"/>
          <w:szCs w:val="22"/>
        </w:rPr>
        <w:t>Contractor</w:t>
      </w:r>
      <w:r w:rsidR="00946136" w:rsidRPr="0057632B">
        <w:rPr>
          <w:rFonts w:ascii="Arial" w:hAnsi="Arial" w:cs="Arial"/>
          <w:sz w:val="22"/>
          <w:szCs w:val="22"/>
        </w:rPr>
        <w:t xml:space="preserve"> shall provide an operation and maintenance manual, the contents of which will be prescribed for each Project, this will include the following as a minimum: </w:t>
      </w:r>
    </w:p>
    <w:p w14:paraId="2CC91D37" w14:textId="77777777" w:rsidR="00FD2BE2" w:rsidRPr="0057632B" w:rsidRDefault="00FD2BE2" w:rsidP="00946136">
      <w:pPr>
        <w:rPr>
          <w:rFonts w:ascii="Arial" w:hAnsi="Arial" w:cs="Arial"/>
          <w:sz w:val="22"/>
          <w:szCs w:val="22"/>
        </w:rPr>
      </w:pPr>
    </w:p>
    <w:p w14:paraId="184DA43A" w14:textId="286147E1" w:rsidR="00946136" w:rsidRPr="00311EF4" w:rsidRDefault="00946136" w:rsidP="00AE6863">
      <w:pPr>
        <w:pStyle w:val="ListParagraph"/>
        <w:numPr>
          <w:ilvl w:val="1"/>
          <w:numId w:val="25"/>
        </w:numPr>
        <w:rPr>
          <w:rFonts w:ascii="Arial" w:hAnsi="Arial" w:cs="Arial"/>
          <w:sz w:val="22"/>
          <w:szCs w:val="22"/>
        </w:rPr>
      </w:pPr>
      <w:r w:rsidRPr="00311EF4">
        <w:rPr>
          <w:rFonts w:ascii="Arial" w:hAnsi="Arial" w:cs="Arial" w:hint="eastAsia"/>
          <w:sz w:val="22"/>
          <w:szCs w:val="22"/>
        </w:rPr>
        <w:t>detailed maintenance information;</w:t>
      </w:r>
    </w:p>
    <w:p w14:paraId="75A20FB2" w14:textId="0FF52861" w:rsidR="00946136" w:rsidRPr="00311EF4" w:rsidRDefault="00946136" w:rsidP="00AE6863">
      <w:pPr>
        <w:pStyle w:val="ListParagraph"/>
        <w:numPr>
          <w:ilvl w:val="1"/>
          <w:numId w:val="25"/>
        </w:numPr>
        <w:rPr>
          <w:rFonts w:ascii="Arial" w:hAnsi="Arial" w:cs="Arial"/>
          <w:sz w:val="22"/>
          <w:szCs w:val="22"/>
        </w:rPr>
      </w:pPr>
      <w:r w:rsidRPr="00311EF4">
        <w:rPr>
          <w:rFonts w:ascii="Arial" w:hAnsi="Arial" w:cs="Arial" w:hint="eastAsia"/>
          <w:sz w:val="22"/>
          <w:szCs w:val="22"/>
        </w:rPr>
        <w:lastRenderedPageBreak/>
        <w:t xml:space="preserve">building decommissioning and demolition information; </w:t>
      </w:r>
    </w:p>
    <w:p w14:paraId="65411C91" w14:textId="5F9A21E2" w:rsidR="00946136" w:rsidRPr="00311EF4" w:rsidRDefault="00946136" w:rsidP="00AE6863">
      <w:pPr>
        <w:pStyle w:val="ListParagraph"/>
        <w:numPr>
          <w:ilvl w:val="1"/>
          <w:numId w:val="25"/>
        </w:numPr>
        <w:rPr>
          <w:rFonts w:ascii="Arial" w:hAnsi="Arial" w:cs="Arial"/>
          <w:sz w:val="22"/>
          <w:szCs w:val="22"/>
        </w:rPr>
      </w:pPr>
      <w:r w:rsidRPr="00311EF4">
        <w:rPr>
          <w:rFonts w:ascii="Arial" w:hAnsi="Arial" w:cs="Arial" w:hint="eastAsia"/>
          <w:sz w:val="22"/>
          <w:szCs w:val="22"/>
        </w:rPr>
        <w:t>non-technical building user</w:t>
      </w:r>
      <w:r w:rsidR="00153F9C">
        <w:rPr>
          <w:rFonts w:ascii="Arial" w:hAnsi="Arial" w:cs="Arial"/>
          <w:sz w:val="22"/>
          <w:szCs w:val="22"/>
        </w:rPr>
        <w:t>’</w:t>
      </w:r>
      <w:r w:rsidRPr="00311EF4">
        <w:rPr>
          <w:rFonts w:ascii="Arial" w:hAnsi="Arial" w:cs="Arial" w:hint="eastAsia"/>
          <w:sz w:val="22"/>
          <w:szCs w:val="22"/>
        </w:rPr>
        <w:t xml:space="preserve">s guidance; </w:t>
      </w:r>
    </w:p>
    <w:p w14:paraId="0DF1DF17" w14:textId="719ADFE5" w:rsidR="00946136" w:rsidRPr="00311EF4" w:rsidRDefault="00946136" w:rsidP="00AE6863">
      <w:pPr>
        <w:pStyle w:val="ListParagraph"/>
        <w:numPr>
          <w:ilvl w:val="1"/>
          <w:numId w:val="25"/>
        </w:numPr>
        <w:rPr>
          <w:rFonts w:ascii="Arial" w:hAnsi="Arial" w:cs="Arial"/>
          <w:sz w:val="22"/>
          <w:szCs w:val="22"/>
        </w:rPr>
      </w:pPr>
      <w:r w:rsidRPr="00311EF4">
        <w:rPr>
          <w:rFonts w:ascii="Arial" w:hAnsi="Arial" w:cs="Arial" w:hint="eastAsia"/>
          <w:sz w:val="22"/>
          <w:szCs w:val="22"/>
        </w:rPr>
        <w:t>building logbook;</w:t>
      </w:r>
    </w:p>
    <w:p w14:paraId="130824DD" w14:textId="696FCA8C" w:rsidR="00946136" w:rsidRPr="00311EF4" w:rsidRDefault="00946136" w:rsidP="00AE6863">
      <w:pPr>
        <w:pStyle w:val="ListParagraph"/>
        <w:numPr>
          <w:ilvl w:val="1"/>
          <w:numId w:val="25"/>
        </w:numPr>
        <w:rPr>
          <w:rFonts w:ascii="Arial" w:hAnsi="Arial" w:cs="Arial"/>
          <w:sz w:val="22"/>
          <w:szCs w:val="22"/>
        </w:rPr>
      </w:pPr>
      <w:r w:rsidRPr="00311EF4">
        <w:rPr>
          <w:rFonts w:ascii="Arial" w:hAnsi="Arial" w:cs="Arial" w:hint="eastAsia"/>
          <w:sz w:val="22"/>
          <w:szCs w:val="22"/>
        </w:rPr>
        <w:t>performance requirements;</w:t>
      </w:r>
    </w:p>
    <w:p w14:paraId="3A7AEBE8" w14:textId="179BFCCA" w:rsidR="00946136" w:rsidRPr="00311EF4" w:rsidRDefault="00946136" w:rsidP="00AE6863">
      <w:pPr>
        <w:pStyle w:val="ListParagraph"/>
        <w:numPr>
          <w:ilvl w:val="1"/>
          <w:numId w:val="25"/>
        </w:numPr>
        <w:rPr>
          <w:rFonts w:ascii="Arial" w:hAnsi="Arial" w:cs="Arial"/>
          <w:sz w:val="22"/>
          <w:szCs w:val="22"/>
        </w:rPr>
      </w:pPr>
      <w:r w:rsidRPr="00311EF4">
        <w:rPr>
          <w:rFonts w:ascii="Arial" w:hAnsi="Arial" w:cs="Arial" w:hint="eastAsia"/>
          <w:sz w:val="22"/>
          <w:szCs w:val="22"/>
        </w:rPr>
        <w:t>strategy for energy metering; and</w:t>
      </w:r>
    </w:p>
    <w:p w14:paraId="18B8F0E9" w14:textId="2D4A52A1" w:rsidR="00946136" w:rsidRPr="00311EF4" w:rsidRDefault="00946136" w:rsidP="00AE6863">
      <w:pPr>
        <w:pStyle w:val="ListParagraph"/>
        <w:numPr>
          <w:ilvl w:val="1"/>
          <w:numId w:val="25"/>
        </w:numPr>
        <w:rPr>
          <w:rFonts w:ascii="Arial" w:hAnsi="Arial" w:cs="Arial"/>
          <w:sz w:val="22"/>
          <w:szCs w:val="22"/>
        </w:rPr>
      </w:pPr>
      <w:r w:rsidRPr="00311EF4">
        <w:rPr>
          <w:rFonts w:ascii="Arial" w:hAnsi="Arial" w:cs="Arial" w:hint="eastAsia"/>
          <w:sz w:val="22"/>
          <w:szCs w:val="22"/>
        </w:rPr>
        <w:t xml:space="preserve">requirements of energy rating schemes e.g. LEED, </w:t>
      </w:r>
      <w:proofErr w:type="spellStart"/>
      <w:r w:rsidRPr="00311EF4">
        <w:rPr>
          <w:rFonts w:ascii="Arial" w:hAnsi="Arial" w:cs="Arial" w:hint="eastAsia"/>
          <w:sz w:val="22"/>
          <w:szCs w:val="22"/>
        </w:rPr>
        <w:t>BREEAM</w:t>
      </w:r>
      <w:proofErr w:type="spellEnd"/>
      <w:r w:rsidRPr="00311EF4">
        <w:rPr>
          <w:rFonts w:ascii="Arial" w:hAnsi="Arial" w:cs="Arial" w:hint="eastAsia"/>
          <w:sz w:val="22"/>
          <w:szCs w:val="22"/>
        </w:rPr>
        <w:t xml:space="preserve"> or Ska. </w:t>
      </w:r>
    </w:p>
    <w:p w14:paraId="410E074A" w14:textId="77777777" w:rsidR="00946136" w:rsidRPr="0057632B" w:rsidRDefault="00946136" w:rsidP="00311EF4">
      <w:pPr>
        <w:ind w:firstLine="60"/>
        <w:rPr>
          <w:rFonts w:ascii="Arial" w:hAnsi="Arial" w:cs="Arial"/>
          <w:sz w:val="22"/>
          <w:szCs w:val="22"/>
        </w:rPr>
      </w:pPr>
    </w:p>
    <w:p w14:paraId="103EC10A" w14:textId="524E26A7" w:rsidR="00946136" w:rsidRPr="0057632B" w:rsidRDefault="00925724" w:rsidP="00946136">
      <w:pPr>
        <w:rPr>
          <w:rFonts w:ascii="Arial" w:hAnsi="Arial" w:cs="Arial"/>
          <w:sz w:val="22"/>
          <w:szCs w:val="22"/>
        </w:rPr>
      </w:pPr>
      <w:r>
        <w:rPr>
          <w:rFonts w:ascii="Arial" w:hAnsi="Arial" w:cs="Arial"/>
          <w:sz w:val="22"/>
          <w:szCs w:val="22"/>
        </w:rPr>
        <w:t>1</w:t>
      </w:r>
      <w:r w:rsidR="005E0F7A">
        <w:rPr>
          <w:rFonts w:ascii="Arial" w:hAnsi="Arial" w:cs="Arial"/>
          <w:sz w:val="22"/>
          <w:szCs w:val="22"/>
        </w:rPr>
        <w:t>7</w:t>
      </w:r>
      <w:r w:rsidR="00114E59">
        <w:rPr>
          <w:rFonts w:ascii="Arial" w:hAnsi="Arial" w:cs="Arial"/>
          <w:sz w:val="22"/>
          <w:szCs w:val="22"/>
        </w:rPr>
        <w:t>2</w:t>
      </w:r>
      <w:r w:rsidR="00946136" w:rsidRPr="0057632B">
        <w:rPr>
          <w:rFonts w:ascii="Arial" w:hAnsi="Arial" w:cs="Arial"/>
          <w:sz w:val="22"/>
          <w:szCs w:val="22"/>
        </w:rPr>
        <w:t>.</w:t>
      </w:r>
      <w:r w:rsidR="00946136" w:rsidRPr="0057632B">
        <w:rPr>
          <w:rFonts w:ascii="Arial" w:hAnsi="Arial" w:cs="Arial"/>
          <w:sz w:val="22"/>
          <w:szCs w:val="22"/>
        </w:rPr>
        <w:tab/>
        <w:t xml:space="preserve">The </w:t>
      </w:r>
      <w:r w:rsidR="00153F9C">
        <w:rPr>
          <w:rFonts w:ascii="Arial" w:hAnsi="Arial" w:cs="Arial"/>
          <w:sz w:val="22"/>
          <w:szCs w:val="22"/>
        </w:rPr>
        <w:t>O</w:t>
      </w:r>
      <w:r w:rsidR="00946136" w:rsidRPr="0057632B">
        <w:rPr>
          <w:rFonts w:ascii="Arial" w:hAnsi="Arial" w:cs="Arial"/>
          <w:sz w:val="22"/>
          <w:szCs w:val="22"/>
        </w:rPr>
        <w:t>peration</w:t>
      </w:r>
      <w:r w:rsidR="00153F9C">
        <w:rPr>
          <w:rFonts w:ascii="Arial" w:hAnsi="Arial" w:cs="Arial"/>
          <w:sz w:val="22"/>
          <w:szCs w:val="22"/>
        </w:rPr>
        <w:t>s &amp;</w:t>
      </w:r>
      <w:r w:rsidR="007F172A">
        <w:rPr>
          <w:rFonts w:ascii="Arial" w:hAnsi="Arial" w:cs="Arial"/>
          <w:sz w:val="22"/>
          <w:szCs w:val="22"/>
        </w:rPr>
        <w:t xml:space="preserve"> M</w:t>
      </w:r>
      <w:r w:rsidR="00946136" w:rsidRPr="0057632B">
        <w:rPr>
          <w:rFonts w:ascii="Arial" w:hAnsi="Arial" w:cs="Arial"/>
          <w:sz w:val="22"/>
          <w:szCs w:val="22"/>
        </w:rPr>
        <w:t xml:space="preserve">aintenance manual shall be developed by the </w:t>
      </w:r>
      <w:r w:rsidR="004C666B">
        <w:rPr>
          <w:rFonts w:ascii="Arial" w:hAnsi="Arial" w:cs="Arial"/>
          <w:sz w:val="22"/>
          <w:szCs w:val="22"/>
        </w:rPr>
        <w:t>Contractor</w:t>
      </w:r>
      <w:r w:rsidR="00946136" w:rsidRPr="0057632B">
        <w:rPr>
          <w:rFonts w:ascii="Arial" w:hAnsi="Arial" w:cs="Arial"/>
          <w:sz w:val="22"/>
          <w:szCs w:val="22"/>
        </w:rPr>
        <w:t xml:space="preserve"> during the design and construction phase. This will be handed over to the </w:t>
      </w:r>
      <w:r w:rsidR="00255311">
        <w:rPr>
          <w:rFonts w:ascii="Arial" w:hAnsi="Arial" w:cs="Arial"/>
          <w:sz w:val="22"/>
          <w:szCs w:val="22"/>
        </w:rPr>
        <w:t>Client</w:t>
      </w:r>
      <w:r w:rsidR="00867D50">
        <w:rPr>
          <w:rFonts w:ascii="Arial" w:hAnsi="Arial" w:cs="Arial"/>
          <w:sz w:val="22"/>
          <w:szCs w:val="22"/>
        </w:rPr>
        <w:t xml:space="preserve"> and Framework Demanders</w:t>
      </w:r>
      <w:r w:rsidR="00867D50" w:rsidRPr="0057632B">
        <w:rPr>
          <w:rFonts w:ascii="Arial" w:hAnsi="Arial" w:cs="Arial"/>
          <w:sz w:val="22"/>
          <w:szCs w:val="22"/>
        </w:rPr>
        <w:t xml:space="preserve"> </w:t>
      </w:r>
      <w:r w:rsidR="00946136" w:rsidRPr="0057632B">
        <w:rPr>
          <w:rFonts w:ascii="Arial" w:hAnsi="Arial" w:cs="Arial"/>
          <w:sz w:val="22"/>
          <w:szCs w:val="22"/>
        </w:rPr>
        <w:t xml:space="preserve">in the pre-handover meetings held between the project team and the facilities management team and will be deemed to be a condition precedent to achieving Practical Completion on each </w:t>
      </w:r>
      <w:r w:rsidR="00255311">
        <w:rPr>
          <w:rFonts w:ascii="Arial" w:hAnsi="Arial" w:cs="Arial"/>
          <w:sz w:val="22"/>
          <w:szCs w:val="22"/>
        </w:rPr>
        <w:t>W</w:t>
      </w:r>
      <w:r w:rsidR="008A0621">
        <w:rPr>
          <w:rFonts w:ascii="Arial" w:hAnsi="Arial" w:cs="Arial"/>
          <w:sz w:val="22"/>
          <w:szCs w:val="22"/>
        </w:rPr>
        <w:t>orks Contract</w:t>
      </w:r>
      <w:r w:rsidR="00946136" w:rsidRPr="0057632B">
        <w:rPr>
          <w:rFonts w:ascii="Arial" w:hAnsi="Arial" w:cs="Arial"/>
          <w:sz w:val="22"/>
          <w:szCs w:val="22"/>
        </w:rPr>
        <w:t xml:space="preserve">. </w:t>
      </w:r>
    </w:p>
    <w:p w14:paraId="152F6513" w14:textId="77777777" w:rsidR="001A01C1" w:rsidRDefault="001A01C1" w:rsidP="00946136">
      <w:pPr>
        <w:rPr>
          <w:rFonts w:ascii="Arial" w:hAnsi="Arial" w:cs="Arial"/>
          <w:b/>
          <w:bCs/>
          <w:sz w:val="22"/>
          <w:szCs w:val="22"/>
        </w:rPr>
      </w:pPr>
    </w:p>
    <w:p w14:paraId="4BDA60CB" w14:textId="02DF96F3" w:rsidR="00946136" w:rsidRPr="0077066C" w:rsidRDefault="002C3DF9" w:rsidP="002C3DF9">
      <w:pPr>
        <w:pStyle w:val="Heading1"/>
      </w:pPr>
      <w:bookmarkStart w:id="42" w:name="_Toc64218124"/>
      <w:r w:rsidRPr="0077066C">
        <w:t>Cyber Essentials Scheme</w:t>
      </w:r>
      <w:bookmarkEnd w:id="42"/>
    </w:p>
    <w:p w14:paraId="19CBB9D7" w14:textId="77777777" w:rsidR="00965747" w:rsidRPr="0057632B" w:rsidRDefault="00965747" w:rsidP="00946136">
      <w:pPr>
        <w:rPr>
          <w:rFonts w:ascii="Arial" w:hAnsi="Arial" w:cs="Arial"/>
          <w:sz w:val="22"/>
          <w:szCs w:val="22"/>
        </w:rPr>
      </w:pPr>
    </w:p>
    <w:p w14:paraId="13C030C1" w14:textId="704FBFB6" w:rsidR="00946136" w:rsidRPr="0057632B" w:rsidRDefault="00946136" w:rsidP="00946136">
      <w:pPr>
        <w:rPr>
          <w:rFonts w:ascii="Arial" w:hAnsi="Arial" w:cs="Arial"/>
          <w:sz w:val="22"/>
          <w:szCs w:val="22"/>
        </w:rPr>
      </w:pPr>
      <w:r w:rsidRPr="0057632B">
        <w:rPr>
          <w:rFonts w:ascii="Arial" w:hAnsi="Arial" w:cs="Arial"/>
          <w:sz w:val="22"/>
          <w:szCs w:val="22"/>
        </w:rPr>
        <w:t>1</w:t>
      </w:r>
      <w:r w:rsidR="005E0F7A">
        <w:rPr>
          <w:rFonts w:ascii="Arial" w:hAnsi="Arial" w:cs="Arial"/>
          <w:sz w:val="22"/>
          <w:szCs w:val="22"/>
        </w:rPr>
        <w:t>7</w:t>
      </w:r>
      <w:r w:rsidR="00114E59">
        <w:rPr>
          <w:rFonts w:ascii="Arial" w:hAnsi="Arial" w:cs="Arial"/>
          <w:sz w:val="22"/>
          <w:szCs w:val="22"/>
        </w:rPr>
        <w:t>3</w:t>
      </w:r>
      <w:r w:rsidRPr="0057632B">
        <w:rPr>
          <w:rFonts w:ascii="Arial" w:hAnsi="Arial" w:cs="Arial"/>
          <w:sz w:val="22"/>
          <w:szCs w:val="22"/>
        </w:rPr>
        <w:t>.</w:t>
      </w:r>
      <w:r w:rsidRPr="0057632B">
        <w:rPr>
          <w:rFonts w:ascii="Arial" w:hAnsi="Arial" w:cs="Arial"/>
          <w:sz w:val="22"/>
          <w:szCs w:val="22"/>
        </w:rPr>
        <w:tab/>
        <w:t xml:space="preserve">The Cyber Essentials Scheme and the related Assurance Framework both indicate that there are two levels of protection in dealing with cyber security risks. These include a more basic level of assurance which is known as “Cyber Essentials” and a more advanced level of assurance known as "Cyber Essentials Plus". </w:t>
      </w:r>
    </w:p>
    <w:p w14:paraId="54D16672" w14:textId="77777777" w:rsidR="00965747" w:rsidRPr="0057632B" w:rsidRDefault="00965747" w:rsidP="00946136">
      <w:pPr>
        <w:rPr>
          <w:rFonts w:ascii="Arial" w:hAnsi="Arial" w:cs="Arial"/>
          <w:sz w:val="22"/>
          <w:szCs w:val="22"/>
        </w:rPr>
      </w:pPr>
    </w:p>
    <w:p w14:paraId="4F1B09E5" w14:textId="00D5D687" w:rsidR="00946136" w:rsidRPr="0057632B" w:rsidRDefault="00946136" w:rsidP="00946136">
      <w:pPr>
        <w:rPr>
          <w:rFonts w:ascii="Arial" w:hAnsi="Arial" w:cs="Arial"/>
          <w:sz w:val="22"/>
          <w:szCs w:val="22"/>
        </w:rPr>
      </w:pPr>
      <w:r w:rsidRPr="0057632B">
        <w:rPr>
          <w:rFonts w:ascii="Arial" w:hAnsi="Arial" w:cs="Arial"/>
          <w:sz w:val="22"/>
          <w:szCs w:val="22"/>
        </w:rPr>
        <w:t>1</w:t>
      </w:r>
      <w:r w:rsidR="005E0F7A">
        <w:rPr>
          <w:rFonts w:ascii="Arial" w:hAnsi="Arial" w:cs="Arial"/>
          <w:sz w:val="22"/>
          <w:szCs w:val="22"/>
        </w:rPr>
        <w:t>7</w:t>
      </w:r>
      <w:r w:rsidR="00114E59">
        <w:rPr>
          <w:rFonts w:ascii="Arial" w:hAnsi="Arial" w:cs="Arial"/>
          <w:sz w:val="22"/>
          <w:szCs w:val="22"/>
        </w:rPr>
        <w:t>4</w:t>
      </w:r>
      <w:r w:rsidRPr="0057632B">
        <w:rPr>
          <w:rFonts w:ascii="Arial" w:hAnsi="Arial" w:cs="Arial"/>
          <w:sz w:val="22"/>
          <w:szCs w:val="22"/>
        </w:rPr>
        <w:t>.</w:t>
      </w:r>
      <w:r w:rsidRPr="0057632B">
        <w:rPr>
          <w:rFonts w:ascii="Arial" w:hAnsi="Arial" w:cs="Arial"/>
          <w:sz w:val="22"/>
          <w:szCs w:val="22"/>
        </w:rPr>
        <w:tab/>
        <w:t xml:space="preserve">Level of certification under the Cyber Essentials Scheme will be defined for each Project. </w:t>
      </w:r>
    </w:p>
    <w:p w14:paraId="342CB57F" w14:textId="77777777" w:rsidR="00965747" w:rsidRPr="0057632B" w:rsidRDefault="00965747" w:rsidP="00946136">
      <w:pPr>
        <w:rPr>
          <w:rFonts w:ascii="Arial" w:hAnsi="Arial" w:cs="Arial"/>
          <w:sz w:val="22"/>
          <w:szCs w:val="22"/>
        </w:rPr>
      </w:pPr>
    </w:p>
    <w:p w14:paraId="5B576F5B" w14:textId="779E02B8" w:rsidR="00946136" w:rsidRPr="0057632B" w:rsidRDefault="00946136" w:rsidP="00946136">
      <w:pPr>
        <w:rPr>
          <w:rFonts w:ascii="Arial" w:hAnsi="Arial" w:cs="Arial"/>
          <w:sz w:val="22"/>
          <w:szCs w:val="22"/>
        </w:rPr>
      </w:pPr>
      <w:r w:rsidRPr="0057632B">
        <w:rPr>
          <w:rFonts w:ascii="Arial" w:hAnsi="Arial" w:cs="Arial"/>
          <w:sz w:val="22"/>
          <w:szCs w:val="22"/>
        </w:rPr>
        <w:t>1</w:t>
      </w:r>
      <w:r w:rsidR="00F70C2A">
        <w:rPr>
          <w:rFonts w:ascii="Arial" w:hAnsi="Arial" w:cs="Arial"/>
          <w:sz w:val="22"/>
          <w:szCs w:val="22"/>
        </w:rPr>
        <w:t>7</w:t>
      </w:r>
      <w:r w:rsidR="00114E59">
        <w:rPr>
          <w:rFonts w:ascii="Arial" w:hAnsi="Arial" w:cs="Arial"/>
          <w:sz w:val="22"/>
          <w:szCs w:val="22"/>
        </w:rPr>
        <w:t>5</w:t>
      </w:r>
      <w:r w:rsidRPr="0057632B">
        <w:rPr>
          <w:rFonts w:ascii="Arial" w:hAnsi="Arial" w:cs="Arial"/>
          <w:sz w:val="22"/>
          <w:szCs w:val="22"/>
        </w:rPr>
        <w:t>.</w:t>
      </w:r>
      <w:r w:rsidRPr="0057632B">
        <w:rPr>
          <w:rFonts w:ascii="Arial" w:hAnsi="Arial" w:cs="Arial"/>
          <w:sz w:val="22"/>
          <w:szCs w:val="22"/>
        </w:rPr>
        <w:tab/>
        <w:t xml:space="preserve">Where Cyber Essentials Certification is required by the </w:t>
      </w:r>
      <w:r w:rsidR="00255311">
        <w:rPr>
          <w:rFonts w:ascii="Arial" w:hAnsi="Arial" w:cs="Arial"/>
          <w:sz w:val="22"/>
          <w:szCs w:val="22"/>
        </w:rPr>
        <w:t>Client</w:t>
      </w:r>
      <w:r w:rsidR="00867D50">
        <w:rPr>
          <w:rFonts w:ascii="Arial" w:hAnsi="Arial" w:cs="Arial"/>
          <w:sz w:val="22"/>
          <w:szCs w:val="22"/>
        </w:rPr>
        <w:t xml:space="preserve"> and Framework Demanders</w:t>
      </w:r>
      <w:r w:rsidRPr="0057632B">
        <w:rPr>
          <w:rFonts w:ascii="Arial" w:hAnsi="Arial" w:cs="Arial"/>
          <w:sz w:val="22"/>
          <w:szCs w:val="22"/>
        </w:rPr>
        <w:t xml:space="preserve">, the </w:t>
      </w:r>
      <w:r w:rsidR="004C666B">
        <w:rPr>
          <w:rFonts w:ascii="Arial" w:hAnsi="Arial" w:cs="Arial"/>
          <w:sz w:val="22"/>
          <w:szCs w:val="22"/>
        </w:rPr>
        <w:t>Contractor</w:t>
      </w:r>
      <w:r w:rsidRPr="0057632B">
        <w:rPr>
          <w:rFonts w:ascii="Arial" w:hAnsi="Arial" w:cs="Arial"/>
          <w:sz w:val="22"/>
          <w:szCs w:val="22"/>
        </w:rPr>
        <w:t xml:space="preserve"> shall ensure that its supply chain </w:t>
      </w:r>
      <w:r w:rsidR="001A7B85">
        <w:rPr>
          <w:rFonts w:ascii="Arial" w:hAnsi="Arial" w:cs="Arial"/>
          <w:sz w:val="22"/>
          <w:szCs w:val="22"/>
        </w:rPr>
        <w:t>m</w:t>
      </w:r>
      <w:r w:rsidRPr="0057632B">
        <w:rPr>
          <w:rFonts w:ascii="Arial" w:hAnsi="Arial" w:cs="Arial"/>
          <w:sz w:val="22"/>
          <w:szCs w:val="22"/>
        </w:rPr>
        <w:t xml:space="preserve">embers comply with the same provisions placed upon the </w:t>
      </w:r>
      <w:r w:rsidR="004C666B">
        <w:rPr>
          <w:rFonts w:ascii="Arial" w:hAnsi="Arial" w:cs="Arial"/>
          <w:sz w:val="22"/>
          <w:szCs w:val="22"/>
        </w:rPr>
        <w:t>Contractor</w:t>
      </w:r>
      <w:r w:rsidRPr="0057632B">
        <w:rPr>
          <w:rFonts w:ascii="Arial" w:hAnsi="Arial" w:cs="Arial"/>
          <w:sz w:val="22"/>
          <w:szCs w:val="22"/>
        </w:rPr>
        <w:t xml:space="preserve">. </w:t>
      </w:r>
    </w:p>
    <w:p w14:paraId="0751D9EF" w14:textId="1C55DF9F" w:rsidR="00114E59" w:rsidRDefault="00114E59">
      <w:pPr>
        <w:rPr>
          <w:rFonts w:ascii="Arial" w:hAnsi="Arial" w:cs="Arial"/>
          <w:sz w:val="22"/>
          <w:szCs w:val="22"/>
        </w:rPr>
      </w:pPr>
      <w:r>
        <w:rPr>
          <w:rFonts w:ascii="Arial" w:hAnsi="Arial" w:cs="Arial"/>
          <w:sz w:val="22"/>
          <w:szCs w:val="22"/>
        </w:rPr>
        <w:br w:type="page"/>
      </w:r>
    </w:p>
    <w:p w14:paraId="18874381" w14:textId="77777777" w:rsidR="009605CB" w:rsidRDefault="009605CB" w:rsidP="00946136">
      <w:pPr>
        <w:rPr>
          <w:rFonts w:ascii="Arial" w:hAnsi="Arial" w:cs="Arial"/>
          <w:b/>
          <w:bCs/>
          <w:sz w:val="22"/>
          <w:szCs w:val="22"/>
        </w:rPr>
      </w:pPr>
    </w:p>
    <w:p w14:paraId="6A226AFB" w14:textId="390CF44F" w:rsidR="00946136" w:rsidRPr="0077066C" w:rsidRDefault="00946136" w:rsidP="002C3DF9">
      <w:pPr>
        <w:pStyle w:val="Heading1"/>
      </w:pPr>
      <w:bookmarkStart w:id="43" w:name="_Toc64218125"/>
      <w:r w:rsidRPr="0077066C">
        <w:t xml:space="preserve">Working </w:t>
      </w:r>
      <w:proofErr w:type="gramStart"/>
      <w:r w:rsidR="002C3DF9">
        <w:t>I</w:t>
      </w:r>
      <w:r w:rsidR="002C3DF9" w:rsidRPr="0077066C">
        <w:t>n</w:t>
      </w:r>
      <w:proofErr w:type="gramEnd"/>
      <w:r w:rsidR="002C3DF9" w:rsidRPr="0077066C">
        <w:t xml:space="preserve"> </w:t>
      </w:r>
      <w:r w:rsidRPr="0077066C">
        <w:t xml:space="preserve">Existing Assets </w:t>
      </w:r>
      <w:r w:rsidR="002C3DF9">
        <w:t>A</w:t>
      </w:r>
      <w:r w:rsidR="002C3DF9" w:rsidRPr="0077066C">
        <w:t xml:space="preserve">nd </w:t>
      </w:r>
      <w:r w:rsidRPr="0077066C">
        <w:t>Facilities</w:t>
      </w:r>
      <w:bookmarkEnd w:id="43"/>
      <w:r w:rsidRPr="0077066C">
        <w:t xml:space="preserve"> </w:t>
      </w:r>
    </w:p>
    <w:p w14:paraId="356F4ACD" w14:textId="77777777" w:rsidR="00965747" w:rsidRPr="0057632B" w:rsidRDefault="00965747" w:rsidP="00946136">
      <w:pPr>
        <w:rPr>
          <w:rFonts w:ascii="Arial" w:hAnsi="Arial" w:cs="Arial"/>
          <w:sz w:val="22"/>
          <w:szCs w:val="22"/>
        </w:rPr>
      </w:pPr>
    </w:p>
    <w:p w14:paraId="456F1220" w14:textId="0A005935" w:rsidR="00946136" w:rsidRPr="0057632B" w:rsidRDefault="0077066C" w:rsidP="00946136">
      <w:pPr>
        <w:rPr>
          <w:rFonts w:ascii="Arial" w:hAnsi="Arial" w:cs="Arial"/>
          <w:sz w:val="22"/>
          <w:szCs w:val="22"/>
        </w:rPr>
      </w:pPr>
      <w:r>
        <w:rPr>
          <w:rFonts w:ascii="Arial" w:hAnsi="Arial" w:cs="Arial"/>
          <w:sz w:val="22"/>
          <w:szCs w:val="22"/>
        </w:rPr>
        <w:t>1</w:t>
      </w:r>
      <w:r w:rsidR="00F70C2A">
        <w:rPr>
          <w:rFonts w:ascii="Arial" w:hAnsi="Arial" w:cs="Arial"/>
          <w:sz w:val="22"/>
          <w:szCs w:val="22"/>
        </w:rPr>
        <w:t>7</w:t>
      </w:r>
      <w:r w:rsidR="00114E59">
        <w:rPr>
          <w:rFonts w:ascii="Arial" w:hAnsi="Arial" w:cs="Arial"/>
          <w:sz w:val="22"/>
          <w:szCs w:val="22"/>
        </w:rPr>
        <w:t>6</w:t>
      </w:r>
      <w:r w:rsidR="00946136" w:rsidRPr="0057632B">
        <w:rPr>
          <w:rFonts w:ascii="Arial" w:hAnsi="Arial" w:cs="Arial"/>
          <w:sz w:val="22"/>
          <w:szCs w:val="22"/>
        </w:rPr>
        <w:t>.</w:t>
      </w:r>
      <w:r w:rsidR="00946136" w:rsidRPr="0057632B">
        <w:rPr>
          <w:rFonts w:ascii="Arial" w:hAnsi="Arial" w:cs="Arial"/>
          <w:sz w:val="22"/>
          <w:szCs w:val="22"/>
        </w:rPr>
        <w:tab/>
        <w:t xml:space="preserve">The responsibility for maintenance of the existing infrastructure rests with incumbent maintenance contractor (Facilities Manager) unless instructed otherwise by the </w:t>
      </w:r>
      <w:r w:rsidR="00255311">
        <w:rPr>
          <w:rFonts w:ascii="Arial" w:hAnsi="Arial" w:cs="Arial"/>
          <w:sz w:val="22"/>
          <w:szCs w:val="22"/>
        </w:rPr>
        <w:t>Client</w:t>
      </w:r>
      <w:r w:rsidR="00867D50">
        <w:rPr>
          <w:rFonts w:ascii="Arial" w:hAnsi="Arial" w:cs="Arial"/>
          <w:sz w:val="22"/>
          <w:szCs w:val="22"/>
        </w:rPr>
        <w:t xml:space="preserve"> and Framework Demanders</w:t>
      </w:r>
      <w:r w:rsidR="00946136" w:rsidRPr="0057632B">
        <w:rPr>
          <w:rFonts w:ascii="Arial" w:hAnsi="Arial" w:cs="Arial"/>
          <w:sz w:val="22"/>
          <w:szCs w:val="22"/>
        </w:rPr>
        <w:t xml:space="preserve">. The </w:t>
      </w:r>
      <w:r w:rsidR="004C666B">
        <w:rPr>
          <w:rFonts w:ascii="Arial" w:hAnsi="Arial" w:cs="Arial"/>
          <w:sz w:val="22"/>
          <w:szCs w:val="22"/>
        </w:rPr>
        <w:t>Contractor</w:t>
      </w:r>
      <w:r w:rsidR="00946136" w:rsidRPr="0057632B">
        <w:rPr>
          <w:rFonts w:ascii="Arial" w:hAnsi="Arial" w:cs="Arial"/>
          <w:sz w:val="22"/>
          <w:szCs w:val="22"/>
        </w:rPr>
        <w:t xml:space="preserve"> may be requested to manage the base build </w:t>
      </w:r>
      <w:r w:rsidR="004C666B">
        <w:rPr>
          <w:rFonts w:ascii="Arial" w:hAnsi="Arial" w:cs="Arial"/>
          <w:sz w:val="22"/>
          <w:szCs w:val="22"/>
        </w:rPr>
        <w:t>services</w:t>
      </w:r>
      <w:r w:rsidR="00946136" w:rsidRPr="0057632B">
        <w:rPr>
          <w:rFonts w:ascii="Arial" w:hAnsi="Arial" w:cs="Arial"/>
          <w:sz w:val="22"/>
          <w:szCs w:val="22"/>
        </w:rPr>
        <w:t xml:space="preserve"> for a fee to be agreed between the </w:t>
      </w:r>
      <w:r w:rsidR="00255311">
        <w:rPr>
          <w:rFonts w:ascii="Arial" w:hAnsi="Arial" w:cs="Arial"/>
          <w:sz w:val="22"/>
          <w:szCs w:val="22"/>
        </w:rPr>
        <w:t>Client</w:t>
      </w:r>
      <w:r w:rsidR="00867D50">
        <w:rPr>
          <w:rFonts w:ascii="Arial" w:hAnsi="Arial" w:cs="Arial"/>
          <w:sz w:val="22"/>
          <w:szCs w:val="22"/>
        </w:rPr>
        <w:t xml:space="preserve"> and Framework Demanders</w:t>
      </w:r>
      <w:r w:rsidR="00946136" w:rsidRPr="0057632B">
        <w:rPr>
          <w:rFonts w:ascii="Arial" w:hAnsi="Arial" w:cs="Arial"/>
          <w:sz w:val="22"/>
          <w:szCs w:val="22"/>
        </w:rPr>
        <w:t xml:space="preserve"> and the </w:t>
      </w:r>
      <w:r w:rsidR="004C666B">
        <w:rPr>
          <w:rFonts w:ascii="Arial" w:hAnsi="Arial" w:cs="Arial"/>
          <w:sz w:val="22"/>
          <w:szCs w:val="22"/>
        </w:rPr>
        <w:t>Contractor</w:t>
      </w:r>
      <w:r w:rsidR="00946136" w:rsidRPr="0057632B">
        <w:rPr>
          <w:rFonts w:ascii="Arial" w:hAnsi="Arial" w:cs="Arial"/>
          <w:sz w:val="22"/>
          <w:szCs w:val="22"/>
        </w:rPr>
        <w:t xml:space="preserve">, this may include but is not limited to </w:t>
      </w:r>
      <w:proofErr w:type="spellStart"/>
      <w:r w:rsidR="00946136" w:rsidRPr="0057632B">
        <w:rPr>
          <w:rFonts w:ascii="Arial" w:hAnsi="Arial" w:cs="Arial"/>
          <w:sz w:val="22"/>
          <w:szCs w:val="22"/>
        </w:rPr>
        <w:t>24hr</w:t>
      </w:r>
      <w:proofErr w:type="spellEnd"/>
      <w:r w:rsidR="00946136" w:rsidRPr="0057632B">
        <w:rPr>
          <w:rFonts w:ascii="Arial" w:hAnsi="Arial" w:cs="Arial"/>
          <w:sz w:val="22"/>
          <w:szCs w:val="22"/>
        </w:rPr>
        <w:t xml:space="preserve"> security on site during the construction phase. </w:t>
      </w:r>
    </w:p>
    <w:p w14:paraId="448ADF05" w14:textId="77777777" w:rsidR="00965747" w:rsidRPr="0057632B" w:rsidRDefault="00965747" w:rsidP="00946136">
      <w:pPr>
        <w:rPr>
          <w:rFonts w:ascii="Arial" w:hAnsi="Arial" w:cs="Arial"/>
          <w:sz w:val="22"/>
          <w:szCs w:val="22"/>
        </w:rPr>
      </w:pPr>
    </w:p>
    <w:p w14:paraId="51172187" w14:textId="4A6B0245" w:rsidR="00946136" w:rsidRPr="0057632B" w:rsidRDefault="00946136" w:rsidP="00946136">
      <w:pPr>
        <w:rPr>
          <w:rFonts w:ascii="Arial" w:hAnsi="Arial" w:cs="Arial"/>
          <w:sz w:val="22"/>
          <w:szCs w:val="22"/>
        </w:rPr>
      </w:pPr>
      <w:r w:rsidRPr="0057632B">
        <w:rPr>
          <w:rFonts w:ascii="Arial" w:hAnsi="Arial" w:cs="Arial"/>
          <w:sz w:val="22"/>
          <w:szCs w:val="22"/>
        </w:rPr>
        <w:t>1</w:t>
      </w:r>
      <w:r w:rsidR="001A01C1">
        <w:rPr>
          <w:rFonts w:ascii="Arial" w:hAnsi="Arial" w:cs="Arial"/>
          <w:sz w:val="22"/>
          <w:szCs w:val="22"/>
        </w:rPr>
        <w:t>7</w:t>
      </w:r>
      <w:r w:rsidR="00114E59">
        <w:rPr>
          <w:rFonts w:ascii="Arial" w:hAnsi="Arial" w:cs="Arial"/>
          <w:sz w:val="22"/>
          <w:szCs w:val="22"/>
        </w:rPr>
        <w:t>7</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shall liaise with the maintenance contractors or their representatives and share the working area with them to the extent that allows the required maintenance to be completed.</w:t>
      </w:r>
    </w:p>
    <w:p w14:paraId="2D953DE7" w14:textId="77777777" w:rsidR="00965747" w:rsidRPr="0057632B" w:rsidRDefault="00965747" w:rsidP="00946136">
      <w:pPr>
        <w:rPr>
          <w:rFonts w:ascii="Arial" w:hAnsi="Arial" w:cs="Arial"/>
          <w:sz w:val="22"/>
          <w:szCs w:val="22"/>
        </w:rPr>
      </w:pPr>
    </w:p>
    <w:p w14:paraId="7F6E11F4" w14:textId="0642FDDE" w:rsidR="00946136" w:rsidRPr="0057632B" w:rsidRDefault="00946136" w:rsidP="00946136">
      <w:pPr>
        <w:rPr>
          <w:rFonts w:ascii="Arial" w:hAnsi="Arial" w:cs="Arial"/>
          <w:sz w:val="22"/>
          <w:szCs w:val="22"/>
        </w:rPr>
      </w:pPr>
      <w:r w:rsidRPr="0057632B">
        <w:rPr>
          <w:rFonts w:ascii="Arial" w:hAnsi="Arial" w:cs="Arial"/>
          <w:sz w:val="22"/>
          <w:szCs w:val="22"/>
        </w:rPr>
        <w:t>1</w:t>
      </w:r>
      <w:r w:rsidR="001A01C1">
        <w:rPr>
          <w:rFonts w:ascii="Arial" w:hAnsi="Arial" w:cs="Arial"/>
          <w:sz w:val="22"/>
          <w:szCs w:val="22"/>
        </w:rPr>
        <w:t>7</w:t>
      </w:r>
      <w:r w:rsidR="00114E59">
        <w:rPr>
          <w:rFonts w:ascii="Arial" w:hAnsi="Arial" w:cs="Arial"/>
          <w:sz w:val="22"/>
          <w:szCs w:val="22"/>
        </w:rPr>
        <w:t>8</w:t>
      </w:r>
      <w:r w:rsidRPr="0057632B">
        <w:rPr>
          <w:rFonts w:ascii="Arial" w:hAnsi="Arial" w:cs="Arial"/>
          <w:sz w:val="22"/>
          <w:szCs w:val="22"/>
        </w:rPr>
        <w:t>.</w:t>
      </w:r>
      <w:r w:rsidRPr="0057632B">
        <w:rPr>
          <w:rFonts w:ascii="Arial" w:hAnsi="Arial" w:cs="Arial"/>
          <w:sz w:val="22"/>
          <w:szCs w:val="22"/>
        </w:rPr>
        <w:tab/>
        <w:t xml:space="preserve">When in possession of a site, the </w:t>
      </w:r>
      <w:r w:rsidR="004C666B">
        <w:rPr>
          <w:rFonts w:ascii="Arial" w:hAnsi="Arial" w:cs="Arial"/>
          <w:sz w:val="22"/>
          <w:szCs w:val="22"/>
        </w:rPr>
        <w:t>Contractor</w:t>
      </w:r>
      <w:r w:rsidRPr="0057632B">
        <w:rPr>
          <w:rFonts w:ascii="Arial" w:hAnsi="Arial" w:cs="Arial"/>
          <w:sz w:val="22"/>
          <w:szCs w:val="22"/>
        </w:rPr>
        <w:t xml:space="preserve"> shall take all reasonable measures to prevent damage or deterioration of the existing infrastructure which could lead to an increase in maintenance over and above that which could be reasonably expected. </w:t>
      </w:r>
    </w:p>
    <w:p w14:paraId="3CB3BCA5" w14:textId="77777777" w:rsidR="00946136" w:rsidRPr="0057632B" w:rsidRDefault="00946136" w:rsidP="00946136">
      <w:pPr>
        <w:rPr>
          <w:rFonts w:ascii="Arial" w:hAnsi="Arial" w:cs="Arial"/>
          <w:sz w:val="22"/>
          <w:szCs w:val="22"/>
        </w:rPr>
      </w:pPr>
    </w:p>
    <w:p w14:paraId="5658DB49" w14:textId="4E080B90" w:rsidR="00946136" w:rsidRPr="0077066C" w:rsidRDefault="002C3DF9" w:rsidP="002C3DF9">
      <w:pPr>
        <w:pStyle w:val="Heading1"/>
      </w:pPr>
      <w:bookmarkStart w:id="44" w:name="_Toc64218126"/>
      <w:r w:rsidRPr="0077066C">
        <w:t>Salvaging Materials</w:t>
      </w:r>
      <w:bookmarkEnd w:id="44"/>
    </w:p>
    <w:p w14:paraId="7E908EF4" w14:textId="77777777" w:rsidR="00965747" w:rsidRPr="0057632B" w:rsidRDefault="00965747" w:rsidP="00946136">
      <w:pPr>
        <w:rPr>
          <w:rFonts w:ascii="Arial" w:hAnsi="Arial" w:cs="Arial"/>
          <w:sz w:val="22"/>
          <w:szCs w:val="22"/>
        </w:rPr>
      </w:pPr>
    </w:p>
    <w:p w14:paraId="29E15517" w14:textId="6E7AEB5E" w:rsidR="00946136" w:rsidRPr="0057632B" w:rsidRDefault="00946136" w:rsidP="00946136">
      <w:pPr>
        <w:rPr>
          <w:rFonts w:ascii="Arial" w:hAnsi="Arial" w:cs="Arial"/>
          <w:sz w:val="22"/>
          <w:szCs w:val="22"/>
        </w:rPr>
      </w:pPr>
      <w:r w:rsidRPr="0057632B">
        <w:rPr>
          <w:rFonts w:ascii="Arial" w:hAnsi="Arial" w:cs="Arial"/>
          <w:sz w:val="22"/>
          <w:szCs w:val="22"/>
        </w:rPr>
        <w:t>1</w:t>
      </w:r>
      <w:r w:rsidR="001A01C1">
        <w:rPr>
          <w:rFonts w:ascii="Arial" w:hAnsi="Arial" w:cs="Arial"/>
          <w:sz w:val="22"/>
          <w:szCs w:val="22"/>
        </w:rPr>
        <w:t>7</w:t>
      </w:r>
      <w:r w:rsidR="00114E59">
        <w:rPr>
          <w:rFonts w:ascii="Arial" w:hAnsi="Arial" w:cs="Arial"/>
          <w:sz w:val="22"/>
          <w:szCs w:val="22"/>
        </w:rPr>
        <w:t>9</w:t>
      </w:r>
      <w:r w:rsidRPr="0057632B">
        <w:rPr>
          <w:rFonts w:ascii="Arial" w:hAnsi="Arial" w:cs="Arial"/>
          <w:sz w:val="22"/>
          <w:szCs w:val="22"/>
        </w:rPr>
        <w:t>.</w:t>
      </w:r>
      <w:r w:rsidRPr="0057632B">
        <w:rPr>
          <w:rFonts w:ascii="Arial" w:hAnsi="Arial" w:cs="Arial"/>
          <w:sz w:val="22"/>
          <w:szCs w:val="22"/>
        </w:rPr>
        <w:tab/>
      </w:r>
      <w:r w:rsidRPr="00867D50">
        <w:rPr>
          <w:rFonts w:ascii="Arial" w:hAnsi="Arial" w:cs="Arial"/>
          <w:sz w:val="22"/>
          <w:szCs w:val="22"/>
        </w:rPr>
        <w:t xml:space="preserve">In the demolition or removal of existing building and site features, the </w:t>
      </w:r>
      <w:r w:rsidR="004C666B">
        <w:rPr>
          <w:rFonts w:ascii="Arial" w:hAnsi="Arial" w:cs="Arial"/>
          <w:sz w:val="22"/>
          <w:szCs w:val="22"/>
        </w:rPr>
        <w:t>Contractor</w:t>
      </w:r>
      <w:r w:rsidRPr="00867D50">
        <w:rPr>
          <w:rFonts w:ascii="Arial" w:hAnsi="Arial" w:cs="Arial"/>
          <w:sz w:val="22"/>
          <w:szCs w:val="22"/>
        </w:rPr>
        <w:t xml:space="preserve"> shall with the </w:t>
      </w:r>
      <w:r w:rsidR="00255311">
        <w:rPr>
          <w:rFonts w:ascii="Arial" w:hAnsi="Arial" w:cs="Arial"/>
          <w:sz w:val="22"/>
          <w:szCs w:val="22"/>
        </w:rPr>
        <w:t>Client</w:t>
      </w:r>
      <w:r w:rsidR="00867D50" w:rsidRPr="00867D50">
        <w:rPr>
          <w:rFonts w:ascii="Arial" w:hAnsi="Arial" w:cs="Arial"/>
          <w:sz w:val="22"/>
          <w:szCs w:val="22"/>
        </w:rPr>
        <w:t xml:space="preserve"> and Framework Demanders </w:t>
      </w:r>
      <w:r w:rsidRPr="00867D50">
        <w:rPr>
          <w:rFonts w:ascii="Arial" w:hAnsi="Arial" w:cs="Arial"/>
          <w:sz w:val="22"/>
          <w:szCs w:val="22"/>
        </w:rPr>
        <w:t>in order to identify any items considered to be of specific value (monetary, cultural, heritage or other).</w:t>
      </w:r>
      <w:r w:rsidRPr="0057632B">
        <w:rPr>
          <w:rFonts w:ascii="Arial" w:hAnsi="Arial" w:cs="Arial"/>
          <w:sz w:val="22"/>
          <w:szCs w:val="22"/>
        </w:rPr>
        <w:t xml:space="preserve"> </w:t>
      </w:r>
    </w:p>
    <w:p w14:paraId="5F463C6C" w14:textId="77777777" w:rsidR="00965747" w:rsidRPr="0057632B" w:rsidRDefault="00965747" w:rsidP="00946136">
      <w:pPr>
        <w:rPr>
          <w:rFonts w:ascii="Arial" w:hAnsi="Arial" w:cs="Arial"/>
          <w:sz w:val="22"/>
          <w:szCs w:val="22"/>
        </w:rPr>
      </w:pPr>
    </w:p>
    <w:p w14:paraId="448A1777" w14:textId="7CA4556E" w:rsidR="00946136" w:rsidRDefault="00946136" w:rsidP="00946136">
      <w:pPr>
        <w:rPr>
          <w:rFonts w:ascii="Arial" w:hAnsi="Arial" w:cs="Arial"/>
          <w:sz w:val="22"/>
          <w:szCs w:val="22"/>
        </w:rPr>
      </w:pPr>
      <w:r w:rsidRPr="0057632B">
        <w:rPr>
          <w:rFonts w:ascii="Arial" w:hAnsi="Arial" w:cs="Arial"/>
          <w:sz w:val="22"/>
          <w:szCs w:val="22"/>
        </w:rPr>
        <w:t>1</w:t>
      </w:r>
      <w:r w:rsidR="00114E59">
        <w:rPr>
          <w:rFonts w:ascii="Arial" w:hAnsi="Arial" w:cs="Arial"/>
          <w:sz w:val="22"/>
          <w:szCs w:val="22"/>
        </w:rPr>
        <w:t>80</w:t>
      </w:r>
      <w:r w:rsidRPr="0057632B">
        <w:rPr>
          <w:rFonts w:ascii="Arial" w:hAnsi="Arial" w:cs="Arial"/>
          <w:sz w:val="22"/>
          <w:szCs w:val="22"/>
        </w:rPr>
        <w:t>.</w:t>
      </w:r>
      <w:r w:rsidRPr="0057632B">
        <w:rPr>
          <w:rFonts w:ascii="Arial" w:hAnsi="Arial" w:cs="Arial"/>
          <w:sz w:val="22"/>
          <w:szCs w:val="22"/>
        </w:rPr>
        <w:tab/>
        <w:t xml:space="preserve">Specific requirements regarding the salvaging of materials, ownership of salvaged materials and storage / removal of salvaged materials will be defined by the </w:t>
      </w:r>
      <w:r w:rsidR="00255311">
        <w:rPr>
          <w:rFonts w:ascii="Arial" w:hAnsi="Arial" w:cs="Arial"/>
          <w:sz w:val="22"/>
          <w:szCs w:val="22"/>
        </w:rPr>
        <w:t>Client</w:t>
      </w:r>
      <w:r w:rsidR="00867D50">
        <w:rPr>
          <w:rFonts w:ascii="Arial" w:hAnsi="Arial" w:cs="Arial"/>
          <w:sz w:val="22"/>
          <w:szCs w:val="22"/>
        </w:rPr>
        <w:t xml:space="preserve"> and Framework Demanders</w:t>
      </w:r>
      <w:r w:rsidR="00867D50" w:rsidRPr="0057632B">
        <w:rPr>
          <w:rFonts w:ascii="Arial" w:hAnsi="Arial" w:cs="Arial"/>
          <w:sz w:val="22"/>
          <w:szCs w:val="22"/>
        </w:rPr>
        <w:t xml:space="preserve"> </w:t>
      </w:r>
      <w:r w:rsidRPr="0057632B">
        <w:rPr>
          <w:rFonts w:ascii="Arial" w:hAnsi="Arial" w:cs="Arial"/>
          <w:sz w:val="22"/>
          <w:szCs w:val="22"/>
        </w:rPr>
        <w:t xml:space="preserve">for each Project. </w:t>
      </w:r>
    </w:p>
    <w:p w14:paraId="38615D6C" w14:textId="0A49CEEE" w:rsidR="00CC7095" w:rsidRDefault="00CC7095" w:rsidP="00946136">
      <w:pPr>
        <w:rPr>
          <w:rFonts w:ascii="Arial" w:hAnsi="Arial" w:cs="Arial"/>
          <w:sz w:val="22"/>
          <w:szCs w:val="22"/>
        </w:rPr>
      </w:pPr>
    </w:p>
    <w:p w14:paraId="7039FED6" w14:textId="7558AEDC" w:rsidR="00946136" w:rsidRPr="0077066C" w:rsidRDefault="00946136" w:rsidP="002C3DF9">
      <w:pPr>
        <w:pStyle w:val="Heading1"/>
      </w:pPr>
      <w:bookmarkStart w:id="45" w:name="_Toc64218127"/>
      <w:r w:rsidRPr="0077066C">
        <w:t>Delivery</w:t>
      </w:r>
      <w:bookmarkEnd w:id="45"/>
    </w:p>
    <w:p w14:paraId="3293925B" w14:textId="77777777" w:rsidR="00965747" w:rsidRPr="0057632B" w:rsidRDefault="00965747" w:rsidP="00946136">
      <w:pPr>
        <w:rPr>
          <w:rFonts w:ascii="Arial" w:hAnsi="Arial" w:cs="Arial"/>
          <w:sz w:val="22"/>
          <w:szCs w:val="22"/>
        </w:rPr>
      </w:pPr>
    </w:p>
    <w:p w14:paraId="7BF252C6" w14:textId="476E4689" w:rsidR="00946136" w:rsidRPr="0057632B" w:rsidRDefault="00946136" w:rsidP="00946136">
      <w:pPr>
        <w:rPr>
          <w:rFonts w:ascii="Arial" w:hAnsi="Arial" w:cs="Arial"/>
          <w:sz w:val="22"/>
          <w:szCs w:val="22"/>
        </w:rPr>
      </w:pPr>
      <w:r w:rsidRPr="0057632B">
        <w:rPr>
          <w:rFonts w:ascii="Arial" w:hAnsi="Arial" w:cs="Arial"/>
          <w:sz w:val="22"/>
          <w:szCs w:val="22"/>
        </w:rPr>
        <w:t>1</w:t>
      </w:r>
      <w:r w:rsidR="00114E59">
        <w:rPr>
          <w:rFonts w:ascii="Arial" w:hAnsi="Arial" w:cs="Arial"/>
          <w:sz w:val="22"/>
          <w:szCs w:val="22"/>
        </w:rPr>
        <w:t>81</w:t>
      </w:r>
      <w:r w:rsidR="00CC7095">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must utilise a well-maintained, fully roadworthy and operationally effective fleet of vehicles to carry out delivery.</w:t>
      </w:r>
    </w:p>
    <w:p w14:paraId="791A5482" w14:textId="77777777" w:rsidR="00965747" w:rsidRPr="0057632B" w:rsidRDefault="00965747" w:rsidP="00946136">
      <w:pPr>
        <w:rPr>
          <w:rFonts w:ascii="Arial" w:hAnsi="Arial" w:cs="Arial"/>
          <w:sz w:val="22"/>
          <w:szCs w:val="22"/>
        </w:rPr>
      </w:pPr>
    </w:p>
    <w:p w14:paraId="1A5E650D" w14:textId="60E75131" w:rsidR="00946136" w:rsidRPr="0057632B" w:rsidRDefault="00946136" w:rsidP="00946136">
      <w:pPr>
        <w:rPr>
          <w:rFonts w:ascii="Arial" w:hAnsi="Arial" w:cs="Arial"/>
          <w:sz w:val="22"/>
          <w:szCs w:val="22"/>
        </w:rPr>
      </w:pPr>
      <w:r w:rsidRPr="0057632B">
        <w:rPr>
          <w:rFonts w:ascii="Arial" w:hAnsi="Arial" w:cs="Arial"/>
          <w:sz w:val="22"/>
          <w:szCs w:val="22"/>
        </w:rPr>
        <w:t>1</w:t>
      </w:r>
      <w:r w:rsidR="00114E59">
        <w:rPr>
          <w:rFonts w:ascii="Arial" w:hAnsi="Arial" w:cs="Arial"/>
          <w:sz w:val="22"/>
          <w:szCs w:val="22"/>
        </w:rPr>
        <w:t>82</w:t>
      </w:r>
      <w:r w:rsidRPr="0057632B">
        <w:rPr>
          <w:rFonts w:ascii="Arial" w:hAnsi="Arial" w:cs="Arial"/>
          <w:sz w:val="22"/>
          <w:szCs w:val="22"/>
        </w:rPr>
        <w:t>.</w:t>
      </w:r>
      <w:r w:rsidRPr="0057632B">
        <w:rPr>
          <w:rFonts w:ascii="Arial" w:hAnsi="Arial" w:cs="Arial"/>
          <w:sz w:val="22"/>
          <w:szCs w:val="22"/>
        </w:rPr>
        <w:tab/>
        <w:t xml:space="preserve">Delivery vehicles must comply with all prevailing Health and Safety </w:t>
      </w:r>
      <w:r w:rsidR="006C685C">
        <w:rPr>
          <w:rFonts w:ascii="Arial" w:hAnsi="Arial" w:cs="Arial"/>
          <w:sz w:val="22"/>
          <w:szCs w:val="22"/>
        </w:rPr>
        <w:t>l</w:t>
      </w:r>
      <w:r w:rsidRPr="0057632B">
        <w:rPr>
          <w:rFonts w:ascii="Arial" w:hAnsi="Arial" w:cs="Arial"/>
          <w:sz w:val="22"/>
          <w:szCs w:val="22"/>
        </w:rPr>
        <w:t xml:space="preserve">egislation. </w:t>
      </w:r>
    </w:p>
    <w:p w14:paraId="7852227F" w14:textId="77777777" w:rsidR="00965747" w:rsidRPr="0057632B" w:rsidRDefault="00965747" w:rsidP="00946136">
      <w:pPr>
        <w:rPr>
          <w:rFonts w:ascii="Arial" w:hAnsi="Arial" w:cs="Arial"/>
          <w:sz w:val="22"/>
          <w:szCs w:val="22"/>
        </w:rPr>
      </w:pPr>
    </w:p>
    <w:p w14:paraId="32576596" w14:textId="238BA9BE" w:rsidR="00946136" w:rsidRPr="0057632B" w:rsidRDefault="00946136" w:rsidP="00946136">
      <w:pPr>
        <w:rPr>
          <w:rFonts w:ascii="Arial" w:hAnsi="Arial" w:cs="Arial"/>
          <w:sz w:val="22"/>
          <w:szCs w:val="22"/>
        </w:rPr>
      </w:pPr>
      <w:r w:rsidRPr="0057632B">
        <w:rPr>
          <w:rFonts w:ascii="Arial" w:hAnsi="Arial" w:cs="Arial"/>
          <w:sz w:val="22"/>
          <w:szCs w:val="22"/>
        </w:rPr>
        <w:t>1</w:t>
      </w:r>
      <w:r w:rsidR="00114E59">
        <w:rPr>
          <w:rFonts w:ascii="Arial" w:hAnsi="Arial" w:cs="Arial"/>
          <w:sz w:val="22"/>
          <w:szCs w:val="22"/>
        </w:rPr>
        <w:t>83</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 shall comply with the transportation, delivery and loading requirements identified for each Project by the </w:t>
      </w:r>
      <w:r w:rsidR="00255311">
        <w:rPr>
          <w:rFonts w:ascii="Arial" w:hAnsi="Arial" w:cs="Arial"/>
          <w:sz w:val="22"/>
          <w:szCs w:val="22"/>
        </w:rPr>
        <w:t>Client</w:t>
      </w:r>
      <w:r w:rsidR="00867D50">
        <w:rPr>
          <w:rFonts w:ascii="Arial" w:hAnsi="Arial" w:cs="Arial"/>
          <w:sz w:val="22"/>
          <w:szCs w:val="22"/>
        </w:rPr>
        <w:t xml:space="preserve"> and Framework Demanders</w:t>
      </w:r>
      <w:r w:rsidRPr="0057632B">
        <w:rPr>
          <w:rFonts w:ascii="Arial" w:hAnsi="Arial" w:cs="Arial"/>
          <w:sz w:val="22"/>
          <w:szCs w:val="22"/>
        </w:rPr>
        <w:t xml:space="preserve">. </w:t>
      </w:r>
    </w:p>
    <w:p w14:paraId="7EE893B8" w14:textId="77777777" w:rsidR="00965747" w:rsidRPr="0057632B" w:rsidRDefault="00965747" w:rsidP="00946136">
      <w:pPr>
        <w:rPr>
          <w:rFonts w:ascii="Arial" w:hAnsi="Arial" w:cs="Arial"/>
          <w:sz w:val="22"/>
          <w:szCs w:val="22"/>
        </w:rPr>
      </w:pPr>
    </w:p>
    <w:p w14:paraId="0187E3D9" w14:textId="257CF683" w:rsidR="00E81E9B" w:rsidRPr="0057632B" w:rsidRDefault="00946136" w:rsidP="00946136">
      <w:pPr>
        <w:rPr>
          <w:rFonts w:ascii="Arial" w:hAnsi="Arial" w:cs="Arial"/>
          <w:sz w:val="22"/>
          <w:szCs w:val="22"/>
        </w:rPr>
      </w:pPr>
      <w:r w:rsidRPr="0057632B">
        <w:rPr>
          <w:rFonts w:ascii="Arial" w:hAnsi="Arial" w:cs="Arial"/>
          <w:sz w:val="22"/>
          <w:szCs w:val="22"/>
        </w:rPr>
        <w:t>1</w:t>
      </w:r>
      <w:r w:rsidR="00114E59">
        <w:rPr>
          <w:rFonts w:ascii="Arial" w:hAnsi="Arial" w:cs="Arial"/>
          <w:sz w:val="22"/>
          <w:szCs w:val="22"/>
        </w:rPr>
        <w:t>84</w:t>
      </w:r>
      <w:r w:rsidRPr="0057632B">
        <w:rPr>
          <w:rFonts w:ascii="Arial" w:hAnsi="Arial" w:cs="Arial"/>
          <w:sz w:val="22"/>
          <w:szCs w:val="22"/>
        </w:rPr>
        <w:t>.</w:t>
      </w:r>
      <w:r w:rsidRPr="0057632B">
        <w:rPr>
          <w:rFonts w:ascii="Arial" w:hAnsi="Arial" w:cs="Arial"/>
          <w:sz w:val="22"/>
          <w:szCs w:val="22"/>
        </w:rPr>
        <w:tab/>
        <w:t xml:space="preserve">The </w:t>
      </w:r>
      <w:r w:rsidR="004C666B">
        <w:rPr>
          <w:rFonts w:ascii="Arial" w:hAnsi="Arial" w:cs="Arial"/>
          <w:sz w:val="22"/>
          <w:szCs w:val="22"/>
        </w:rPr>
        <w:t>Contractor</w:t>
      </w:r>
      <w:r w:rsidRPr="0057632B">
        <w:rPr>
          <w:rFonts w:ascii="Arial" w:hAnsi="Arial" w:cs="Arial"/>
          <w:sz w:val="22"/>
          <w:szCs w:val="22"/>
        </w:rPr>
        <w:t xml:space="preserve">s supply chain members shall comply with the </w:t>
      </w:r>
      <w:r w:rsidR="00255311">
        <w:rPr>
          <w:rFonts w:ascii="Arial" w:hAnsi="Arial" w:cs="Arial"/>
          <w:sz w:val="22"/>
          <w:szCs w:val="22"/>
        </w:rPr>
        <w:t>Client</w:t>
      </w:r>
      <w:r w:rsidR="00867D50">
        <w:rPr>
          <w:rFonts w:ascii="Arial" w:hAnsi="Arial" w:cs="Arial"/>
          <w:sz w:val="22"/>
          <w:szCs w:val="22"/>
        </w:rPr>
        <w:t xml:space="preserve"> and Framework Demanders</w:t>
      </w:r>
      <w:r w:rsidR="00867D50" w:rsidRPr="0057632B">
        <w:rPr>
          <w:rFonts w:ascii="Arial" w:hAnsi="Arial" w:cs="Arial"/>
          <w:sz w:val="22"/>
          <w:szCs w:val="22"/>
        </w:rPr>
        <w:t xml:space="preserve"> </w:t>
      </w:r>
      <w:r w:rsidRPr="0057632B">
        <w:rPr>
          <w:rFonts w:ascii="Arial" w:hAnsi="Arial" w:cs="Arial"/>
          <w:sz w:val="22"/>
          <w:szCs w:val="22"/>
        </w:rPr>
        <w:t xml:space="preserve">requirements. The </w:t>
      </w:r>
      <w:r w:rsidR="004C666B">
        <w:rPr>
          <w:rFonts w:ascii="Arial" w:hAnsi="Arial" w:cs="Arial"/>
          <w:sz w:val="22"/>
          <w:szCs w:val="22"/>
        </w:rPr>
        <w:t>Contractor</w:t>
      </w:r>
      <w:r w:rsidRPr="0057632B">
        <w:rPr>
          <w:rFonts w:ascii="Arial" w:hAnsi="Arial" w:cs="Arial"/>
          <w:sz w:val="22"/>
          <w:szCs w:val="22"/>
        </w:rPr>
        <w:t xml:space="preserve"> shall provide any supply chain members with information to ensure that they comply with any relevant requirements.</w:t>
      </w:r>
    </w:p>
    <w:p w14:paraId="0D5D9C7D" w14:textId="5B4919C3" w:rsidR="006838C3" w:rsidRPr="0057632B" w:rsidRDefault="006838C3" w:rsidP="00946136">
      <w:pPr>
        <w:rPr>
          <w:rFonts w:ascii="Arial" w:hAnsi="Arial" w:cs="Arial"/>
          <w:sz w:val="22"/>
          <w:szCs w:val="22"/>
        </w:rPr>
      </w:pPr>
    </w:p>
    <w:p w14:paraId="1E6E2A14" w14:textId="560AF1FD" w:rsidR="00867D50" w:rsidRDefault="00867D50">
      <w:pPr>
        <w:rPr>
          <w:rFonts w:ascii="Arial" w:hAnsi="Arial" w:cs="Arial"/>
          <w:sz w:val="22"/>
          <w:szCs w:val="22"/>
        </w:rPr>
      </w:pPr>
      <w:r>
        <w:rPr>
          <w:rFonts w:ascii="Arial" w:hAnsi="Arial" w:cs="Arial"/>
          <w:sz w:val="22"/>
          <w:szCs w:val="22"/>
        </w:rPr>
        <w:br w:type="page"/>
      </w:r>
    </w:p>
    <w:p w14:paraId="5D2D383A" w14:textId="1D2B3306" w:rsidR="00867D50" w:rsidRPr="006E32FF" w:rsidRDefault="00867D50" w:rsidP="002C3DF9">
      <w:pPr>
        <w:pStyle w:val="Heading1"/>
      </w:pPr>
      <w:bookmarkStart w:id="46" w:name="_Toc64218128"/>
      <w:r w:rsidRPr="006E32FF">
        <w:lastRenderedPageBreak/>
        <w:t>Annex A</w:t>
      </w:r>
      <w:r w:rsidR="006E32FF" w:rsidRPr="006E32FF">
        <w:t xml:space="preserve"> </w:t>
      </w:r>
      <w:r w:rsidR="002C3DF9" w:rsidRPr="006E32FF">
        <w:t xml:space="preserve">- </w:t>
      </w:r>
      <w:r w:rsidR="00474899" w:rsidRPr="006E32FF">
        <w:t>W</w:t>
      </w:r>
      <w:r w:rsidR="008A0621" w:rsidRPr="006E32FF">
        <w:t>orks</w:t>
      </w:r>
      <w:r w:rsidR="00AA169E" w:rsidRPr="006E32FF">
        <w:t xml:space="preserve"> </w:t>
      </w:r>
      <w:proofErr w:type="gramStart"/>
      <w:r w:rsidR="002C3DF9">
        <w:t>A</w:t>
      </w:r>
      <w:r w:rsidR="002C3DF9" w:rsidRPr="006E32FF">
        <w:t>nd</w:t>
      </w:r>
      <w:proofErr w:type="gramEnd"/>
      <w:r w:rsidR="002C3DF9" w:rsidRPr="006E32FF">
        <w:t xml:space="preserve"> </w:t>
      </w:r>
      <w:r w:rsidR="00A91CD7" w:rsidRPr="006E32FF">
        <w:t xml:space="preserve">Services </w:t>
      </w:r>
      <w:r w:rsidR="002C3DF9" w:rsidRPr="006E32FF">
        <w:t xml:space="preserve">– </w:t>
      </w:r>
      <w:r w:rsidR="00AA169E" w:rsidRPr="006E32FF">
        <w:t>Project Type</w:t>
      </w:r>
      <w:bookmarkEnd w:id="46"/>
    </w:p>
    <w:p w14:paraId="2F8B0CA9" w14:textId="77777777" w:rsidR="00AA169E" w:rsidRPr="00AA169E" w:rsidRDefault="00AA169E" w:rsidP="00AA169E">
      <w:pPr>
        <w:rPr>
          <w:rFonts w:ascii="Arial" w:hAnsi="Arial" w:cs="Arial"/>
          <w:sz w:val="22"/>
          <w:szCs w:val="22"/>
        </w:rPr>
      </w:pPr>
    </w:p>
    <w:p w14:paraId="1AFC0A58" w14:textId="3DFDF549" w:rsidR="00AA169E" w:rsidRDefault="00AA169E" w:rsidP="00AA169E">
      <w:pPr>
        <w:rPr>
          <w:rFonts w:ascii="Arial" w:hAnsi="Arial" w:cs="Arial"/>
          <w:sz w:val="22"/>
          <w:szCs w:val="22"/>
        </w:rPr>
      </w:pPr>
      <w:r w:rsidRPr="00AA169E">
        <w:rPr>
          <w:rFonts w:ascii="Arial" w:hAnsi="Arial" w:cs="Arial"/>
          <w:sz w:val="22"/>
          <w:szCs w:val="22"/>
        </w:rPr>
        <w:t>1.</w:t>
      </w:r>
      <w:r w:rsidRPr="00AA169E">
        <w:rPr>
          <w:rFonts w:ascii="Arial" w:hAnsi="Arial" w:cs="Arial"/>
          <w:sz w:val="22"/>
          <w:szCs w:val="22"/>
        </w:rPr>
        <w:tab/>
        <w:t xml:space="preserve">Within the </w:t>
      </w:r>
      <w:r w:rsidR="00474899">
        <w:rPr>
          <w:rFonts w:ascii="Arial" w:hAnsi="Arial" w:cs="Arial"/>
          <w:sz w:val="22"/>
          <w:szCs w:val="22"/>
        </w:rPr>
        <w:t xml:space="preserve">Framework </w:t>
      </w:r>
      <w:r w:rsidRPr="00AA169E">
        <w:rPr>
          <w:rFonts w:ascii="Arial" w:hAnsi="Arial" w:cs="Arial"/>
          <w:sz w:val="22"/>
          <w:szCs w:val="22"/>
        </w:rPr>
        <w:t xml:space="preserve">Agreement there are </w:t>
      </w:r>
      <w:r w:rsidR="001D7189">
        <w:rPr>
          <w:rFonts w:ascii="Arial" w:hAnsi="Arial" w:cs="Arial"/>
          <w:sz w:val="22"/>
          <w:szCs w:val="22"/>
        </w:rPr>
        <w:t>4</w:t>
      </w:r>
      <w:r w:rsidRPr="00AA169E">
        <w:rPr>
          <w:rFonts w:ascii="Arial" w:hAnsi="Arial" w:cs="Arial"/>
          <w:sz w:val="22"/>
          <w:szCs w:val="22"/>
        </w:rPr>
        <w:t xml:space="preserve"> overarching Lots linked to </w:t>
      </w:r>
      <w:r w:rsidR="004C666B">
        <w:rPr>
          <w:rFonts w:ascii="Arial" w:hAnsi="Arial" w:cs="Arial"/>
          <w:sz w:val="22"/>
          <w:szCs w:val="22"/>
        </w:rPr>
        <w:t>works</w:t>
      </w:r>
      <w:r w:rsidRPr="00AA169E">
        <w:rPr>
          <w:rFonts w:ascii="Arial" w:hAnsi="Arial" w:cs="Arial"/>
          <w:sz w:val="22"/>
          <w:szCs w:val="22"/>
        </w:rPr>
        <w:t xml:space="preserve"> and </w:t>
      </w:r>
      <w:r w:rsidR="004C666B">
        <w:rPr>
          <w:rFonts w:ascii="Arial" w:hAnsi="Arial" w:cs="Arial"/>
          <w:sz w:val="22"/>
          <w:szCs w:val="22"/>
        </w:rPr>
        <w:t>services</w:t>
      </w:r>
      <w:r w:rsidRPr="00AA169E">
        <w:rPr>
          <w:rFonts w:ascii="Arial" w:hAnsi="Arial" w:cs="Arial"/>
          <w:sz w:val="22"/>
          <w:szCs w:val="22"/>
        </w:rPr>
        <w:t xml:space="preserve"> provision, each providing access to specific </w:t>
      </w:r>
      <w:r w:rsidR="004C666B">
        <w:rPr>
          <w:rFonts w:ascii="Arial" w:hAnsi="Arial" w:cs="Arial"/>
          <w:sz w:val="22"/>
          <w:szCs w:val="22"/>
        </w:rPr>
        <w:t>works</w:t>
      </w:r>
      <w:r w:rsidRPr="00AA169E">
        <w:rPr>
          <w:rFonts w:ascii="Arial" w:hAnsi="Arial" w:cs="Arial"/>
          <w:sz w:val="22"/>
          <w:szCs w:val="22"/>
        </w:rPr>
        <w:t xml:space="preserve"> and </w:t>
      </w:r>
      <w:r w:rsidR="004C666B">
        <w:rPr>
          <w:rFonts w:ascii="Arial" w:hAnsi="Arial" w:cs="Arial"/>
          <w:sz w:val="22"/>
          <w:szCs w:val="22"/>
        </w:rPr>
        <w:t>services</w:t>
      </w:r>
      <w:r w:rsidRPr="00AA169E">
        <w:rPr>
          <w:rFonts w:ascii="Arial" w:hAnsi="Arial" w:cs="Arial"/>
          <w:sz w:val="22"/>
          <w:szCs w:val="22"/>
        </w:rPr>
        <w:t xml:space="preserve"> requirements the project types outlined below:</w:t>
      </w:r>
    </w:p>
    <w:p w14:paraId="0734D8CB" w14:textId="116D96ED" w:rsidR="00AA169E" w:rsidRDefault="00AA169E" w:rsidP="00946136">
      <w:pPr>
        <w:rPr>
          <w:rFonts w:ascii="Arial" w:hAnsi="Arial" w:cs="Arial"/>
          <w:sz w:val="22"/>
          <w:szCs w:val="22"/>
        </w:rPr>
      </w:pPr>
    </w:p>
    <w:p w14:paraId="0E124599"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Major/Minor Construction</w:t>
      </w:r>
    </w:p>
    <w:p w14:paraId="6E04C6F6"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Major/Minor infrastructure</w:t>
      </w:r>
    </w:p>
    <w:p w14:paraId="4851B70A"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New build</w:t>
      </w:r>
    </w:p>
    <w:p w14:paraId="01E7D53A"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Demolition</w:t>
      </w:r>
    </w:p>
    <w:p w14:paraId="35EBB656"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Maritime &amp; Coastal</w:t>
      </w:r>
    </w:p>
    <w:p w14:paraId="2EBED7CA"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Runways &amp; Airfields</w:t>
      </w:r>
    </w:p>
    <w:p w14:paraId="6A6922FE"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Fuel Storage</w:t>
      </w:r>
    </w:p>
    <w:p w14:paraId="5E705678"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Refurbishment</w:t>
      </w:r>
    </w:p>
    <w:p w14:paraId="16B21E86"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Regeneration</w:t>
      </w:r>
    </w:p>
    <w:p w14:paraId="4A49C7DB"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Housing Programmes</w:t>
      </w:r>
    </w:p>
    <w:p w14:paraId="0B84F9D9" w14:textId="52B7D6D2"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 xml:space="preserve">Environmental </w:t>
      </w:r>
      <w:r w:rsidR="008A0621">
        <w:rPr>
          <w:rFonts w:ascii="Arial" w:hAnsi="Arial" w:cs="Arial"/>
          <w:sz w:val="22"/>
          <w:szCs w:val="22"/>
        </w:rPr>
        <w:t>services</w:t>
      </w:r>
    </w:p>
    <w:p w14:paraId="0771B2C8"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Government Secure Facilities</w:t>
      </w:r>
    </w:p>
    <w:p w14:paraId="2FE457EE"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Alterations/extension</w:t>
      </w:r>
    </w:p>
    <w:p w14:paraId="660E24EB" w14:textId="77777777"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Conservation and Preservation of Buildings and/or Structures</w:t>
      </w:r>
    </w:p>
    <w:p w14:paraId="3443B7E6" w14:textId="59B2F03C" w:rsidR="00AA169E" w:rsidRPr="001D7189" w:rsidRDefault="00AA169E" w:rsidP="001D7189">
      <w:pPr>
        <w:pStyle w:val="ListParagraph"/>
        <w:numPr>
          <w:ilvl w:val="0"/>
          <w:numId w:val="36"/>
        </w:numPr>
        <w:rPr>
          <w:rFonts w:ascii="Arial" w:hAnsi="Arial" w:cs="Arial"/>
          <w:sz w:val="22"/>
          <w:szCs w:val="22"/>
        </w:rPr>
      </w:pPr>
      <w:r w:rsidRPr="001D7189">
        <w:rPr>
          <w:rFonts w:ascii="Arial" w:hAnsi="Arial" w:cs="Arial"/>
          <w:sz w:val="22"/>
          <w:szCs w:val="22"/>
        </w:rPr>
        <w:t>Security/counter terrorism defence</w:t>
      </w:r>
    </w:p>
    <w:p w14:paraId="40B71546" w14:textId="4AB7F259" w:rsidR="00AA169E" w:rsidRDefault="00AA169E" w:rsidP="00AA169E">
      <w:pPr>
        <w:rPr>
          <w:rFonts w:ascii="Arial" w:hAnsi="Arial" w:cs="Arial"/>
          <w:sz w:val="22"/>
          <w:szCs w:val="22"/>
        </w:rPr>
      </w:pPr>
    </w:p>
    <w:p w14:paraId="0DD92AF5" w14:textId="5F51BEB0" w:rsidR="00AA169E" w:rsidRDefault="00AA169E" w:rsidP="00AA169E">
      <w:pPr>
        <w:rPr>
          <w:rFonts w:ascii="Arial" w:hAnsi="Arial" w:cs="Arial"/>
          <w:sz w:val="22"/>
          <w:szCs w:val="22"/>
        </w:rPr>
      </w:pPr>
    </w:p>
    <w:p w14:paraId="5E0D3CEE" w14:textId="136ACA25" w:rsidR="00AA169E" w:rsidRDefault="001D7189" w:rsidP="00AA169E">
      <w:pPr>
        <w:rPr>
          <w:rFonts w:ascii="Arial" w:hAnsi="Arial" w:cs="Arial"/>
          <w:sz w:val="22"/>
          <w:szCs w:val="22"/>
        </w:rPr>
      </w:pPr>
      <w:r>
        <w:rPr>
          <w:rFonts w:ascii="Arial" w:hAnsi="Arial" w:cs="Arial"/>
          <w:sz w:val="22"/>
          <w:szCs w:val="22"/>
        </w:rPr>
        <w:t>2.</w:t>
      </w:r>
      <w:r w:rsidR="00AA169E" w:rsidRPr="00AA169E">
        <w:rPr>
          <w:rFonts w:ascii="Arial" w:hAnsi="Arial" w:cs="Arial"/>
          <w:sz w:val="22"/>
          <w:szCs w:val="22"/>
        </w:rPr>
        <w:tab/>
        <w:t xml:space="preserve">The indicative projects/programme types outlined within in this Annex A provide an indication only of the requirements that may be procured through the </w:t>
      </w:r>
      <w:r w:rsidR="00474899">
        <w:rPr>
          <w:rFonts w:ascii="Arial" w:hAnsi="Arial" w:cs="Arial"/>
          <w:sz w:val="22"/>
          <w:szCs w:val="22"/>
        </w:rPr>
        <w:t xml:space="preserve">Framework </w:t>
      </w:r>
      <w:r w:rsidR="00AA169E" w:rsidRPr="00AA169E">
        <w:rPr>
          <w:rFonts w:ascii="Arial" w:hAnsi="Arial" w:cs="Arial"/>
          <w:sz w:val="22"/>
          <w:szCs w:val="22"/>
        </w:rPr>
        <w:t>Agreement and which Lot(s) the requirements may be accessed from.</w:t>
      </w:r>
    </w:p>
    <w:p w14:paraId="77F02F76" w14:textId="5459A705" w:rsidR="00867D50" w:rsidRDefault="00867D50">
      <w:pPr>
        <w:rPr>
          <w:rFonts w:ascii="Arial" w:hAnsi="Arial" w:cs="Arial"/>
          <w:sz w:val="22"/>
          <w:szCs w:val="22"/>
        </w:rPr>
      </w:pPr>
      <w:r>
        <w:rPr>
          <w:rFonts w:ascii="Arial" w:hAnsi="Arial" w:cs="Arial"/>
          <w:sz w:val="22"/>
          <w:szCs w:val="22"/>
        </w:rPr>
        <w:br w:type="page"/>
      </w:r>
    </w:p>
    <w:p w14:paraId="12337830" w14:textId="2A5AE4CD" w:rsidR="00AA169E" w:rsidRPr="009C32FC" w:rsidRDefault="00867D50" w:rsidP="002C3DF9">
      <w:pPr>
        <w:pStyle w:val="Heading1"/>
      </w:pPr>
      <w:bookmarkStart w:id="47" w:name="_Toc64218129"/>
      <w:r w:rsidRPr="009C32FC">
        <w:lastRenderedPageBreak/>
        <w:t>Annex B</w:t>
      </w:r>
      <w:r w:rsidR="006E32FF">
        <w:t xml:space="preserve"> </w:t>
      </w:r>
      <w:r w:rsidR="002C3DF9">
        <w:t xml:space="preserve">- </w:t>
      </w:r>
      <w:r w:rsidR="00474899">
        <w:t>W</w:t>
      </w:r>
      <w:r w:rsidR="008A0621" w:rsidRPr="009C32FC">
        <w:t>orks</w:t>
      </w:r>
      <w:r w:rsidR="00AA169E" w:rsidRPr="009C32FC">
        <w:t xml:space="preserve"> </w:t>
      </w:r>
      <w:proofErr w:type="gramStart"/>
      <w:r w:rsidR="002C3DF9">
        <w:t>A</w:t>
      </w:r>
      <w:r w:rsidR="002C3DF9" w:rsidRPr="009C32FC">
        <w:t>nd</w:t>
      </w:r>
      <w:proofErr w:type="gramEnd"/>
      <w:r w:rsidR="002C3DF9" w:rsidRPr="009C32FC">
        <w:t xml:space="preserve"> </w:t>
      </w:r>
      <w:r w:rsidR="00A91CD7" w:rsidRPr="009C32FC">
        <w:t xml:space="preserve">Services </w:t>
      </w:r>
      <w:r w:rsidR="002C3DF9" w:rsidRPr="009C32FC">
        <w:t xml:space="preserve">– </w:t>
      </w:r>
      <w:r w:rsidR="00AA169E" w:rsidRPr="009C32FC">
        <w:t>Service Requirements</w:t>
      </w:r>
      <w:bookmarkEnd w:id="47"/>
    </w:p>
    <w:p w14:paraId="5B967A71" w14:textId="77777777" w:rsidR="00AA169E" w:rsidRPr="00AA169E" w:rsidRDefault="00AA169E" w:rsidP="00AA169E">
      <w:pPr>
        <w:rPr>
          <w:rFonts w:ascii="Arial" w:hAnsi="Arial" w:cs="Arial"/>
          <w:sz w:val="22"/>
          <w:szCs w:val="22"/>
        </w:rPr>
      </w:pPr>
    </w:p>
    <w:p w14:paraId="43E0BF93" w14:textId="70140391" w:rsidR="00867D50" w:rsidRDefault="00AA169E" w:rsidP="00AA169E">
      <w:pPr>
        <w:rPr>
          <w:rFonts w:ascii="Arial" w:hAnsi="Arial" w:cs="Arial"/>
          <w:sz w:val="22"/>
          <w:szCs w:val="22"/>
        </w:rPr>
      </w:pPr>
      <w:r w:rsidRPr="00AA169E">
        <w:rPr>
          <w:rFonts w:ascii="Arial" w:hAnsi="Arial" w:cs="Arial"/>
          <w:sz w:val="22"/>
          <w:szCs w:val="22"/>
        </w:rPr>
        <w:t>1</w:t>
      </w:r>
      <w:r w:rsidR="001D7189">
        <w:rPr>
          <w:rFonts w:ascii="Arial" w:hAnsi="Arial" w:cs="Arial"/>
          <w:sz w:val="22"/>
          <w:szCs w:val="22"/>
        </w:rPr>
        <w:t>.</w:t>
      </w:r>
      <w:r w:rsidRPr="00AA169E">
        <w:rPr>
          <w:rFonts w:ascii="Arial" w:hAnsi="Arial" w:cs="Arial"/>
          <w:sz w:val="22"/>
          <w:szCs w:val="22"/>
        </w:rPr>
        <w:tab/>
        <w:t xml:space="preserve">The indicative </w:t>
      </w:r>
      <w:r w:rsidR="004C666B">
        <w:rPr>
          <w:rFonts w:ascii="Arial" w:hAnsi="Arial" w:cs="Arial"/>
          <w:sz w:val="22"/>
          <w:szCs w:val="22"/>
        </w:rPr>
        <w:t>works</w:t>
      </w:r>
      <w:r w:rsidRPr="00AA169E">
        <w:rPr>
          <w:rFonts w:ascii="Arial" w:hAnsi="Arial" w:cs="Arial"/>
          <w:sz w:val="22"/>
          <w:szCs w:val="22"/>
        </w:rPr>
        <w:t xml:space="preserve"> and service types that can be accessed through the </w:t>
      </w:r>
      <w:r w:rsidR="00474899">
        <w:rPr>
          <w:rFonts w:ascii="Arial" w:hAnsi="Arial" w:cs="Arial"/>
          <w:sz w:val="22"/>
          <w:szCs w:val="22"/>
        </w:rPr>
        <w:t xml:space="preserve">Framework </w:t>
      </w:r>
      <w:r w:rsidRPr="00AA169E">
        <w:rPr>
          <w:rFonts w:ascii="Arial" w:hAnsi="Arial" w:cs="Arial"/>
          <w:sz w:val="22"/>
          <w:szCs w:val="22"/>
        </w:rPr>
        <w:t xml:space="preserve">Agreement are listed below, but please note </w:t>
      </w:r>
      <w:r w:rsidR="001D7189">
        <w:rPr>
          <w:rFonts w:ascii="Arial" w:hAnsi="Arial" w:cs="Arial"/>
          <w:sz w:val="22"/>
          <w:szCs w:val="22"/>
        </w:rPr>
        <w:t xml:space="preserve">that </w:t>
      </w:r>
      <w:r w:rsidRPr="00AA169E">
        <w:rPr>
          <w:rFonts w:ascii="Arial" w:hAnsi="Arial" w:cs="Arial"/>
          <w:sz w:val="22"/>
          <w:szCs w:val="22"/>
        </w:rPr>
        <w:t>the list is not exhaustive and does not limit the requirements that may be procured:</w:t>
      </w:r>
    </w:p>
    <w:p w14:paraId="358DB226" w14:textId="17F83173" w:rsidR="00AA169E" w:rsidRDefault="00AA169E" w:rsidP="00946136">
      <w:pPr>
        <w:rPr>
          <w:rFonts w:ascii="Arial" w:hAnsi="Arial" w:cs="Arial"/>
          <w:sz w:val="22"/>
          <w:szCs w:val="22"/>
        </w:rPr>
      </w:pPr>
    </w:p>
    <w:p w14:paraId="3BCB0C43" w14:textId="77777777" w:rsidR="00AA169E" w:rsidRPr="00AA169E" w:rsidRDefault="00AA169E" w:rsidP="00AA169E">
      <w:pPr>
        <w:rPr>
          <w:rFonts w:ascii="Arial" w:hAnsi="Arial" w:cs="Arial"/>
          <w:sz w:val="22"/>
          <w:szCs w:val="22"/>
        </w:rPr>
      </w:pPr>
    </w:p>
    <w:p w14:paraId="7B4B22FA"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Airfield pavement construction work</w:t>
      </w:r>
    </w:p>
    <w:p w14:paraId="0C89C02B" w14:textId="4AD9D001"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Architectural and related </w:t>
      </w:r>
      <w:r w:rsidR="004C666B">
        <w:rPr>
          <w:rFonts w:ascii="Arial" w:hAnsi="Arial" w:cs="Arial"/>
          <w:sz w:val="22"/>
          <w:szCs w:val="22"/>
        </w:rPr>
        <w:t>services</w:t>
      </w:r>
    </w:p>
    <w:p w14:paraId="1B9DE21A" w14:textId="210D99CC"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Architectural design </w:t>
      </w:r>
      <w:r w:rsidR="004C666B">
        <w:rPr>
          <w:rFonts w:ascii="Arial" w:hAnsi="Arial" w:cs="Arial"/>
          <w:sz w:val="22"/>
          <w:szCs w:val="22"/>
        </w:rPr>
        <w:t>services</w:t>
      </w:r>
    </w:p>
    <w:p w14:paraId="12F7C6EE" w14:textId="21D1DC03"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Architectural, construction, engineering and inspection </w:t>
      </w:r>
      <w:r w:rsidR="004C666B">
        <w:rPr>
          <w:rFonts w:ascii="Arial" w:hAnsi="Arial" w:cs="Arial"/>
          <w:sz w:val="22"/>
          <w:szCs w:val="22"/>
        </w:rPr>
        <w:t>services</w:t>
      </w:r>
      <w:r w:rsidRPr="001D7189">
        <w:rPr>
          <w:rFonts w:ascii="Arial" w:hAnsi="Arial" w:cs="Arial"/>
          <w:sz w:val="22"/>
          <w:szCs w:val="22"/>
        </w:rPr>
        <w:t xml:space="preserve"> </w:t>
      </w:r>
    </w:p>
    <w:p w14:paraId="469756E0"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Breakwater construction work</w:t>
      </w:r>
    </w:p>
    <w:p w14:paraId="36ECB4FB"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Building construction work</w:t>
      </w:r>
    </w:p>
    <w:p w14:paraId="31E7C059"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Building Installation Work</w:t>
      </w:r>
    </w:p>
    <w:p w14:paraId="22CAF4E5" w14:textId="0AF21BB6"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Construction Management </w:t>
      </w:r>
      <w:r w:rsidR="008A0621">
        <w:rPr>
          <w:rFonts w:ascii="Arial" w:hAnsi="Arial" w:cs="Arial"/>
          <w:sz w:val="22"/>
          <w:szCs w:val="22"/>
        </w:rPr>
        <w:t>services</w:t>
      </w:r>
    </w:p>
    <w:p w14:paraId="5F21B182"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w:t>
      </w:r>
    </w:p>
    <w:p w14:paraId="2AA3AA89" w14:textId="051DC693"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Construction work for airfields, runways and manoeuvring </w:t>
      </w:r>
      <w:r w:rsidR="004C666B">
        <w:rPr>
          <w:rFonts w:ascii="Arial" w:hAnsi="Arial" w:cs="Arial"/>
          <w:sz w:val="22"/>
          <w:szCs w:val="22"/>
        </w:rPr>
        <w:t>services</w:t>
      </w:r>
    </w:p>
    <w:p w14:paraId="63D2093B"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airports</w:t>
      </w:r>
    </w:p>
    <w:p w14:paraId="0BB916DF" w14:textId="6257A461"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Construction work for buildings relating to law and order or emergency </w:t>
      </w:r>
      <w:r w:rsidR="004C666B">
        <w:rPr>
          <w:rFonts w:ascii="Arial" w:hAnsi="Arial" w:cs="Arial"/>
          <w:sz w:val="22"/>
          <w:szCs w:val="22"/>
        </w:rPr>
        <w:t>services</w:t>
      </w:r>
      <w:r w:rsidRPr="001D7189">
        <w:rPr>
          <w:rFonts w:ascii="Arial" w:hAnsi="Arial" w:cs="Arial"/>
          <w:sz w:val="22"/>
          <w:szCs w:val="22"/>
        </w:rPr>
        <w:t xml:space="preserve"> and for military buildings </w:t>
      </w:r>
    </w:p>
    <w:p w14:paraId="278DD3DB" w14:textId="15BF864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buildings relating to water transport</w:t>
      </w:r>
    </w:p>
    <w:p w14:paraId="5C7FCDD2"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military buildings and installation</w:t>
      </w:r>
    </w:p>
    <w:p w14:paraId="2E07DD69"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pipelines, communication and power lines</w:t>
      </w:r>
    </w:p>
    <w:p w14:paraId="7EC5E31A"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pipelines, communication and powerlines, for highways, roads, airfields and railways; flatwork</w:t>
      </w:r>
    </w:p>
    <w:p w14:paraId="08A6541C"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Construction work for waterways</w:t>
      </w:r>
    </w:p>
    <w:p w14:paraId="6FF56CCB" w14:textId="574A192B"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Construction </w:t>
      </w:r>
      <w:r w:rsidR="004C666B">
        <w:rPr>
          <w:rFonts w:ascii="Arial" w:hAnsi="Arial" w:cs="Arial"/>
          <w:sz w:val="22"/>
          <w:szCs w:val="22"/>
        </w:rPr>
        <w:t>works</w:t>
      </w:r>
      <w:r w:rsidRPr="001D7189">
        <w:rPr>
          <w:rFonts w:ascii="Arial" w:hAnsi="Arial" w:cs="Arial"/>
          <w:sz w:val="22"/>
          <w:szCs w:val="22"/>
        </w:rPr>
        <w:t xml:space="preserve"> for water projects</w:t>
      </w:r>
    </w:p>
    <w:p w14:paraId="355B918C" w14:textId="50B47118"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Consultative engineering and construction </w:t>
      </w:r>
      <w:r w:rsidR="004C666B">
        <w:rPr>
          <w:rFonts w:ascii="Arial" w:hAnsi="Arial" w:cs="Arial"/>
          <w:sz w:val="22"/>
          <w:szCs w:val="22"/>
        </w:rPr>
        <w:t>services</w:t>
      </w:r>
    </w:p>
    <w:p w14:paraId="14EB6D9F"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Demolitions, site preparation and clearance work </w:t>
      </w:r>
    </w:p>
    <w:p w14:paraId="26D9245C" w14:textId="356383D4"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Dismantling </w:t>
      </w:r>
      <w:r w:rsidR="004C666B">
        <w:rPr>
          <w:rFonts w:ascii="Arial" w:hAnsi="Arial" w:cs="Arial"/>
          <w:sz w:val="22"/>
          <w:szCs w:val="22"/>
        </w:rPr>
        <w:t>works</w:t>
      </w:r>
      <w:r w:rsidRPr="001D7189">
        <w:rPr>
          <w:rFonts w:ascii="Arial" w:hAnsi="Arial" w:cs="Arial"/>
          <w:sz w:val="22"/>
          <w:szCs w:val="22"/>
        </w:rPr>
        <w:t xml:space="preserve"> for military installations</w:t>
      </w:r>
    </w:p>
    <w:p w14:paraId="7354AEB7" w14:textId="77777777"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Electrical machinery, apparatus, equipment and consumables; Lighting?</w:t>
      </w:r>
    </w:p>
    <w:p w14:paraId="12BFA5C2" w14:textId="45C53B40"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Engineering design </w:t>
      </w:r>
      <w:r w:rsidR="004C666B">
        <w:rPr>
          <w:rFonts w:ascii="Arial" w:hAnsi="Arial" w:cs="Arial"/>
          <w:sz w:val="22"/>
          <w:szCs w:val="22"/>
        </w:rPr>
        <w:t>services</w:t>
      </w:r>
    </w:p>
    <w:p w14:paraId="5D46BFF1" w14:textId="3A7EDAEB"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Engineering design </w:t>
      </w:r>
      <w:r w:rsidR="004C666B">
        <w:rPr>
          <w:rFonts w:ascii="Arial" w:hAnsi="Arial" w:cs="Arial"/>
          <w:sz w:val="22"/>
          <w:szCs w:val="22"/>
        </w:rPr>
        <w:t>services</w:t>
      </w:r>
      <w:r w:rsidRPr="001D7189">
        <w:rPr>
          <w:rFonts w:ascii="Arial" w:hAnsi="Arial" w:cs="Arial"/>
          <w:sz w:val="22"/>
          <w:szCs w:val="22"/>
        </w:rPr>
        <w:t xml:space="preserve"> for industrial process and production</w:t>
      </w:r>
    </w:p>
    <w:p w14:paraId="6F8F032B" w14:textId="2FA14CF4"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Engineering design </w:t>
      </w:r>
      <w:r w:rsidR="004C666B">
        <w:rPr>
          <w:rFonts w:ascii="Arial" w:hAnsi="Arial" w:cs="Arial"/>
          <w:sz w:val="22"/>
          <w:szCs w:val="22"/>
        </w:rPr>
        <w:t>services</w:t>
      </w:r>
      <w:r w:rsidRPr="001D7189">
        <w:rPr>
          <w:rFonts w:ascii="Arial" w:hAnsi="Arial" w:cs="Arial"/>
          <w:sz w:val="22"/>
          <w:szCs w:val="22"/>
        </w:rPr>
        <w:t xml:space="preserve"> for mechanical &amp; electrical installations for buildings</w:t>
      </w:r>
    </w:p>
    <w:p w14:paraId="6740E6C4" w14:textId="7D1CF60E" w:rsidR="00AA169E" w:rsidRPr="001D7189" w:rsidRDefault="00AA169E" w:rsidP="001D7189">
      <w:pPr>
        <w:pStyle w:val="ListParagraph"/>
        <w:numPr>
          <w:ilvl w:val="0"/>
          <w:numId w:val="37"/>
        </w:numPr>
        <w:rPr>
          <w:rFonts w:ascii="Arial" w:hAnsi="Arial" w:cs="Arial"/>
          <w:sz w:val="22"/>
          <w:szCs w:val="22"/>
        </w:rPr>
      </w:pPr>
      <w:r w:rsidRPr="001D7189">
        <w:rPr>
          <w:rFonts w:ascii="Arial" w:hAnsi="Arial" w:cs="Arial"/>
          <w:sz w:val="22"/>
          <w:szCs w:val="22"/>
        </w:rPr>
        <w:t xml:space="preserve">Engineering design </w:t>
      </w:r>
      <w:r w:rsidR="004C666B">
        <w:rPr>
          <w:rFonts w:ascii="Arial" w:hAnsi="Arial" w:cs="Arial"/>
          <w:sz w:val="22"/>
          <w:szCs w:val="22"/>
        </w:rPr>
        <w:t>services</w:t>
      </w:r>
      <w:r w:rsidRPr="001D7189">
        <w:rPr>
          <w:rFonts w:ascii="Arial" w:hAnsi="Arial" w:cs="Arial"/>
          <w:sz w:val="22"/>
          <w:szCs w:val="22"/>
        </w:rPr>
        <w:t xml:space="preserve"> for the construction of civil engineering </w:t>
      </w:r>
      <w:r w:rsidR="004C666B">
        <w:rPr>
          <w:rFonts w:ascii="Arial" w:hAnsi="Arial" w:cs="Arial"/>
          <w:sz w:val="22"/>
          <w:szCs w:val="22"/>
        </w:rPr>
        <w:t>works</w:t>
      </w:r>
      <w:r w:rsidR="00540705">
        <w:rPr>
          <w:rFonts w:ascii="Arial" w:hAnsi="Arial" w:cs="Arial"/>
          <w:sz w:val="22"/>
          <w:szCs w:val="22"/>
        </w:rPr>
        <w:t>:</w:t>
      </w:r>
    </w:p>
    <w:p w14:paraId="3FE1DE45" w14:textId="547445E7" w:rsidR="00AA169E" w:rsidRPr="001D7189" w:rsidRDefault="00AA169E" w:rsidP="00540705">
      <w:pPr>
        <w:pStyle w:val="ListParagraph"/>
        <w:numPr>
          <w:ilvl w:val="0"/>
          <w:numId w:val="39"/>
        </w:numPr>
        <w:ind w:left="1834"/>
        <w:rPr>
          <w:rFonts w:ascii="Arial" w:hAnsi="Arial" w:cs="Arial"/>
          <w:sz w:val="22"/>
          <w:szCs w:val="22"/>
        </w:rPr>
      </w:pPr>
      <w:r w:rsidRPr="001D7189">
        <w:rPr>
          <w:rFonts w:ascii="Arial" w:hAnsi="Arial" w:cs="Arial"/>
          <w:sz w:val="22"/>
          <w:szCs w:val="22"/>
        </w:rPr>
        <w:t xml:space="preserve">Engineering </w:t>
      </w:r>
      <w:r w:rsidR="004C666B">
        <w:rPr>
          <w:rFonts w:ascii="Arial" w:hAnsi="Arial" w:cs="Arial"/>
          <w:sz w:val="22"/>
          <w:szCs w:val="22"/>
        </w:rPr>
        <w:t>works</w:t>
      </w:r>
      <w:r w:rsidRPr="001D7189">
        <w:rPr>
          <w:rFonts w:ascii="Arial" w:hAnsi="Arial" w:cs="Arial"/>
          <w:sz w:val="22"/>
          <w:szCs w:val="22"/>
        </w:rPr>
        <w:t xml:space="preserve"> and construction </w:t>
      </w:r>
      <w:r w:rsidR="004C666B">
        <w:rPr>
          <w:rFonts w:ascii="Arial" w:hAnsi="Arial" w:cs="Arial"/>
          <w:sz w:val="22"/>
          <w:szCs w:val="22"/>
        </w:rPr>
        <w:t>works</w:t>
      </w:r>
    </w:p>
    <w:p w14:paraId="5718DA93" w14:textId="0BAA8F94" w:rsidR="00AA169E" w:rsidRPr="001D7189" w:rsidRDefault="00AA169E" w:rsidP="00540705">
      <w:pPr>
        <w:pStyle w:val="ListParagraph"/>
        <w:numPr>
          <w:ilvl w:val="0"/>
          <w:numId w:val="39"/>
        </w:numPr>
        <w:ind w:left="1834"/>
        <w:rPr>
          <w:rFonts w:ascii="Arial" w:hAnsi="Arial" w:cs="Arial"/>
          <w:sz w:val="22"/>
          <w:szCs w:val="22"/>
        </w:rPr>
      </w:pPr>
      <w:r w:rsidRPr="001D7189">
        <w:rPr>
          <w:rFonts w:ascii="Arial" w:hAnsi="Arial" w:cs="Arial"/>
          <w:sz w:val="22"/>
          <w:szCs w:val="22"/>
        </w:rPr>
        <w:t xml:space="preserve">Installation </w:t>
      </w:r>
      <w:r w:rsidR="008A0621">
        <w:rPr>
          <w:rFonts w:ascii="Arial" w:hAnsi="Arial" w:cs="Arial"/>
          <w:sz w:val="22"/>
          <w:szCs w:val="22"/>
        </w:rPr>
        <w:t>services</w:t>
      </w:r>
    </w:p>
    <w:p w14:paraId="6F862D9D" w14:textId="6B76CB3E" w:rsidR="00AA169E" w:rsidRPr="001D7189" w:rsidRDefault="00AA169E" w:rsidP="00540705">
      <w:pPr>
        <w:pStyle w:val="ListParagraph"/>
        <w:numPr>
          <w:ilvl w:val="0"/>
          <w:numId w:val="39"/>
        </w:numPr>
        <w:ind w:left="1834"/>
        <w:rPr>
          <w:rFonts w:ascii="Arial" w:hAnsi="Arial" w:cs="Arial"/>
          <w:sz w:val="22"/>
          <w:szCs w:val="22"/>
        </w:rPr>
      </w:pPr>
      <w:r w:rsidRPr="001D7189">
        <w:rPr>
          <w:rFonts w:ascii="Arial" w:hAnsi="Arial" w:cs="Arial"/>
          <w:sz w:val="22"/>
          <w:szCs w:val="22"/>
        </w:rPr>
        <w:t xml:space="preserve">Port and waterways operation </w:t>
      </w:r>
      <w:r w:rsidR="004C666B">
        <w:rPr>
          <w:rFonts w:ascii="Arial" w:hAnsi="Arial" w:cs="Arial"/>
          <w:sz w:val="22"/>
          <w:szCs w:val="22"/>
        </w:rPr>
        <w:t>services</w:t>
      </w:r>
      <w:r w:rsidRPr="001D7189">
        <w:rPr>
          <w:rFonts w:ascii="Arial" w:hAnsi="Arial" w:cs="Arial"/>
          <w:sz w:val="22"/>
          <w:szCs w:val="22"/>
        </w:rPr>
        <w:t xml:space="preserve"> and associated </w:t>
      </w:r>
      <w:r w:rsidR="004C666B">
        <w:rPr>
          <w:rFonts w:ascii="Arial" w:hAnsi="Arial" w:cs="Arial"/>
          <w:sz w:val="22"/>
          <w:szCs w:val="22"/>
        </w:rPr>
        <w:t>services</w:t>
      </w:r>
    </w:p>
    <w:p w14:paraId="0990D5AD" w14:textId="475FF9D7" w:rsidR="00AA169E" w:rsidRPr="001D7189" w:rsidRDefault="00AA169E" w:rsidP="00540705">
      <w:pPr>
        <w:pStyle w:val="ListParagraph"/>
        <w:numPr>
          <w:ilvl w:val="0"/>
          <w:numId w:val="39"/>
        </w:numPr>
        <w:ind w:left="1834"/>
        <w:rPr>
          <w:rFonts w:ascii="Arial" w:hAnsi="Arial" w:cs="Arial"/>
          <w:sz w:val="22"/>
          <w:szCs w:val="22"/>
        </w:rPr>
      </w:pPr>
      <w:r w:rsidRPr="001D7189">
        <w:rPr>
          <w:rFonts w:ascii="Arial" w:hAnsi="Arial" w:cs="Arial"/>
          <w:sz w:val="22"/>
          <w:szCs w:val="22"/>
        </w:rPr>
        <w:t xml:space="preserve">Runway construction </w:t>
      </w:r>
      <w:r w:rsidR="004C666B">
        <w:rPr>
          <w:rFonts w:ascii="Arial" w:hAnsi="Arial" w:cs="Arial"/>
          <w:sz w:val="22"/>
          <w:szCs w:val="22"/>
        </w:rPr>
        <w:t>works</w:t>
      </w:r>
    </w:p>
    <w:p w14:paraId="14620838" w14:textId="480091BC" w:rsidR="00AA169E" w:rsidRPr="001D7189" w:rsidRDefault="00AA169E" w:rsidP="00540705">
      <w:pPr>
        <w:pStyle w:val="ListParagraph"/>
        <w:numPr>
          <w:ilvl w:val="0"/>
          <w:numId w:val="39"/>
        </w:numPr>
        <w:ind w:left="1834"/>
        <w:rPr>
          <w:rFonts w:ascii="Arial" w:hAnsi="Arial" w:cs="Arial"/>
          <w:sz w:val="22"/>
          <w:szCs w:val="22"/>
        </w:rPr>
      </w:pPr>
      <w:r w:rsidRPr="001D7189">
        <w:rPr>
          <w:rFonts w:ascii="Arial" w:hAnsi="Arial" w:cs="Arial"/>
          <w:sz w:val="22"/>
          <w:szCs w:val="22"/>
        </w:rPr>
        <w:t xml:space="preserve">Waterway operation </w:t>
      </w:r>
      <w:r w:rsidR="004C666B">
        <w:rPr>
          <w:rFonts w:ascii="Arial" w:hAnsi="Arial" w:cs="Arial"/>
          <w:sz w:val="22"/>
          <w:szCs w:val="22"/>
        </w:rPr>
        <w:t>services</w:t>
      </w:r>
    </w:p>
    <w:p w14:paraId="0FE212EE" w14:textId="77777777" w:rsidR="00AA169E" w:rsidRPr="001D7189" w:rsidRDefault="00AA169E" w:rsidP="00540705">
      <w:pPr>
        <w:pStyle w:val="ListParagraph"/>
        <w:numPr>
          <w:ilvl w:val="0"/>
          <w:numId w:val="39"/>
        </w:numPr>
        <w:ind w:left="1834"/>
        <w:rPr>
          <w:rFonts w:ascii="Arial" w:hAnsi="Arial" w:cs="Arial"/>
          <w:sz w:val="22"/>
          <w:szCs w:val="22"/>
        </w:rPr>
      </w:pPr>
      <w:r w:rsidRPr="001D7189">
        <w:rPr>
          <w:rFonts w:ascii="Arial" w:hAnsi="Arial" w:cs="Arial"/>
          <w:sz w:val="22"/>
          <w:szCs w:val="22"/>
        </w:rPr>
        <w:t>Waterways except canals</w:t>
      </w:r>
    </w:p>
    <w:p w14:paraId="010190AD" w14:textId="3208BB23" w:rsidR="00AA169E" w:rsidRPr="001D7189" w:rsidRDefault="008A0621" w:rsidP="00540705">
      <w:pPr>
        <w:pStyle w:val="ListParagraph"/>
        <w:numPr>
          <w:ilvl w:val="0"/>
          <w:numId w:val="39"/>
        </w:numPr>
        <w:ind w:left="1834"/>
        <w:rPr>
          <w:rFonts w:ascii="Arial" w:hAnsi="Arial" w:cs="Arial"/>
          <w:sz w:val="22"/>
          <w:szCs w:val="22"/>
        </w:rPr>
      </w:pPr>
      <w:r>
        <w:rPr>
          <w:rFonts w:ascii="Arial" w:hAnsi="Arial" w:cs="Arial"/>
          <w:sz w:val="22"/>
          <w:szCs w:val="22"/>
        </w:rPr>
        <w:t>works</w:t>
      </w:r>
      <w:r w:rsidR="00AA169E" w:rsidRPr="001D7189">
        <w:rPr>
          <w:rFonts w:ascii="Arial" w:hAnsi="Arial" w:cs="Arial"/>
          <w:sz w:val="22"/>
          <w:szCs w:val="22"/>
        </w:rPr>
        <w:t xml:space="preserve"> for complete or part construction and civil engineering </w:t>
      </w:r>
      <w:r w:rsidR="004C666B">
        <w:rPr>
          <w:rFonts w:ascii="Arial" w:hAnsi="Arial" w:cs="Arial"/>
          <w:sz w:val="22"/>
          <w:szCs w:val="22"/>
        </w:rPr>
        <w:t>works</w:t>
      </w:r>
    </w:p>
    <w:p w14:paraId="308D2E69" w14:textId="333A2E50" w:rsidR="00AA169E" w:rsidRDefault="00AA169E" w:rsidP="00540705">
      <w:pPr>
        <w:ind w:left="737"/>
        <w:rPr>
          <w:rFonts w:ascii="Arial" w:hAnsi="Arial" w:cs="Arial"/>
          <w:sz w:val="22"/>
          <w:szCs w:val="22"/>
        </w:rPr>
      </w:pPr>
    </w:p>
    <w:p w14:paraId="5A0F876E" w14:textId="20CB7508" w:rsidR="00AA169E" w:rsidRDefault="00AA169E" w:rsidP="00AA169E">
      <w:pPr>
        <w:rPr>
          <w:rFonts w:ascii="Arial" w:hAnsi="Arial" w:cs="Arial"/>
          <w:sz w:val="22"/>
          <w:szCs w:val="22"/>
        </w:rPr>
      </w:pPr>
    </w:p>
    <w:p w14:paraId="3855873A" w14:textId="77777777" w:rsidR="00AA169E" w:rsidRDefault="00AA169E" w:rsidP="00AA169E">
      <w:pPr>
        <w:rPr>
          <w:rFonts w:ascii="Arial" w:hAnsi="Arial" w:cs="Arial"/>
          <w:sz w:val="22"/>
          <w:szCs w:val="22"/>
        </w:rPr>
      </w:pPr>
    </w:p>
    <w:p w14:paraId="734B9294" w14:textId="645BCEF4" w:rsidR="00867D50" w:rsidRDefault="00867D50">
      <w:pPr>
        <w:rPr>
          <w:rFonts w:ascii="Arial" w:hAnsi="Arial" w:cs="Arial"/>
          <w:sz w:val="22"/>
          <w:szCs w:val="22"/>
        </w:rPr>
      </w:pPr>
      <w:r>
        <w:rPr>
          <w:rFonts w:ascii="Arial" w:hAnsi="Arial" w:cs="Arial"/>
          <w:sz w:val="22"/>
          <w:szCs w:val="22"/>
        </w:rPr>
        <w:br w:type="page"/>
      </w:r>
    </w:p>
    <w:p w14:paraId="5FC0A605" w14:textId="33B95DEF" w:rsidR="00AA169E" w:rsidRPr="00AA169E" w:rsidRDefault="002C3DF9" w:rsidP="002C3DF9">
      <w:pPr>
        <w:pStyle w:val="Heading1"/>
      </w:pPr>
      <w:bookmarkStart w:id="48" w:name="_Toc64218130"/>
      <w:r>
        <w:lastRenderedPageBreak/>
        <w:t>Annex C – Procurement Routes</w:t>
      </w:r>
      <w:bookmarkEnd w:id="48"/>
    </w:p>
    <w:p w14:paraId="7CAE0493" w14:textId="14000B87" w:rsidR="00AA169E" w:rsidRPr="0006289D" w:rsidRDefault="00AA169E" w:rsidP="0006289D">
      <w:pPr>
        <w:pStyle w:val="ListParagraph"/>
        <w:numPr>
          <w:ilvl w:val="0"/>
          <w:numId w:val="34"/>
        </w:numPr>
        <w:ind w:left="0" w:firstLine="0"/>
        <w:rPr>
          <w:rFonts w:ascii="Arial" w:hAnsi="Arial" w:cs="Arial"/>
          <w:sz w:val="22"/>
          <w:szCs w:val="22"/>
        </w:rPr>
      </w:pPr>
      <w:r w:rsidRPr="0006289D">
        <w:rPr>
          <w:rFonts w:ascii="Arial" w:hAnsi="Arial" w:cs="Arial"/>
          <w:sz w:val="22"/>
          <w:szCs w:val="22"/>
        </w:rPr>
        <w:t xml:space="preserve">The </w:t>
      </w:r>
      <w:r w:rsidR="004C666B">
        <w:rPr>
          <w:rFonts w:ascii="Arial" w:hAnsi="Arial" w:cs="Arial"/>
          <w:sz w:val="22"/>
          <w:szCs w:val="22"/>
        </w:rPr>
        <w:t>Contractor</w:t>
      </w:r>
      <w:r w:rsidRPr="0006289D">
        <w:rPr>
          <w:rFonts w:ascii="Arial" w:hAnsi="Arial" w:cs="Arial"/>
          <w:sz w:val="22"/>
          <w:szCs w:val="22"/>
        </w:rPr>
        <w:t xml:space="preserve"> shall ensure that it complies with the Government Guidance and Best Practice as set out in the Government Construction Strategy 2016 - 2020.</w:t>
      </w:r>
    </w:p>
    <w:p w14:paraId="496698FA" w14:textId="77777777" w:rsidR="00AA169E" w:rsidRPr="00AA169E" w:rsidRDefault="00AA169E" w:rsidP="00AA169E">
      <w:pPr>
        <w:pStyle w:val="ListParagraph"/>
        <w:ind w:left="732"/>
        <w:rPr>
          <w:rFonts w:ascii="Arial" w:hAnsi="Arial" w:cs="Arial"/>
          <w:sz w:val="22"/>
          <w:szCs w:val="22"/>
        </w:rPr>
      </w:pPr>
    </w:p>
    <w:p w14:paraId="02EA2195" w14:textId="0459E79B" w:rsidR="00AA169E" w:rsidRPr="00AA169E" w:rsidRDefault="0006289D" w:rsidP="0006289D">
      <w:pPr>
        <w:rPr>
          <w:rFonts w:ascii="Arial" w:hAnsi="Arial" w:cs="Arial"/>
          <w:sz w:val="22"/>
          <w:szCs w:val="22"/>
        </w:rPr>
      </w:pPr>
      <w:r>
        <w:rPr>
          <w:rFonts w:ascii="Arial" w:hAnsi="Arial" w:cs="Arial"/>
          <w:sz w:val="22"/>
          <w:szCs w:val="22"/>
        </w:rPr>
        <w:t>2.</w:t>
      </w:r>
      <w:r w:rsidR="00AA169E" w:rsidRPr="00AA169E">
        <w:rPr>
          <w:rFonts w:ascii="Arial" w:hAnsi="Arial" w:cs="Arial"/>
          <w:sz w:val="22"/>
          <w:szCs w:val="22"/>
        </w:rPr>
        <w:tab/>
        <w:t>An overview of the procurement routes and the Government Construction Strategy</w:t>
      </w:r>
      <w:r w:rsidR="00AA169E">
        <w:rPr>
          <w:rFonts w:ascii="Arial" w:hAnsi="Arial" w:cs="Arial"/>
          <w:sz w:val="22"/>
          <w:szCs w:val="22"/>
        </w:rPr>
        <w:t xml:space="preserve"> </w:t>
      </w:r>
      <w:r w:rsidR="00AA169E" w:rsidRPr="00AA169E">
        <w:rPr>
          <w:rFonts w:ascii="Arial" w:hAnsi="Arial" w:cs="Arial"/>
          <w:sz w:val="22"/>
          <w:szCs w:val="22"/>
        </w:rPr>
        <w:t>2016 - 2020 can be found by accessing the link below:</w:t>
      </w:r>
    </w:p>
    <w:p w14:paraId="6B16F026" w14:textId="77777777" w:rsidR="00AA169E" w:rsidRPr="00AA169E" w:rsidRDefault="00AA169E" w:rsidP="00AA169E">
      <w:pPr>
        <w:rPr>
          <w:rFonts w:ascii="Arial" w:hAnsi="Arial" w:cs="Arial"/>
          <w:sz w:val="22"/>
          <w:szCs w:val="22"/>
        </w:rPr>
      </w:pPr>
    </w:p>
    <w:p w14:paraId="6A07C349" w14:textId="4BD5874E" w:rsidR="00AA169E" w:rsidRPr="00AA169E" w:rsidRDefault="00523286" w:rsidP="0006289D">
      <w:pPr>
        <w:ind w:left="737"/>
        <w:rPr>
          <w:rFonts w:ascii="Arial" w:hAnsi="Arial" w:cs="Arial"/>
          <w:sz w:val="22"/>
          <w:szCs w:val="22"/>
        </w:rPr>
      </w:pPr>
      <w:hyperlink r:id="rId15" w:history="1">
        <w:r w:rsidR="0006289D" w:rsidRPr="00877621">
          <w:rPr>
            <w:rStyle w:val="Hyperlink"/>
            <w:rFonts w:ascii="Arial" w:hAnsi="Arial" w:cs="Arial"/>
            <w:sz w:val="22"/>
            <w:szCs w:val="22"/>
          </w:rPr>
          <w:t>https://www.gov.uk/government/publications/government-construction-strategy-</w:t>
        </w:r>
      </w:hyperlink>
      <w:r w:rsidR="00AA169E" w:rsidRPr="00AA169E">
        <w:rPr>
          <w:rFonts w:ascii="Arial" w:hAnsi="Arial" w:cs="Arial"/>
          <w:sz w:val="22"/>
          <w:szCs w:val="22"/>
        </w:rPr>
        <w:t xml:space="preserve">2016-2020 </w:t>
      </w:r>
    </w:p>
    <w:p w14:paraId="46DBC46D" w14:textId="77777777" w:rsidR="00AA169E" w:rsidRPr="00AA169E" w:rsidRDefault="00AA169E" w:rsidP="00AA169E">
      <w:pPr>
        <w:rPr>
          <w:rFonts w:ascii="Arial" w:hAnsi="Arial" w:cs="Arial"/>
          <w:sz w:val="22"/>
          <w:szCs w:val="22"/>
        </w:rPr>
      </w:pPr>
    </w:p>
    <w:p w14:paraId="780B5B91" w14:textId="60C6FD67" w:rsidR="00AA169E" w:rsidRPr="0006289D" w:rsidRDefault="0006289D" w:rsidP="001D7189">
      <w:pPr>
        <w:rPr>
          <w:rFonts w:ascii="Arial" w:hAnsi="Arial" w:cs="Arial"/>
          <w:sz w:val="22"/>
          <w:szCs w:val="22"/>
        </w:rPr>
      </w:pPr>
      <w:r>
        <w:rPr>
          <w:rFonts w:ascii="Arial" w:hAnsi="Arial" w:cs="Arial"/>
          <w:sz w:val="22"/>
          <w:szCs w:val="22"/>
        </w:rPr>
        <w:t xml:space="preserve">3. </w:t>
      </w:r>
      <w:r w:rsidR="001D7189">
        <w:rPr>
          <w:rFonts w:ascii="Arial" w:hAnsi="Arial" w:cs="Arial"/>
          <w:sz w:val="22"/>
          <w:szCs w:val="22"/>
        </w:rPr>
        <w:tab/>
      </w:r>
      <w:r w:rsidR="00AA169E" w:rsidRPr="0006289D">
        <w:rPr>
          <w:rFonts w:ascii="Arial" w:hAnsi="Arial" w:cs="Arial"/>
          <w:sz w:val="22"/>
          <w:szCs w:val="22"/>
        </w:rPr>
        <w:t xml:space="preserve">This </w:t>
      </w:r>
      <w:r w:rsidR="004C666B">
        <w:rPr>
          <w:rFonts w:ascii="Arial" w:hAnsi="Arial" w:cs="Arial"/>
          <w:sz w:val="22"/>
          <w:szCs w:val="22"/>
        </w:rPr>
        <w:t>Contractor</w:t>
      </w:r>
      <w:r w:rsidR="00AA169E" w:rsidRPr="0006289D">
        <w:rPr>
          <w:rFonts w:ascii="Arial" w:hAnsi="Arial" w:cs="Arial"/>
          <w:sz w:val="22"/>
          <w:szCs w:val="22"/>
        </w:rPr>
        <w:t xml:space="preserve"> shall facilitate the utilisation of different RIBA construction procurement types and align to the principles of the following approaches, as required:</w:t>
      </w:r>
    </w:p>
    <w:p w14:paraId="4ECB85DD" w14:textId="77777777" w:rsidR="00AA169E" w:rsidRPr="00AA169E" w:rsidRDefault="00AA169E" w:rsidP="00AA169E">
      <w:pPr>
        <w:pStyle w:val="ListParagraph"/>
        <w:ind w:left="732"/>
        <w:rPr>
          <w:rFonts w:ascii="Arial" w:hAnsi="Arial" w:cs="Arial"/>
          <w:sz w:val="22"/>
          <w:szCs w:val="22"/>
        </w:rPr>
      </w:pPr>
    </w:p>
    <w:p w14:paraId="66C4BEF0" w14:textId="149F1583" w:rsidR="00AA169E" w:rsidRPr="00AA169E" w:rsidRDefault="001D7189" w:rsidP="001D7189">
      <w:pPr>
        <w:ind w:left="737"/>
        <w:rPr>
          <w:rFonts w:ascii="Arial" w:hAnsi="Arial" w:cs="Arial"/>
          <w:sz w:val="22"/>
          <w:szCs w:val="22"/>
        </w:rPr>
      </w:pPr>
      <w:r>
        <w:rPr>
          <w:rFonts w:ascii="Arial" w:hAnsi="Arial" w:cs="Arial"/>
          <w:sz w:val="22"/>
          <w:szCs w:val="22"/>
        </w:rPr>
        <w:t>a.</w:t>
      </w:r>
      <w:r w:rsidR="00AA169E" w:rsidRPr="00AA169E">
        <w:rPr>
          <w:rFonts w:ascii="Arial" w:hAnsi="Arial" w:cs="Arial"/>
          <w:sz w:val="22"/>
          <w:szCs w:val="22"/>
        </w:rPr>
        <w:tab/>
      </w:r>
      <w:r w:rsidR="00474899">
        <w:rPr>
          <w:rFonts w:ascii="Arial" w:hAnsi="Arial" w:cs="Arial"/>
          <w:sz w:val="22"/>
          <w:szCs w:val="22"/>
        </w:rPr>
        <w:t>d</w:t>
      </w:r>
      <w:r w:rsidR="00AA169E" w:rsidRPr="00AA169E">
        <w:rPr>
          <w:rFonts w:ascii="Arial" w:hAnsi="Arial" w:cs="Arial"/>
          <w:sz w:val="22"/>
          <w:szCs w:val="22"/>
        </w:rPr>
        <w:t xml:space="preserve">esign and </w:t>
      </w:r>
      <w:r w:rsidR="00474899">
        <w:rPr>
          <w:rFonts w:ascii="Arial" w:hAnsi="Arial" w:cs="Arial"/>
          <w:sz w:val="22"/>
          <w:szCs w:val="22"/>
        </w:rPr>
        <w:t>b</w:t>
      </w:r>
      <w:r w:rsidR="00AA169E" w:rsidRPr="00AA169E">
        <w:rPr>
          <w:rFonts w:ascii="Arial" w:hAnsi="Arial" w:cs="Arial"/>
          <w:sz w:val="22"/>
          <w:szCs w:val="22"/>
        </w:rPr>
        <w:t xml:space="preserve">uild: </w:t>
      </w:r>
      <w:r w:rsidR="00474899">
        <w:rPr>
          <w:rFonts w:ascii="Arial" w:hAnsi="Arial" w:cs="Arial"/>
          <w:sz w:val="22"/>
          <w:szCs w:val="22"/>
        </w:rPr>
        <w:t>s</w:t>
      </w:r>
      <w:r w:rsidR="00AA169E" w:rsidRPr="00AA169E">
        <w:rPr>
          <w:rFonts w:ascii="Arial" w:hAnsi="Arial" w:cs="Arial"/>
          <w:sz w:val="22"/>
          <w:szCs w:val="22"/>
        </w:rPr>
        <w:t xml:space="preserve">ingle </w:t>
      </w:r>
      <w:r w:rsidR="00474899">
        <w:rPr>
          <w:rFonts w:ascii="Arial" w:hAnsi="Arial" w:cs="Arial"/>
          <w:sz w:val="22"/>
          <w:szCs w:val="22"/>
        </w:rPr>
        <w:t>s</w:t>
      </w:r>
      <w:r w:rsidR="00AA169E" w:rsidRPr="00AA169E">
        <w:rPr>
          <w:rFonts w:ascii="Arial" w:hAnsi="Arial" w:cs="Arial"/>
          <w:sz w:val="22"/>
          <w:szCs w:val="22"/>
        </w:rPr>
        <w:t>tage</w:t>
      </w:r>
    </w:p>
    <w:p w14:paraId="24DDE15E" w14:textId="7EB9AA34" w:rsidR="00AA169E" w:rsidRPr="00AA169E" w:rsidRDefault="001D7189" w:rsidP="001D7189">
      <w:pPr>
        <w:ind w:left="737"/>
        <w:rPr>
          <w:rFonts w:ascii="Arial" w:hAnsi="Arial" w:cs="Arial"/>
          <w:sz w:val="22"/>
          <w:szCs w:val="22"/>
        </w:rPr>
      </w:pPr>
      <w:r>
        <w:rPr>
          <w:rFonts w:ascii="Arial" w:hAnsi="Arial" w:cs="Arial"/>
          <w:sz w:val="22"/>
          <w:szCs w:val="22"/>
        </w:rPr>
        <w:t>b.</w:t>
      </w:r>
      <w:r w:rsidR="00AA169E" w:rsidRPr="00AA169E">
        <w:rPr>
          <w:rFonts w:ascii="Arial" w:hAnsi="Arial" w:cs="Arial"/>
          <w:sz w:val="22"/>
          <w:szCs w:val="22"/>
        </w:rPr>
        <w:tab/>
      </w:r>
      <w:r w:rsidR="00474899">
        <w:rPr>
          <w:rFonts w:ascii="Arial" w:hAnsi="Arial" w:cs="Arial"/>
          <w:sz w:val="22"/>
          <w:szCs w:val="22"/>
        </w:rPr>
        <w:t>d</w:t>
      </w:r>
      <w:r w:rsidR="00AA169E" w:rsidRPr="00AA169E">
        <w:rPr>
          <w:rFonts w:ascii="Arial" w:hAnsi="Arial" w:cs="Arial"/>
          <w:sz w:val="22"/>
          <w:szCs w:val="22"/>
        </w:rPr>
        <w:t xml:space="preserve">esign and </w:t>
      </w:r>
      <w:r w:rsidR="00474899">
        <w:rPr>
          <w:rFonts w:ascii="Arial" w:hAnsi="Arial" w:cs="Arial"/>
          <w:sz w:val="22"/>
          <w:szCs w:val="22"/>
        </w:rPr>
        <w:t>b</w:t>
      </w:r>
      <w:r w:rsidR="00AA169E" w:rsidRPr="00AA169E">
        <w:rPr>
          <w:rFonts w:ascii="Arial" w:hAnsi="Arial" w:cs="Arial"/>
          <w:sz w:val="22"/>
          <w:szCs w:val="22"/>
        </w:rPr>
        <w:t xml:space="preserve">uild: </w:t>
      </w:r>
      <w:r w:rsidR="00474899">
        <w:rPr>
          <w:rFonts w:ascii="Arial" w:hAnsi="Arial" w:cs="Arial"/>
          <w:sz w:val="22"/>
          <w:szCs w:val="22"/>
        </w:rPr>
        <w:t>t</w:t>
      </w:r>
      <w:r w:rsidR="00AA169E" w:rsidRPr="00AA169E">
        <w:rPr>
          <w:rFonts w:ascii="Arial" w:hAnsi="Arial" w:cs="Arial"/>
          <w:sz w:val="22"/>
          <w:szCs w:val="22"/>
        </w:rPr>
        <w:t xml:space="preserve">wo </w:t>
      </w:r>
      <w:r w:rsidR="00474899">
        <w:rPr>
          <w:rFonts w:ascii="Arial" w:hAnsi="Arial" w:cs="Arial"/>
          <w:sz w:val="22"/>
          <w:szCs w:val="22"/>
        </w:rPr>
        <w:t>s</w:t>
      </w:r>
      <w:r w:rsidR="00AA169E" w:rsidRPr="00AA169E">
        <w:rPr>
          <w:rFonts w:ascii="Arial" w:hAnsi="Arial" w:cs="Arial"/>
          <w:sz w:val="22"/>
          <w:szCs w:val="22"/>
        </w:rPr>
        <w:t>tage</w:t>
      </w:r>
    </w:p>
    <w:p w14:paraId="6F1BA75E" w14:textId="33C39B68" w:rsidR="00AA169E" w:rsidRPr="00AA169E" w:rsidRDefault="001D7189" w:rsidP="001D7189">
      <w:pPr>
        <w:ind w:left="737"/>
        <w:rPr>
          <w:rFonts w:ascii="Arial" w:hAnsi="Arial" w:cs="Arial"/>
          <w:sz w:val="22"/>
          <w:szCs w:val="22"/>
        </w:rPr>
      </w:pPr>
      <w:r>
        <w:rPr>
          <w:rFonts w:ascii="Arial" w:hAnsi="Arial" w:cs="Arial"/>
          <w:sz w:val="22"/>
          <w:szCs w:val="22"/>
        </w:rPr>
        <w:t>c.</w:t>
      </w:r>
      <w:r w:rsidR="00AA169E" w:rsidRPr="00AA169E">
        <w:rPr>
          <w:rFonts w:ascii="Arial" w:hAnsi="Arial" w:cs="Arial"/>
          <w:sz w:val="22"/>
          <w:szCs w:val="22"/>
        </w:rPr>
        <w:tab/>
      </w:r>
      <w:r w:rsidR="00474899">
        <w:rPr>
          <w:rFonts w:ascii="Arial" w:hAnsi="Arial" w:cs="Arial"/>
          <w:sz w:val="22"/>
          <w:szCs w:val="22"/>
        </w:rPr>
        <w:t>t</w:t>
      </w:r>
      <w:r w:rsidR="00AA169E" w:rsidRPr="00AA169E">
        <w:rPr>
          <w:rFonts w:ascii="Arial" w:hAnsi="Arial" w:cs="Arial"/>
          <w:sz w:val="22"/>
          <w:szCs w:val="22"/>
        </w:rPr>
        <w:t>raditional</w:t>
      </w:r>
    </w:p>
    <w:p w14:paraId="12F0A149" w14:textId="785E36EA" w:rsidR="00AA169E" w:rsidRPr="00AA169E" w:rsidRDefault="001D7189" w:rsidP="001D7189">
      <w:pPr>
        <w:ind w:left="737"/>
        <w:rPr>
          <w:rFonts w:ascii="Arial" w:hAnsi="Arial" w:cs="Arial"/>
          <w:sz w:val="22"/>
          <w:szCs w:val="22"/>
        </w:rPr>
      </w:pPr>
      <w:r>
        <w:rPr>
          <w:rFonts w:ascii="Arial" w:hAnsi="Arial" w:cs="Arial"/>
          <w:sz w:val="22"/>
          <w:szCs w:val="22"/>
        </w:rPr>
        <w:t>d.</w:t>
      </w:r>
      <w:r w:rsidR="00AA169E" w:rsidRPr="00AA169E">
        <w:rPr>
          <w:rFonts w:ascii="Arial" w:hAnsi="Arial" w:cs="Arial"/>
          <w:sz w:val="22"/>
          <w:szCs w:val="22"/>
        </w:rPr>
        <w:tab/>
      </w:r>
      <w:r w:rsidR="00474899">
        <w:rPr>
          <w:rFonts w:ascii="Arial" w:hAnsi="Arial" w:cs="Arial"/>
          <w:sz w:val="22"/>
          <w:szCs w:val="22"/>
        </w:rPr>
        <w:t>t</w:t>
      </w:r>
      <w:r w:rsidR="00AA169E" w:rsidRPr="00AA169E">
        <w:rPr>
          <w:rFonts w:ascii="Arial" w:hAnsi="Arial" w:cs="Arial"/>
          <w:sz w:val="22"/>
          <w:szCs w:val="22"/>
        </w:rPr>
        <w:t xml:space="preserve">wo </w:t>
      </w:r>
      <w:r w:rsidR="00474899">
        <w:rPr>
          <w:rFonts w:ascii="Arial" w:hAnsi="Arial" w:cs="Arial"/>
          <w:sz w:val="22"/>
          <w:szCs w:val="22"/>
        </w:rPr>
        <w:t>s</w:t>
      </w:r>
      <w:r w:rsidR="00AA169E" w:rsidRPr="00AA169E">
        <w:rPr>
          <w:rFonts w:ascii="Arial" w:hAnsi="Arial" w:cs="Arial"/>
          <w:sz w:val="22"/>
          <w:szCs w:val="22"/>
        </w:rPr>
        <w:t xml:space="preserve">tage </w:t>
      </w:r>
      <w:r w:rsidR="00474899">
        <w:rPr>
          <w:rFonts w:ascii="Arial" w:hAnsi="Arial" w:cs="Arial"/>
          <w:sz w:val="22"/>
          <w:szCs w:val="22"/>
        </w:rPr>
        <w:t>o</w:t>
      </w:r>
      <w:r w:rsidR="00AA169E" w:rsidRPr="00AA169E">
        <w:rPr>
          <w:rFonts w:ascii="Arial" w:hAnsi="Arial" w:cs="Arial"/>
          <w:sz w:val="22"/>
          <w:szCs w:val="22"/>
        </w:rPr>
        <w:t xml:space="preserve">pen </w:t>
      </w:r>
      <w:r w:rsidR="00474899">
        <w:rPr>
          <w:rFonts w:ascii="Arial" w:hAnsi="Arial" w:cs="Arial"/>
          <w:sz w:val="22"/>
          <w:szCs w:val="22"/>
        </w:rPr>
        <w:t>b</w:t>
      </w:r>
      <w:r w:rsidR="00AA169E" w:rsidRPr="00AA169E">
        <w:rPr>
          <w:rFonts w:ascii="Arial" w:hAnsi="Arial" w:cs="Arial"/>
          <w:sz w:val="22"/>
          <w:szCs w:val="22"/>
        </w:rPr>
        <w:t>ook</w:t>
      </w:r>
    </w:p>
    <w:p w14:paraId="346822CB" w14:textId="59A53B9B" w:rsidR="00AA169E" w:rsidRPr="00AA169E" w:rsidRDefault="001D7189" w:rsidP="001D7189">
      <w:pPr>
        <w:ind w:left="737"/>
        <w:rPr>
          <w:rFonts w:ascii="Arial" w:hAnsi="Arial" w:cs="Arial"/>
          <w:sz w:val="22"/>
          <w:szCs w:val="22"/>
        </w:rPr>
      </w:pPr>
      <w:r>
        <w:rPr>
          <w:rFonts w:ascii="Arial" w:hAnsi="Arial" w:cs="Arial"/>
          <w:sz w:val="22"/>
          <w:szCs w:val="22"/>
        </w:rPr>
        <w:t>e.</w:t>
      </w:r>
      <w:r w:rsidR="00AA169E" w:rsidRPr="00AA169E">
        <w:rPr>
          <w:rFonts w:ascii="Arial" w:hAnsi="Arial" w:cs="Arial"/>
          <w:sz w:val="22"/>
          <w:szCs w:val="22"/>
        </w:rPr>
        <w:tab/>
      </w:r>
      <w:r w:rsidR="00474899">
        <w:rPr>
          <w:rFonts w:ascii="Arial" w:hAnsi="Arial" w:cs="Arial"/>
          <w:sz w:val="22"/>
          <w:szCs w:val="22"/>
        </w:rPr>
        <w:t>c</w:t>
      </w:r>
      <w:r w:rsidR="00AA169E" w:rsidRPr="00AA169E">
        <w:rPr>
          <w:rFonts w:ascii="Arial" w:hAnsi="Arial" w:cs="Arial"/>
          <w:sz w:val="22"/>
          <w:szCs w:val="22"/>
        </w:rPr>
        <w:t xml:space="preserve">ost </w:t>
      </w:r>
      <w:r w:rsidR="00474899">
        <w:rPr>
          <w:rFonts w:ascii="Arial" w:hAnsi="Arial" w:cs="Arial"/>
          <w:sz w:val="22"/>
          <w:szCs w:val="22"/>
        </w:rPr>
        <w:t>l</w:t>
      </w:r>
      <w:r w:rsidR="00AA169E" w:rsidRPr="00AA169E">
        <w:rPr>
          <w:rFonts w:ascii="Arial" w:hAnsi="Arial" w:cs="Arial"/>
          <w:sz w:val="22"/>
          <w:szCs w:val="22"/>
        </w:rPr>
        <w:t xml:space="preserve">ed </w:t>
      </w:r>
      <w:r w:rsidR="00474899">
        <w:rPr>
          <w:rFonts w:ascii="Arial" w:hAnsi="Arial" w:cs="Arial"/>
          <w:sz w:val="22"/>
          <w:szCs w:val="22"/>
        </w:rPr>
        <w:t>p</w:t>
      </w:r>
      <w:r w:rsidR="00AA169E" w:rsidRPr="00AA169E">
        <w:rPr>
          <w:rFonts w:ascii="Arial" w:hAnsi="Arial" w:cs="Arial"/>
          <w:sz w:val="22"/>
          <w:szCs w:val="22"/>
        </w:rPr>
        <w:t>rocurement</w:t>
      </w:r>
    </w:p>
    <w:p w14:paraId="1A0BA535" w14:textId="202022D1" w:rsidR="00AA169E" w:rsidRPr="00AA169E" w:rsidRDefault="001D7189" w:rsidP="001D7189">
      <w:pPr>
        <w:ind w:left="737"/>
        <w:rPr>
          <w:rFonts w:ascii="Arial" w:hAnsi="Arial" w:cs="Arial"/>
          <w:sz w:val="22"/>
          <w:szCs w:val="22"/>
        </w:rPr>
      </w:pPr>
      <w:r>
        <w:rPr>
          <w:rFonts w:ascii="Arial" w:hAnsi="Arial" w:cs="Arial"/>
          <w:sz w:val="22"/>
          <w:szCs w:val="22"/>
        </w:rPr>
        <w:t>f.</w:t>
      </w:r>
      <w:r w:rsidR="00AA169E" w:rsidRPr="00AA169E">
        <w:rPr>
          <w:rFonts w:ascii="Arial" w:hAnsi="Arial" w:cs="Arial"/>
          <w:sz w:val="22"/>
          <w:szCs w:val="22"/>
        </w:rPr>
        <w:tab/>
        <w:t>Integrated Project Insurance</w:t>
      </w:r>
    </w:p>
    <w:p w14:paraId="4BCDA577" w14:textId="77777777" w:rsidR="00AA169E" w:rsidRPr="00AA169E" w:rsidRDefault="00AA169E" w:rsidP="00AA169E">
      <w:pPr>
        <w:rPr>
          <w:rFonts w:ascii="Arial" w:hAnsi="Arial" w:cs="Arial"/>
          <w:sz w:val="22"/>
          <w:szCs w:val="22"/>
        </w:rPr>
      </w:pPr>
    </w:p>
    <w:p w14:paraId="2B519D73" w14:textId="3250EC91" w:rsidR="00AA169E" w:rsidRPr="0006289D" w:rsidRDefault="0006289D" w:rsidP="0006289D">
      <w:pPr>
        <w:rPr>
          <w:rFonts w:ascii="Arial" w:hAnsi="Arial" w:cs="Arial"/>
          <w:sz w:val="22"/>
          <w:szCs w:val="22"/>
        </w:rPr>
      </w:pPr>
      <w:r>
        <w:rPr>
          <w:rFonts w:ascii="Arial" w:hAnsi="Arial" w:cs="Arial"/>
          <w:sz w:val="22"/>
          <w:szCs w:val="22"/>
        </w:rPr>
        <w:t xml:space="preserve">4. </w:t>
      </w:r>
      <w:r w:rsidR="001D7189">
        <w:rPr>
          <w:rFonts w:ascii="Arial" w:hAnsi="Arial" w:cs="Arial"/>
          <w:sz w:val="22"/>
          <w:szCs w:val="22"/>
        </w:rPr>
        <w:tab/>
      </w:r>
      <w:r w:rsidR="00AA169E" w:rsidRPr="0006289D">
        <w:rPr>
          <w:rFonts w:ascii="Arial" w:hAnsi="Arial" w:cs="Arial"/>
          <w:sz w:val="22"/>
          <w:szCs w:val="22"/>
        </w:rPr>
        <w:t xml:space="preserve">Alternative procurement routes may be available by agreement. </w:t>
      </w:r>
    </w:p>
    <w:p w14:paraId="578284CD" w14:textId="77777777" w:rsidR="00AA169E" w:rsidRPr="00AA169E" w:rsidRDefault="00AA169E" w:rsidP="00AA169E">
      <w:pPr>
        <w:pStyle w:val="ListParagraph"/>
        <w:ind w:left="732"/>
        <w:rPr>
          <w:rFonts w:ascii="Arial" w:hAnsi="Arial" w:cs="Arial"/>
          <w:sz w:val="22"/>
          <w:szCs w:val="22"/>
        </w:rPr>
      </w:pPr>
    </w:p>
    <w:p w14:paraId="751208BC" w14:textId="3595A44E" w:rsidR="00AA169E" w:rsidRPr="0006289D" w:rsidRDefault="0006289D" w:rsidP="0006289D">
      <w:pPr>
        <w:rPr>
          <w:rFonts w:ascii="Arial" w:hAnsi="Arial" w:cs="Arial"/>
          <w:sz w:val="22"/>
          <w:szCs w:val="22"/>
        </w:rPr>
      </w:pPr>
      <w:r>
        <w:rPr>
          <w:rFonts w:ascii="Arial" w:hAnsi="Arial" w:cs="Arial"/>
          <w:sz w:val="22"/>
          <w:szCs w:val="22"/>
        </w:rPr>
        <w:t xml:space="preserve">5. </w:t>
      </w:r>
      <w:r w:rsidR="001D7189">
        <w:rPr>
          <w:rFonts w:ascii="Arial" w:hAnsi="Arial" w:cs="Arial"/>
          <w:sz w:val="22"/>
          <w:szCs w:val="22"/>
        </w:rPr>
        <w:tab/>
      </w:r>
      <w:r w:rsidR="00AA169E" w:rsidRPr="0006289D">
        <w:rPr>
          <w:rFonts w:ascii="Arial" w:hAnsi="Arial" w:cs="Arial"/>
          <w:sz w:val="22"/>
          <w:szCs w:val="22"/>
        </w:rPr>
        <w:t xml:space="preserve">The </w:t>
      </w:r>
      <w:r w:rsidR="004C666B">
        <w:rPr>
          <w:rFonts w:ascii="Arial" w:hAnsi="Arial" w:cs="Arial"/>
          <w:sz w:val="22"/>
          <w:szCs w:val="22"/>
        </w:rPr>
        <w:t>Contractor</w:t>
      </w:r>
      <w:r w:rsidR="00AA169E" w:rsidRPr="0006289D">
        <w:rPr>
          <w:rFonts w:ascii="Arial" w:hAnsi="Arial" w:cs="Arial"/>
          <w:sz w:val="22"/>
          <w:szCs w:val="22"/>
        </w:rPr>
        <w:t xml:space="preserve"> shall support the Government Construction Strategy drive to deliver better value from design and construction, maintenance and operation, and by engaging with the </w:t>
      </w:r>
      <w:bookmarkStart w:id="49" w:name="_Hlk54364822"/>
      <w:r w:rsidR="00255311">
        <w:rPr>
          <w:rFonts w:ascii="Arial" w:hAnsi="Arial" w:cs="Arial"/>
          <w:sz w:val="22"/>
          <w:szCs w:val="22"/>
        </w:rPr>
        <w:t>Client</w:t>
      </w:r>
      <w:r w:rsidR="00AA169E" w:rsidRPr="0006289D">
        <w:rPr>
          <w:rFonts w:ascii="Arial" w:hAnsi="Arial" w:cs="Arial"/>
          <w:sz w:val="22"/>
          <w:szCs w:val="22"/>
        </w:rPr>
        <w:t xml:space="preserve"> and Framework Demanders </w:t>
      </w:r>
      <w:bookmarkEnd w:id="49"/>
      <w:r w:rsidR="00AA169E" w:rsidRPr="0006289D">
        <w:rPr>
          <w:rFonts w:ascii="Arial" w:hAnsi="Arial" w:cs="Arial"/>
          <w:sz w:val="22"/>
          <w:szCs w:val="22"/>
        </w:rPr>
        <w:t xml:space="preserve">early and promoting collaborative working. </w:t>
      </w:r>
    </w:p>
    <w:p w14:paraId="65621557" w14:textId="77777777" w:rsidR="00AA169E" w:rsidRPr="00AA169E" w:rsidRDefault="00AA169E" w:rsidP="00AA169E">
      <w:pPr>
        <w:pStyle w:val="ListParagraph"/>
        <w:rPr>
          <w:rFonts w:ascii="Arial" w:hAnsi="Arial" w:cs="Arial"/>
          <w:sz w:val="22"/>
          <w:szCs w:val="22"/>
        </w:rPr>
      </w:pPr>
    </w:p>
    <w:p w14:paraId="4FE60AD5" w14:textId="5071A9B8" w:rsidR="00AA169E" w:rsidRPr="00AA169E" w:rsidRDefault="0006289D" w:rsidP="00AA169E">
      <w:pPr>
        <w:rPr>
          <w:rFonts w:ascii="Arial" w:hAnsi="Arial" w:cs="Arial"/>
          <w:sz w:val="22"/>
          <w:szCs w:val="22"/>
        </w:rPr>
      </w:pPr>
      <w:r>
        <w:rPr>
          <w:rFonts w:ascii="Arial" w:hAnsi="Arial" w:cs="Arial"/>
          <w:sz w:val="22"/>
          <w:szCs w:val="22"/>
        </w:rPr>
        <w:t>6.</w:t>
      </w:r>
      <w:r w:rsidR="00AA169E" w:rsidRPr="00AA169E">
        <w:rPr>
          <w:rFonts w:ascii="Arial" w:hAnsi="Arial" w:cs="Arial"/>
          <w:sz w:val="22"/>
          <w:szCs w:val="22"/>
        </w:rPr>
        <w:tab/>
        <w:t xml:space="preserve">The </w:t>
      </w:r>
      <w:r w:rsidR="00255311">
        <w:rPr>
          <w:rFonts w:ascii="Arial" w:hAnsi="Arial" w:cs="Arial"/>
          <w:sz w:val="22"/>
          <w:szCs w:val="22"/>
        </w:rPr>
        <w:t>Client</w:t>
      </w:r>
      <w:r w:rsidR="00AA169E" w:rsidRPr="00AA169E">
        <w:rPr>
          <w:rFonts w:ascii="Arial" w:hAnsi="Arial" w:cs="Arial"/>
          <w:sz w:val="22"/>
          <w:szCs w:val="22"/>
        </w:rPr>
        <w:t xml:space="preserve"> and Framework Demander</w:t>
      </w:r>
      <w:r w:rsidR="00AA169E">
        <w:rPr>
          <w:rFonts w:ascii="Arial" w:hAnsi="Arial" w:cs="Arial"/>
          <w:sz w:val="22"/>
          <w:szCs w:val="22"/>
        </w:rPr>
        <w:t>s</w:t>
      </w:r>
      <w:r w:rsidR="00AA169E" w:rsidRPr="00AA169E">
        <w:rPr>
          <w:rFonts w:ascii="Arial" w:hAnsi="Arial" w:cs="Arial"/>
          <w:sz w:val="22"/>
          <w:szCs w:val="22"/>
        </w:rPr>
        <w:t xml:space="preserve"> and </w:t>
      </w:r>
      <w:r w:rsidR="004C666B">
        <w:rPr>
          <w:rFonts w:ascii="Arial" w:hAnsi="Arial" w:cs="Arial"/>
          <w:sz w:val="22"/>
          <w:szCs w:val="22"/>
        </w:rPr>
        <w:t>Contractor</w:t>
      </w:r>
      <w:r w:rsidR="00AA169E" w:rsidRPr="00AA169E">
        <w:rPr>
          <w:rFonts w:ascii="Arial" w:hAnsi="Arial" w:cs="Arial"/>
          <w:sz w:val="22"/>
          <w:szCs w:val="22"/>
        </w:rPr>
        <w:t>s shall comply with the Common Minimum Standards for procurement of the built environment in the public sector. This sets out the relevant mandatory standards which construction project team members in Government should implement to reflect existing government policy, and can be found by accessing the link below:</w:t>
      </w:r>
    </w:p>
    <w:p w14:paraId="473A7501" w14:textId="77777777" w:rsidR="00AA169E" w:rsidRPr="00AA169E" w:rsidRDefault="00AA169E" w:rsidP="00AA169E">
      <w:pPr>
        <w:rPr>
          <w:rFonts w:ascii="Arial" w:hAnsi="Arial" w:cs="Arial"/>
          <w:sz w:val="22"/>
          <w:szCs w:val="22"/>
        </w:rPr>
      </w:pPr>
    </w:p>
    <w:p w14:paraId="28A78939" w14:textId="1E384471" w:rsidR="00AA169E" w:rsidRPr="00AA169E" w:rsidRDefault="00AA169E" w:rsidP="00AA169E">
      <w:pPr>
        <w:rPr>
          <w:rFonts w:ascii="Arial" w:hAnsi="Arial" w:cs="Arial"/>
          <w:sz w:val="22"/>
          <w:szCs w:val="22"/>
        </w:rPr>
      </w:pPr>
      <w:r w:rsidRPr="00AA169E">
        <w:rPr>
          <w:rFonts w:ascii="Arial" w:hAnsi="Arial" w:cs="Arial"/>
          <w:sz w:val="22"/>
          <w:szCs w:val="22"/>
        </w:rPr>
        <w:t>https://www.gov.uk/government/publications/common-minimum-standards</w:t>
      </w:r>
    </w:p>
    <w:p w14:paraId="3E480BBA" w14:textId="77777777" w:rsidR="00AA169E" w:rsidRPr="00AA169E" w:rsidRDefault="00AA169E" w:rsidP="00AA169E">
      <w:pPr>
        <w:rPr>
          <w:rFonts w:ascii="Arial" w:hAnsi="Arial" w:cs="Arial"/>
          <w:sz w:val="22"/>
          <w:szCs w:val="22"/>
        </w:rPr>
      </w:pPr>
    </w:p>
    <w:p w14:paraId="6C4313CF" w14:textId="1F76B2D7" w:rsidR="00867D50" w:rsidRDefault="00867D50" w:rsidP="00946136">
      <w:pPr>
        <w:rPr>
          <w:rFonts w:ascii="Arial" w:hAnsi="Arial" w:cs="Arial"/>
          <w:sz w:val="22"/>
          <w:szCs w:val="22"/>
        </w:rPr>
      </w:pPr>
    </w:p>
    <w:p w14:paraId="27B7A28C" w14:textId="4AE3906D" w:rsidR="00D65BB5" w:rsidRDefault="00D65BB5" w:rsidP="00946136">
      <w:pPr>
        <w:rPr>
          <w:rFonts w:ascii="Arial" w:hAnsi="Arial" w:cs="Arial"/>
          <w:sz w:val="22"/>
          <w:szCs w:val="22"/>
        </w:rPr>
      </w:pPr>
    </w:p>
    <w:p w14:paraId="17288EF3" w14:textId="0A00C298" w:rsidR="00D65BB5" w:rsidRDefault="00D65BB5" w:rsidP="00946136">
      <w:pPr>
        <w:rPr>
          <w:rFonts w:ascii="Arial" w:hAnsi="Arial" w:cs="Arial"/>
          <w:sz w:val="22"/>
          <w:szCs w:val="22"/>
        </w:rPr>
      </w:pPr>
    </w:p>
    <w:p w14:paraId="5A35EB2D" w14:textId="618C12C2" w:rsidR="00D65BB5" w:rsidRDefault="00D65BB5" w:rsidP="00946136">
      <w:pPr>
        <w:rPr>
          <w:rFonts w:ascii="Arial" w:hAnsi="Arial" w:cs="Arial"/>
          <w:sz w:val="22"/>
          <w:szCs w:val="22"/>
        </w:rPr>
      </w:pPr>
    </w:p>
    <w:p w14:paraId="55B88E84" w14:textId="55B342B0" w:rsidR="00D65BB5" w:rsidRDefault="00D65BB5" w:rsidP="00946136">
      <w:pPr>
        <w:rPr>
          <w:rFonts w:ascii="Arial" w:hAnsi="Arial" w:cs="Arial"/>
          <w:sz w:val="22"/>
          <w:szCs w:val="22"/>
        </w:rPr>
      </w:pPr>
    </w:p>
    <w:p w14:paraId="3B173A03" w14:textId="051964C7" w:rsidR="00D65BB5" w:rsidRDefault="00D65BB5" w:rsidP="00946136">
      <w:pPr>
        <w:rPr>
          <w:rFonts w:ascii="Arial" w:hAnsi="Arial" w:cs="Arial"/>
          <w:sz w:val="22"/>
          <w:szCs w:val="22"/>
        </w:rPr>
      </w:pPr>
    </w:p>
    <w:p w14:paraId="3A3BD80C" w14:textId="24DC0F37" w:rsidR="00D65BB5" w:rsidRDefault="00D65BB5" w:rsidP="00946136">
      <w:pPr>
        <w:rPr>
          <w:rFonts w:ascii="Arial" w:hAnsi="Arial" w:cs="Arial"/>
          <w:sz w:val="22"/>
          <w:szCs w:val="22"/>
        </w:rPr>
      </w:pPr>
    </w:p>
    <w:p w14:paraId="29407611" w14:textId="28FE2FC9" w:rsidR="00D65BB5" w:rsidRDefault="00D65BB5" w:rsidP="00946136">
      <w:pPr>
        <w:rPr>
          <w:rFonts w:ascii="Arial" w:hAnsi="Arial" w:cs="Arial"/>
          <w:sz w:val="22"/>
          <w:szCs w:val="22"/>
        </w:rPr>
      </w:pPr>
    </w:p>
    <w:p w14:paraId="3A7C020B" w14:textId="42673989" w:rsidR="00D65BB5" w:rsidRDefault="00D65BB5" w:rsidP="00946136">
      <w:pPr>
        <w:rPr>
          <w:rFonts w:ascii="Arial" w:hAnsi="Arial" w:cs="Arial"/>
          <w:sz w:val="22"/>
          <w:szCs w:val="22"/>
        </w:rPr>
      </w:pPr>
    </w:p>
    <w:p w14:paraId="0D1718EF" w14:textId="4A244C56" w:rsidR="00D65BB5" w:rsidRDefault="00D65BB5" w:rsidP="00946136">
      <w:pPr>
        <w:rPr>
          <w:rFonts w:ascii="Arial" w:hAnsi="Arial" w:cs="Arial"/>
          <w:sz w:val="22"/>
          <w:szCs w:val="22"/>
        </w:rPr>
      </w:pPr>
    </w:p>
    <w:p w14:paraId="55B3EAD8" w14:textId="1EE0ECF4" w:rsidR="00887BB9" w:rsidRDefault="00887BB9" w:rsidP="00946136">
      <w:pPr>
        <w:rPr>
          <w:rFonts w:ascii="Arial" w:hAnsi="Arial" w:cs="Arial"/>
          <w:sz w:val="22"/>
          <w:szCs w:val="22"/>
        </w:rPr>
      </w:pPr>
    </w:p>
    <w:p w14:paraId="651157E9" w14:textId="7444B06B" w:rsidR="00887BB9" w:rsidRDefault="00887BB9" w:rsidP="00946136">
      <w:pPr>
        <w:rPr>
          <w:rFonts w:ascii="Arial" w:hAnsi="Arial" w:cs="Arial"/>
          <w:sz w:val="22"/>
          <w:szCs w:val="22"/>
        </w:rPr>
      </w:pPr>
    </w:p>
    <w:p w14:paraId="5438F25D" w14:textId="77777777" w:rsidR="006E32FF" w:rsidRDefault="006E32FF" w:rsidP="005735D7">
      <w:pPr>
        <w:ind w:left="-1276"/>
        <w:rPr>
          <w:rFonts w:ascii="Arial" w:hAnsi="Arial" w:cs="Arial"/>
          <w:sz w:val="22"/>
          <w:szCs w:val="22"/>
        </w:rPr>
        <w:sectPr w:rsidR="006E32FF" w:rsidSect="000A2AF9">
          <w:endnotePr>
            <w:numFmt w:val="decimal"/>
          </w:endnotePr>
          <w:pgSz w:w="11906" w:h="16838" w:code="9"/>
          <w:pgMar w:top="1440" w:right="1701" w:bottom="1259" w:left="1588" w:header="425" w:footer="0" w:gutter="0"/>
          <w:cols w:space="720"/>
          <w:titlePg/>
          <w:docGrid w:linePitch="326"/>
        </w:sectPr>
      </w:pPr>
    </w:p>
    <w:p w14:paraId="28DEEADE" w14:textId="0429CD7E" w:rsidR="00887BB9" w:rsidRDefault="00EA7323" w:rsidP="00665F22">
      <w:pPr>
        <w:pStyle w:val="Heading1"/>
      </w:pPr>
      <w:bookmarkStart w:id="50" w:name="_Toc64218131"/>
      <w:r>
        <w:lastRenderedPageBreak/>
        <w:t>Annex D</w:t>
      </w:r>
      <w:r w:rsidR="00517039">
        <w:t xml:space="preserve"> – Key Performance Indicators</w:t>
      </w:r>
      <w:bookmarkEnd w:id="50"/>
      <w:r w:rsidR="00517039">
        <w:t xml:space="preserve"> </w:t>
      </w:r>
      <w:r>
        <w:t xml:space="preserve"> </w:t>
      </w:r>
    </w:p>
    <w:p w14:paraId="4AE97224" w14:textId="78CCB7E7" w:rsidR="00EA7323" w:rsidRDefault="00EA7323" w:rsidP="00EA7323">
      <w:pPr>
        <w:rPr>
          <w:rFonts w:ascii="Arial" w:hAnsi="Arial" w:cs="Arial"/>
          <w:sz w:val="22"/>
          <w:szCs w:val="22"/>
        </w:rPr>
      </w:pPr>
    </w:p>
    <w:p w14:paraId="60B80E2E" w14:textId="1004DEE5" w:rsidR="00EA7323" w:rsidRDefault="00EA7323" w:rsidP="00EA7323">
      <w:pPr>
        <w:rPr>
          <w:rFonts w:ascii="Arial" w:hAnsi="Arial" w:cs="Arial"/>
          <w:sz w:val="22"/>
          <w:szCs w:val="22"/>
        </w:rPr>
      </w:pPr>
    </w:p>
    <w:tbl>
      <w:tblPr>
        <w:tblW w:w="14800" w:type="dxa"/>
        <w:tblLook w:val="04A0" w:firstRow="1" w:lastRow="0" w:firstColumn="1" w:lastColumn="0" w:noHBand="0" w:noVBand="1"/>
      </w:tblPr>
      <w:tblGrid>
        <w:gridCol w:w="977"/>
        <w:gridCol w:w="395"/>
        <w:gridCol w:w="961"/>
        <w:gridCol w:w="985"/>
        <w:gridCol w:w="3138"/>
        <w:gridCol w:w="2800"/>
        <w:gridCol w:w="3179"/>
        <w:gridCol w:w="1145"/>
        <w:gridCol w:w="613"/>
        <w:gridCol w:w="607"/>
      </w:tblGrid>
      <w:tr w:rsidR="00434906" w:rsidRPr="00434906" w14:paraId="0B889F1E" w14:textId="77777777" w:rsidTr="00434906">
        <w:trPr>
          <w:trHeight w:val="552"/>
        </w:trPr>
        <w:tc>
          <w:tcPr>
            <w:tcW w:w="979" w:type="dxa"/>
            <w:tcBorders>
              <w:top w:val="nil"/>
              <w:left w:val="nil"/>
              <w:bottom w:val="nil"/>
              <w:right w:val="nil"/>
            </w:tcBorders>
            <w:shd w:val="clear" w:color="000000" w:fill="FFFFFF"/>
            <w:vAlign w:val="center"/>
            <w:hideMark/>
          </w:tcPr>
          <w:p w14:paraId="2CD5B15D"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52" w:type="dxa"/>
            <w:tcBorders>
              <w:top w:val="nil"/>
              <w:left w:val="nil"/>
              <w:bottom w:val="nil"/>
              <w:right w:val="single" w:sz="8" w:space="0" w:color="auto"/>
            </w:tcBorders>
            <w:shd w:val="clear" w:color="000000" w:fill="FFFFFF"/>
            <w:vAlign w:val="center"/>
            <w:hideMark/>
          </w:tcPr>
          <w:p w14:paraId="1D0201A6"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3669" w:type="dxa"/>
            <w:gridSpan w:val="8"/>
            <w:tcBorders>
              <w:top w:val="single" w:sz="8" w:space="0" w:color="auto"/>
              <w:left w:val="nil"/>
              <w:bottom w:val="nil"/>
              <w:right w:val="single" w:sz="8" w:space="0" w:color="000000"/>
            </w:tcBorders>
            <w:shd w:val="clear" w:color="000000" w:fill="D6DCE4"/>
            <w:vAlign w:val="center"/>
            <w:hideMark/>
          </w:tcPr>
          <w:p w14:paraId="7105EE01" w14:textId="77777777" w:rsidR="00434906" w:rsidRPr="00434906" w:rsidRDefault="00434906" w:rsidP="00434906">
            <w:pPr>
              <w:jc w:val="center"/>
              <w:rPr>
                <w:rFonts w:ascii="Arial" w:eastAsia="Times New Roman" w:hAnsi="Arial" w:cs="Arial"/>
                <w:color w:val="000000"/>
                <w:sz w:val="28"/>
                <w:szCs w:val="28"/>
                <w:lang w:eastAsia="en-GB"/>
              </w:rPr>
            </w:pPr>
            <w:r w:rsidRPr="00434906">
              <w:rPr>
                <w:rFonts w:ascii="Arial" w:eastAsia="Times New Roman" w:hAnsi="Arial" w:cs="Arial"/>
                <w:color w:val="000000"/>
                <w:sz w:val="28"/>
                <w:szCs w:val="28"/>
                <w:lang w:eastAsia="en-GB"/>
              </w:rPr>
              <w:t>Overseas Capital Framework (</w:t>
            </w:r>
            <w:proofErr w:type="spellStart"/>
            <w:r w:rsidRPr="00434906">
              <w:rPr>
                <w:rFonts w:ascii="Arial" w:eastAsia="Times New Roman" w:hAnsi="Arial" w:cs="Arial"/>
                <w:color w:val="000000"/>
                <w:sz w:val="28"/>
                <w:szCs w:val="28"/>
                <w:lang w:eastAsia="en-GB"/>
              </w:rPr>
              <w:t>OCF</w:t>
            </w:r>
            <w:proofErr w:type="spellEnd"/>
            <w:r w:rsidRPr="00434906">
              <w:rPr>
                <w:rFonts w:ascii="Arial" w:eastAsia="Times New Roman" w:hAnsi="Arial" w:cs="Arial"/>
                <w:color w:val="000000"/>
                <w:sz w:val="28"/>
                <w:szCs w:val="28"/>
                <w:lang w:eastAsia="en-GB"/>
              </w:rPr>
              <w:t>)</w:t>
            </w:r>
          </w:p>
        </w:tc>
      </w:tr>
      <w:tr w:rsidR="00434906" w:rsidRPr="00434906" w14:paraId="592362D3" w14:textId="77777777" w:rsidTr="00434906">
        <w:trPr>
          <w:trHeight w:val="552"/>
        </w:trPr>
        <w:tc>
          <w:tcPr>
            <w:tcW w:w="979" w:type="dxa"/>
            <w:tcBorders>
              <w:top w:val="nil"/>
              <w:left w:val="nil"/>
              <w:bottom w:val="nil"/>
              <w:right w:val="nil"/>
            </w:tcBorders>
            <w:shd w:val="clear" w:color="000000" w:fill="FFFFFF"/>
            <w:vAlign w:val="center"/>
            <w:hideMark/>
          </w:tcPr>
          <w:p w14:paraId="134CF407"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52" w:type="dxa"/>
            <w:tcBorders>
              <w:top w:val="nil"/>
              <w:left w:val="nil"/>
              <w:bottom w:val="nil"/>
              <w:right w:val="single" w:sz="8" w:space="0" w:color="auto"/>
            </w:tcBorders>
            <w:shd w:val="clear" w:color="000000" w:fill="FFFFFF"/>
            <w:vAlign w:val="center"/>
            <w:hideMark/>
          </w:tcPr>
          <w:p w14:paraId="0A3A77E1"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3669" w:type="dxa"/>
            <w:gridSpan w:val="8"/>
            <w:tcBorders>
              <w:top w:val="nil"/>
              <w:left w:val="nil"/>
              <w:bottom w:val="single" w:sz="8" w:space="0" w:color="auto"/>
              <w:right w:val="single" w:sz="8" w:space="0" w:color="000000"/>
            </w:tcBorders>
            <w:shd w:val="clear" w:color="000000" w:fill="D6DCE4"/>
            <w:vAlign w:val="center"/>
            <w:hideMark/>
          </w:tcPr>
          <w:p w14:paraId="0015A339" w14:textId="77777777" w:rsidR="00434906" w:rsidRPr="00434906" w:rsidRDefault="00434906" w:rsidP="00434906">
            <w:pPr>
              <w:jc w:val="center"/>
              <w:rPr>
                <w:rFonts w:ascii="Arial" w:eastAsia="Times New Roman" w:hAnsi="Arial" w:cs="Arial"/>
                <w:color w:val="000000"/>
                <w:sz w:val="28"/>
                <w:szCs w:val="28"/>
                <w:lang w:eastAsia="en-GB"/>
              </w:rPr>
            </w:pPr>
            <w:r w:rsidRPr="00434906">
              <w:rPr>
                <w:rFonts w:ascii="Arial" w:eastAsia="Times New Roman" w:hAnsi="Arial" w:cs="Arial"/>
                <w:color w:val="000000"/>
                <w:sz w:val="28"/>
                <w:szCs w:val="28"/>
                <w:lang w:eastAsia="en-GB"/>
              </w:rPr>
              <w:t xml:space="preserve">Key Performance Indicators - For use at Works Contract level </w:t>
            </w:r>
          </w:p>
        </w:tc>
      </w:tr>
      <w:tr w:rsidR="00434906" w:rsidRPr="00434906" w14:paraId="7D7F92B4" w14:textId="77777777" w:rsidTr="00434906">
        <w:trPr>
          <w:trHeight w:val="228"/>
        </w:trPr>
        <w:tc>
          <w:tcPr>
            <w:tcW w:w="979" w:type="dxa"/>
            <w:tcBorders>
              <w:top w:val="nil"/>
              <w:left w:val="nil"/>
              <w:bottom w:val="nil"/>
              <w:right w:val="nil"/>
            </w:tcBorders>
            <w:shd w:val="clear" w:color="000000" w:fill="FFFFFF"/>
            <w:vAlign w:val="center"/>
            <w:hideMark/>
          </w:tcPr>
          <w:p w14:paraId="3D931D6F"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52" w:type="dxa"/>
            <w:tcBorders>
              <w:top w:val="nil"/>
              <w:left w:val="nil"/>
              <w:bottom w:val="nil"/>
              <w:right w:val="single" w:sz="8" w:space="0" w:color="auto"/>
            </w:tcBorders>
            <w:shd w:val="clear" w:color="000000" w:fill="FFFFFF"/>
            <w:vAlign w:val="center"/>
            <w:hideMark/>
          </w:tcPr>
          <w:p w14:paraId="4FDCF833"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73"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6B2AA44D"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Used</w:t>
            </w:r>
          </w:p>
        </w:tc>
        <w:tc>
          <w:tcPr>
            <w:tcW w:w="994"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5DEE0DC4"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Owner</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1092F258"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Measure</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7067E126"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Purpose</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5C355E1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Performance Measure</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0666CEB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Typical Baseline Example</w:t>
            </w:r>
          </w:p>
        </w:tc>
        <w:tc>
          <w:tcPr>
            <w:tcW w:w="1232" w:type="dxa"/>
            <w:gridSpan w:val="2"/>
            <w:vMerge w:val="restart"/>
            <w:tcBorders>
              <w:top w:val="single" w:sz="8" w:space="0" w:color="auto"/>
              <w:left w:val="nil"/>
              <w:bottom w:val="single" w:sz="8" w:space="0" w:color="000000"/>
              <w:right w:val="single" w:sz="8" w:space="0" w:color="000000"/>
            </w:tcBorders>
            <w:shd w:val="clear" w:color="000000" w:fill="F8CBAD"/>
            <w:vAlign w:val="center"/>
            <w:hideMark/>
          </w:tcPr>
          <w:p w14:paraId="3114940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Actual Baseline Adopted (insert number only)</w:t>
            </w:r>
          </w:p>
        </w:tc>
      </w:tr>
      <w:tr w:rsidR="00434906" w:rsidRPr="00434906" w14:paraId="52A96398" w14:textId="77777777" w:rsidTr="00434906">
        <w:trPr>
          <w:trHeight w:val="240"/>
        </w:trPr>
        <w:tc>
          <w:tcPr>
            <w:tcW w:w="979" w:type="dxa"/>
            <w:tcBorders>
              <w:top w:val="nil"/>
              <w:left w:val="nil"/>
              <w:bottom w:val="single" w:sz="8" w:space="0" w:color="auto"/>
              <w:right w:val="nil"/>
            </w:tcBorders>
            <w:shd w:val="clear" w:color="000000" w:fill="FFFFFF"/>
            <w:vAlign w:val="center"/>
            <w:hideMark/>
          </w:tcPr>
          <w:p w14:paraId="222BEC24"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52" w:type="dxa"/>
            <w:tcBorders>
              <w:top w:val="nil"/>
              <w:left w:val="nil"/>
              <w:bottom w:val="single" w:sz="8" w:space="0" w:color="auto"/>
              <w:right w:val="single" w:sz="8" w:space="0" w:color="auto"/>
            </w:tcBorders>
            <w:shd w:val="clear" w:color="000000" w:fill="FFFFFF"/>
            <w:vAlign w:val="center"/>
            <w:hideMark/>
          </w:tcPr>
          <w:p w14:paraId="0A0EF886"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73" w:type="dxa"/>
            <w:vMerge/>
            <w:tcBorders>
              <w:top w:val="nil"/>
              <w:left w:val="single" w:sz="8" w:space="0" w:color="auto"/>
              <w:bottom w:val="single" w:sz="8" w:space="0" w:color="000000"/>
              <w:right w:val="single" w:sz="8" w:space="0" w:color="auto"/>
            </w:tcBorders>
            <w:vAlign w:val="center"/>
            <w:hideMark/>
          </w:tcPr>
          <w:p w14:paraId="7B60DF2E"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4E5ED1E2"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26A6B3C7"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644BA99D"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45B6E173"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13F3C475"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nil"/>
              <w:bottom w:val="single" w:sz="8" w:space="0" w:color="000000"/>
              <w:right w:val="single" w:sz="8" w:space="0" w:color="000000"/>
            </w:tcBorders>
            <w:vAlign w:val="center"/>
            <w:hideMark/>
          </w:tcPr>
          <w:p w14:paraId="09C48184"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7004A900" w14:textId="77777777" w:rsidTr="00434906">
        <w:trPr>
          <w:trHeight w:val="276"/>
        </w:trPr>
        <w:tc>
          <w:tcPr>
            <w:tcW w:w="1131" w:type="dxa"/>
            <w:gridSpan w:val="2"/>
            <w:vMerge w:val="restart"/>
            <w:tcBorders>
              <w:top w:val="single" w:sz="8" w:space="0" w:color="auto"/>
              <w:left w:val="single" w:sz="8" w:space="0" w:color="auto"/>
              <w:bottom w:val="nil"/>
              <w:right w:val="single" w:sz="8" w:space="0" w:color="000000"/>
            </w:tcBorders>
            <w:shd w:val="clear" w:color="000000" w:fill="FFC000"/>
            <w:vAlign w:val="center"/>
            <w:hideMark/>
          </w:tcPr>
          <w:p w14:paraId="475E925D"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Project Delivery Measurement -   Safety Compliance and Performance </w:t>
            </w: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1221D2F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6A693F6"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F871C7C"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Number of Hazards Identified</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6D5C8BE6"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It has been demonstrated that increasing the number of hazards </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126FE20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Number of Hazards Identified during the month/ number of operative weeks worked during the month</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693E061F"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1</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0B7DB13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230EB7DE" w14:textId="77777777" w:rsidTr="00434906">
        <w:trPr>
          <w:trHeight w:val="288"/>
        </w:trPr>
        <w:tc>
          <w:tcPr>
            <w:tcW w:w="1131" w:type="dxa"/>
            <w:gridSpan w:val="2"/>
            <w:vMerge/>
            <w:tcBorders>
              <w:top w:val="single" w:sz="8" w:space="0" w:color="auto"/>
              <w:left w:val="single" w:sz="8" w:space="0" w:color="auto"/>
              <w:bottom w:val="nil"/>
              <w:right w:val="single" w:sz="8" w:space="0" w:color="000000"/>
            </w:tcBorders>
            <w:vAlign w:val="center"/>
            <w:hideMark/>
          </w:tcPr>
          <w:p w14:paraId="7DD46845"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58B12842"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1F625C4C"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1B7B8DCD"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6DFBC22B"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6E54DD82"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48C2C806"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73807B7F"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75E2E514" w14:textId="77777777" w:rsidTr="00434906">
        <w:trPr>
          <w:trHeight w:val="288"/>
        </w:trPr>
        <w:tc>
          <w:tcPr>
            <w:tcW w:w="1131" w:type="dxa"/>
            <w:gridSpan w:val="2"/>
            <w:vMerge/>
            <w:tcBorders>
              <w:top w:val="single" w:sz="8" w:space="0" w:color="auto"/>
              <w:left w:val="single" w:sz="8" w:space="0" w:color="auto"/>
              <w:bottom w:val="nil"/>
              <w:right w:val="single" w:sz="8" w:space="0" w:color="000000"/>
            </w:tcBorders>
            <w:vAlign w:val="center"/>
            <w:hideMark/>
          </w:tcPr>
          <w:p w14:paraId="06B07587"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3A996029"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290ACD80"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1E7A81B7"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5CCF17A1"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0FCA66A4"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62D04B50"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6BE61C91"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17283A74" w14:textId="77777777" w:rsidTr="00434906">
        <w:trPr>
          <w:trHeight w:val="804"/>
        </w:trPr>
        <w:tc>
          <w:tcPr>
            <w:tcW w:w="1131" w:type="dxa"/>
            <w:gridSpan w:val="2"/>
            <w:vMerge/>
            <w:tcBorders>
              <w:top w:val="single" w:sz="8" w:space="0" w:color="auto"/>
              <w:left w:val="single" w:sz="8" w:space="0" w:color="auto"/>
              <w:bottom w:val="nil"/>
              <w:right w:val="single" w:sz="8" w:space="0" w:color="000000"/>
            </w:tcBorders>
            <w:vAlign w:val="center"/>
            <w:hideMark/>
          </w:tcPr>
          <w:p w14:paraId="1C7B1A97" w14:textId="77777777" w:rsidR="00434906" w:rsidRPr="00434906" w:rsidRDefault="00434906" w:rsidP="00434906">
            <w:pPr>
              <w:rPr>
                <w:rFonts w:ascii="Arial" w:eastAsia="Times New Roman" w:hAnsi="Arial" w:cs="Arial"/>
                <w:color w:val="000000"/>
                <w:sz w:val="18"/>
                <w:szCs w:val="18"/>
                <w:lang w:eastAsia="en-GB"/>
              </w:rPr>
            </w:pPr>
          </w:p>
        </w:tc>
        <w:tc>
          <w:tcPr>
            <w:tcW w:w="973" w:type="dxa"/>
            <w:tcBorders>
              <w:top w:val="nil"/>
              <w:left w:val="nil"/>
              <w:bottom w:val="single" w:sz="8" w:space="0" w:color="auto"/>
              <w:right w:val="single" w:sz="8" w:space="0" w:color="auto"/>
            </w:tcBorders>
            <w:shd w:val="clear" w:color="000000" w:fill="FFFF00"/>
            <w:vAlign w:val="center"/>
            <w:hideMark/>
          </w:tcPr>
          <w:p w14:paraId="39B7E31B"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tcBorders>
              <w:top w:val="nil"/>
              <w:left w:val="nil"/>
              <w:bottom w:val="single" w:sz="8" w:space="0" w:color="auto"/>
              <w:right w:val="single" w:sz="8" w:space="0" w:color="auto"/>
            </w:tcBorders>
            <w:shd w:val="clear" w:color="000000" w:fill="FFFF00"/>
            <w:vAlign w:val="center"/>
            <w:hideMark/>
          </w:tcPr>
          <w:p w14:paraId="5E904AE3"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tcBorders>
              <w:top w:val="single" w:sz="8" w:space="0" w:color="auto"/>
              <w:left w:val="nil"/>
              <w:bottom w:val="single" w:sz="8" w:space="0" w:color="auto"/>
              <w:right w:val="single" w:sz="8" w:space="0" w:color="000000"/>
            </w:tcBorders>
            <w:shd w:val="clear" w:color="000000" w:fill="FFF2CC"/>
            <w:vAlign w:val="center"/>
            <w:hideMark/>
          </w:tcPr>
          <w:p w14:paraId="6095DCA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Number of Hours worked since the last "</w:t>
            </w:r>
            <w:proofErr w:type="spellStart"/>
            <w:r w:rsidRPr="00434906">
              <w:rPr>
                <w:rFonts w:ascii="Arial" w:eastAsia="Times New Roman" w:hAnsi="Arial" w:cs="Arial"/>
                <w:color w:val="000000"/>
                <w:sz w:val="18"/>
                <w:szCs w:val="18"/>
                <w:lang w:eastAsia="en-GB"/>
              </w:rPr>
              <w:t>RIDDOR</w:t>
            </w:r>
            <w:proofErr w:type="spellEnd"/>
            <w:r w:rsidRPr="00434906">
              <w:rPr>
                <w:rFonts w:ascii="Arial" w:eastAsia="Times New Roman" w:hAnsi="Arial" w:cs="Arial"/>
                <w:color w:val="000000"/>
                <w:sz w:val="18"/>
                <w:szCs w:val="18"/>
                <w:lang w:eastAsia="en-GB"/>
              </w:rPr>
              <w:t xml:space="preserve"> incident" </w:t>
            </w:r>
          </w:p>
        </w:tc>
        <w:tc>
          <w:tcPr>
            <w:tcW w:w="2856" w:type="dxa"/>
            <w:tcBorders>
              <w:top w:val="single" w:sz="8" w:space="0" w:color="auto"/>
              <w:left w:val="nil"/>
              <w:bottom w:val="single" w:sz="8" w:space="0" w:color="auto"/>
              <w:right w:val="single" w:sz="8" w:space="0" w:color="000000"/>
            </w:tcBorders>
            <w:shd w:val="clear" w:color="000000" w:fill="FFF2CC"/>
            <w:vAlign w:val="center"/>
            <w:hideMark/>
          </w:tcPr>
          <w:p w14:paraId="703DD11F"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Measure of safe working performance</w:t>
            </w:r>
          </w:p>
        </w:tc>
        <w:tc>
          <w:tcPr>
            <w:tcW w:w="3250" w:type="dxa"/>
            <w:tcBorders>
              <w:top w:val="single" w:sz="8" w:space="0" w:color="auto"/>
              <w:left w:val="nil"/>
              <w:bottom w:val="single" w:sz="8" w:space="0" w:color="auto"/>
              <w:right w:val="single" w:sz="8" w:space="0" w:color="000000"/>
            </w:tcBorders>
            <w:shd w:val="clear" w:color="000000" w:fill="FFF2CC"/>
            <w:vAlign w:val="center"/>
            <w:hideMark/>
          </w:tcPr>
          <w:p w14:paraId="0E8C7AC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Total site hours worked since last </w:t>
            </w:r>
            <w:proofErr w:type="spellStart"/>
            <w:r w:rsidRPr="00434906">
              <w:rPr>
                <w:rFonts w:ascii="Arial" w:eastAsia="Times New Roman" w:hAnsi="Arial" w:cs="Arial"/>
                <w:color w:val="000000"/>
                <w:sz w:val="18"/>
                <w:szCs w:val="18"/>
                <w:lang w:eastAsia="en-GB"/>
              </w:rPr>
              <w:t>RIDDOR</w:t>
            </w:r>
            <w:proofErr w:type="spellEnd"/>
            <w:r w:rsidRPr="00434906">
              <w:rPr>
                <w:rFonts w:ascii="Arial" w:eastAsia="Times New Roman" w:hAnsi="Arial" w:cs="Arial"/>
                <w:color w:val="000000"/>
                <w:sz w:val="18"/>
                <w:szCs w:val="18"/>
                <w:lang w:eastAsia="en-GB"/>
              </w:rPr>
              <w:t xml:space="preserve"> incident or over day incapacitation / total site hours worked</w:t>
            </w:r>
          </w:p>
        </w:tc>
        <w:tc>
          <w:tcPr>
            <w:tcW w:w="1154" w:type="dxa"/>
            <w:tcBorders>
              <w:top w:val="single" w:sz="8" w:space="0" w:color="auto"/>
              <w:left w:val="nil"/>
              <w:bottom w:val="single" w:sz="8" w:space="0" w:color="auto"/>
              <w:right w:val="single" w:sz="8" w:space="0" w:color="000000"/>
            </w:tcBorders>
            <w:shd w:val="clear" w:color="000000" w:fill="FFF2CC"/>
            <w:vAlign w:val="center"/>
            <w:hideMark/>
          </w:tcPr>
          <w:p w14:paraId="3E4F59D8"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1</w:t>
            </w:r>
          </w:p>
        </w:tc>
        <w:tc>
          <w:tcPr>
            <w:tcW w:w="617" w:type="dxa"/>
            <w:tcBorders>
              <w:top w:val="nil"/>
              <w:left w:val="nil"/>
              <w:bottom w:val="single" w:sz="8" w:space="0" w:color="auto"/>
              <w:right w:val="nil"/>
            </w:tcBorders>
            <w:shd w:val="clear" w:color="000000" w:fill="FFFF00"/>
            <w:vAlign w:val="center"/>
            <w:hideMark/>
          </w:tcPr>
          <w:p w14:paraId="053691BC"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615" w:type="dxa"/>
            <w:tcBorders>
              <w:top w:val="nil"/>
              <w:left w:val="nil"/>
              <w:bottom w:val="single" w:sz="8" w:space="0" w:color="auto"/>
              <w:right w:val="single" w:sz="8" w:space="0" w:color="auto"/>
            </w:tcBorders>
            <w:shd w:val="clear" w:color="000000" w:fill="FFFF00"/>
            <w:vAlign w:val="center"/>
            <w:hideMark/>
          </w:tcPr>
          <w:p w14:paraId="198179BE"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6BCFA93A" w14:textId="77777777" w:rsidTr="00434906">
        <w:trPr>
          <w:trHeight w:val="888"/>
        </w:trPr>
        <w:tc>
          <w:tcPr>
            <w:tcW w:w="1131" w:type="dxa"/>
            <w:gridSpan w:val="2"/>
            <w:vMerge/>
            <w:tcBorders>
              <w:top w:val="single" w:sz="8" w:space="0" w:color="auto"/>
              <w:left w:val="single" w:sz="8" w:space="0" w:color="auto"/>
              <w:bottom w:val="nil"/>
              <w:right w:val="single" w:sz="8" w:space="0" w:color="000000"/>
            </w:tcBorders>
            <w:vAlign w:val="center"/>
            <w:hideMark/>
          </w:tcPr>
          <w:p w14:paraId="7D57321A" w14:textId="77777777" w:rsidR="00434906" w:rsidRPr="00434906" w:rsidRDefault="00434906" w:rsidP="00434906">
            <w:pPr>
              <w:rPr>
                <w:rFonts w:ascii="Arial" w:eastAsia="Times New Roman" w:hAnsi="Arial" w:cs="Arial"/>
                <w:color w:val="000000"/>
                <w:sz w:val="18"/>
                <w:szCs w:val="18"/>
                <w:lang w:eastAsia="en-GB"/>
              </w:rPr>
            </w:pPr>
          </w:p>
        </w:tc>
        <w:tc>
          <w:tcPr>
            <w:tcW w:w="973" w:type="dxa"/>
            <w:tcBorders>
              <w:top w:val="nil"/>
              <w:left w:val="nil"/>
              <w:bottom w:val="single" w:sz="8" w:space="0" w:color="auto"/>
              <w:right w:val="single" w:sz="8" w:space="0" w:color="auto"/>
            </w:tcBorders>
            <w:shd w:val="clear" w:color="000000" w:fill="FFFF00"/>
            <w:vAlign w:val="center"/>
            <w:hideMark/>
          </w:tcPr>
          <w:p w14:paraId="152A17F8"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tcBorders>
              <w:top w:val="nil"/>
              <w:left w:val="nil"/>
              <w:bottom w:val="single" w:sz="8" w:space="0" w:color="auto"/>
              <w:right w:val="single" w:sz="8" w:space="0" w:color="auto"/>
            </w:tcBorders>
            <w:shd w:val="clear" w:color="000000" w:fill="FFFF00"/>
            <w:vAlign w:val="center"/>
            <w:hideMark/>
          </w:tcPr>
          <w:p w14:paraId="0AE636C6"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tcBorders>
              <w:top w:val="single" w:sz="8" w:space="0" w:color="auto"/>
              <w:left w:val="nil"/>
              <w:bottom w:val="single" w:sz="8" w:space="0" w:color="auto"/>
              <w:right w:val="single" w:sz="8" w:space="0" w:color="000000"/>
            </w:tcBorders>
            <w:shd w:val="clear" w:color="000000" w:fill="FFF2CC"/>
            <w:vAlign w:val="center"/>
            <w:hideMark/>
          </w:tcPr>
          <w:p w14:paraId="3CD00DD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Accident Frequency Rate (</w:t>
            </w:r>
            <w:proofErr w:type="spellStart"/>
            <w:r w:rsidRPr="00434906">
              <w:rPr>
                <w:rFonts w:ascii="Arial" w:eastAsia="Times New Roman" w:hAnsi="Arial" w:cs="Arial"/>
                <w:color w:val="000000"/>
                <w:sz w:val="18"/>
                <w:szCs w:val="18"/>
                <w:lang w:eastAsia="en-GB"/>
              </w:rPr>
              <w:t>AFR</w:t>
            </w:r>
            <w:proofErr w:type="spellEnd"/>
            <w:r w:rsidRPr="00434906">
              <w:rPr>
                <w:rFonts w:ascii="Arial" w:eastAsia="Times New Roman" w:hAnsi="Arial" w:cs="Arial"/>
                <w:color w:val="000000"/>
                <w:sz w:val="18"/>
                <w:szCs w:val="18"/>
                <w:lang w:eastAsia="en-GB"/>
              </w:rPr>
              <w:t>)</w:t>
            </w:r>
          </w:p>
        </w:tc>
        <w:tc>
          <w:tcPr>
            <w:tcW w:w="2856" w:type="dxa"/>
            <w:tcBorders>
              <w:top w:val="single" w:sz="8" w:space="0" w:color="auto"/>
              <w:left w:val="nil"/>
              <w:bottom w:val="single" w:sz="8" w:space="0" w:color="auto"/>
              <w:right w:val="single" w:sz="8" w:space="0" w:color="000000"/>
            </w:tcBorders>
            <w:shd w:val="clear" w:color="000000" w:fill="FFF2CC"/>
            <w:vAlign w:val="center"/>
            <w:hideMark/>
          </w:tcPr>
          <w:p w14:paraId="14AED42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Measure of safe working performance</w:t>
            </w:r>
          </w:p>
        </w:tc>
        <w:tc>
          <w:tcPr>
            <w:tcW w:w="3250" w:type="dxa"/>
            <w:tcBorders>
              <w:top w:val="single" w:sz="8" w:space="0" w:color="auto"/>
              <w:left w:val="nil"/>
              <w:bottom w:val="single" w:sz="8" w:space="0" w:color="auto"/>
              <w:right w:val="single" w:sz="8" w:space="0" w:color="000000"/>
            </w:tcBorders>
            <w:shd w:val="clear" w:color="000000" w:fill="FFF2CC"/>
            <w:vAlign w:val="center"/>
            <w:hideMark/>
          </w:tcPr>
          <w:p w14:paraId="120CE197"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AFR</w:t>
            </w:r>
            <w:proofErr w:type="spellEnd"/>
            <w:r w:rsidRPr="00434906">
              <w:rPr>
                <w:rFonts w:ascii="Arial" w:eastAsia="Times New Roman" w:hAnsi="Arial" w:cs="Arial"/>
                <w:color w:val="000000"/>
                <w:sz w:val="18"/>
                <w:szCs w:val="18"/>
                <w:lang w:eastAsia="en-GB"/>
              </w:rPr>
              <w:t xml:space="preserve"> = No of lost time accidents x 100,000 / No of man hours </w:t>
            </w:r>
          </w:p>
        </w:tc>
        <w:tc>
          <w:tcPr>
            <w:tcW w:w="1154" w:type="dxa"/>
            <w:tcBorders>
              <w:top w:val="single" w:sz="8" w:space="0" w:color="auto"/>
              <w:left w:val="nil"/>
              <w:bottom w:val="single" w:sz="8" w:space="0" w:color="auto"/>
              <w:right w:val="single" w:sz="8" w:space="0" w:color="000000"/>
            </w:tcBorders>
            <w:shd w:val="clear" w:color="000000" w:fill="FFF2CC"/>
            <w:vAlign w:val="center"/>
            <w:hideMark/>
          </w:tcPr>
          <w:p w14:paraId="13370B0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0</w:t>
            </w:r>
          </w:p>
        </w:tc>
        <w:tc>
          <w:tcPr>
            <w:tcW w:w="617" w:type="dxa"/>
            <w:tcBorders>
              <w:top w:val="nil"/>
              <w:left w:val="nil"/>
              <w:bottom w:val="single" w:sz="8" w:space="0" w:color="auto"/>
              <w:right w:val="nil"/>
            </w:tcBorders>
            <w:shd w:val="clear" w:color="000000" w:fill="FFFF00"/>
            <w:vAlign w:val="center"/>
            <w:hideMark/>
          </w:tcPr>
          <w:p w14:paraId="41AF466A"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615" w:type="dxa"/>
            <w:tcBorders>
              <w:top w:val="nil"/>
              <w:left w:val="nil"/>
              <w:bottom w:val="single" w:sz="8" w:space="0" w:color="auto"/>
              <w:right w:val="single" w:sz="8" w:space="0" w:color="auto"/>
            </w:tcBorders>
            <w:shd w:val="clear" w:color="000000" w:fill="FFFF00"/>
            <w:vAlign w:val="center"/>
            <w:hideMark/>
          </w:tcPr>
          <w:p w14:paraId="7C2D2ACB" w14:textId="77777777" w:rsidR="00434906" w:rsidRPr="00434906" w:rsidRDefault="00434906" w:rsidP="00434906">
            <w:pP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24A59C72" w14:textId="77777777" w:rsidTr="00434906">
        <w:trPr>
          <w:trHeight w:val="300"/>
        </w:trPr>
        <w:tc>
          <w:tcPr>
            <w:tcW w:w="1131" w:type="dxa"/>
            <w:gridSpan w:val="2"/>
            <w:vMerge w:val="restart"/>
            <w:tcBorders>
              <w:top w:val="nil"/>
              <w:left w:val="nil"/>
              <w:bottom w:val="single" w:sz="8" w:space="0" w:color="000000"/>
              <w:right w:val="nil"/>
            </w:tcBorders>
            <w:shd w:val="clear" w:color="000000" w:fill="FFFFFF"/>
            <w:vAlign w:val="center"/>
            <w:hideMark/>
          </w:tcPr>
          <w:p w14:paraId="189BFD19"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3669" w:type="dxa"/>
            <w:gridSpan w:val="8"/>
            <w:tcBorders>
              <w:top w:val="single" w:sz="8" w:space="0" w:color="auto"/>
              <w:left w:val="nil"/>
              <w:bottom w:val="single" w:sz="8" w:space="0" w:color="auto"/>
              <w:right w:val="nil"/>
            </w:tcBorders>
            <w:shd w:val="clear" w:color="000000" w:fill="FFFFFF"/>
            <w:vAlign w:val="center"/>
            <w:hideMark/>
          </w:tcPr>
          <w:p w14:paraId="334978A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531418F6" w14:textId="77777777" w:rsidTr="00434906">
        <w:trPr>
          <w:trHeight w:val="480"/>
        </w:trPr>
        <w:tc>
          <w:tcPr>
            <w:tcW w:w="1131" w:type="dxa"/>
            <w:gridSpan w:val="2"/>
            <w:vMerge/>
            <w:tcBorders>
              <w:top w:val="nil"/>
              <w:left w:val="nil"/>
              <w:bottom w:val="single" w:sz="8" w:space="0" w:color="000000"/>
              <w:right w:val="nil"/>
            </w:tcBorders>
            <w:vAlign w:val="center"/>
            <w:hideMark/>
          </w:tcPr>
          <w:p w14:paraId="006F80BC"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50AA4C11"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Used</w:t>
            </w:r>
          </w:p>
        </w:tc>
        <w:tc>
          <w:tcPr>
            <w:tcW w:w="994"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3035029E"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Owner</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7CB22F8D"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Measure</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5AD7315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Purpose</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0C8D30B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Performance Measure</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1F92F9AF"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Typical Baseline Example</w:t>
            </w:r>
          </w:p>
        </w:tc>
        <w:tc>
          <w:tcPr>
            <w:tcW w:w="1232" w:type="dxa"/>
            <w:gridSpan w:val="2"/>
            <w:vMerge w:val="restart"/>
            <w:tcBorders>
              <w:top w:val="single" w:sz="8" w:space="0" w:color="auto"/>
              <w:left w:val="nil"/>
              <w:bottom w:val="single" w:sz="8" w:space="0" w:color="000000"/>
              <w:right w:val="single" w:sz="8" w:space="0" w:color="000000"/>
            </w:tcBorders>
            <w:shd w:val="clear" w:color="000000" w:fill="F8CBAD"/>
            <w:vAlign w:val="center"/>
            <w:hideMark/>
          </w:tcPr>
          <w:p w14:paraId="6481653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Actual Baseline Adopted (insert number only)</w:t>
            </w:r>
          </w:p>
        </w:tc>
      </w:tr>
      <w:tr w:rsidR="00434906" w:rsidRPr="00434906" w14:paraId="56EE535F" w14:textId="77777777" w:rsidTr="00434906">
        <w:trPr>
          <w:trHeight w:val="480"/>
        </w:trPr>
        <w:tc>
          <w:tcPr>
            <w:tcW w:w="1131" w:type="dxa"/>
            <w:gridSpan w:val="2"/>
            <w:vMerge/>
            <w:tcBorders>
              <w:top w:val="nil"/>
              <w:left w:val="nil"/>
              <w:bottom w:val="single" w:sz="8" w:space="0" w:color="000000"/>
              <w:right w:val="nil"/>
            </w:tcBorders>
            <w:vAlign w:val="center"/>
            <w:hideMark/>
          </w:tcPr>
          <w:p w14:paraId="450E817D"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588A765E"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52EBEBCF"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3FC2411C"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1A48B201"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71E19A3D"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76E71A1B"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nil"/>
              <w:bottom w:val="single" w:sz="8" w:space="0" w:color="000000"/>
              <w:right w:val="single" w:sz="8" w:space="0" w:color="000000"/>
            </w:tcBorders>
            <w:vAlign w:val="center"/>
            <w:hideMark/>
          </w:tcPr>
          <w:p w14:paraId="1AE17911"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5B6A1707" w14:textId="77777777" w:rsidTr="00434906">
        <w:trPr>
          <w:trHeight w:val="480"/>
        </w:trPr>
        <w:tc>
          <w:tcPr>
            <w:tcW w:w="1131" w:type="dxa"/>
            <w:gridSpan w:val="2"/>
            <w:vMerge w:val="restart"/>
            <w:tcBorders>
              <w:top w:val="single" w:sz="8" w:space="0" w:color="auto"/>
              <w:left w:val="single" w:sz="8" w:space="0" w:color="auto"/>
              <w:bottom w:val="nil"/>
              <w:right w:val="single" w:sz="8" w:space="0" w:color="000000"/>
            </w:tcBorders>
            <w:shd w:val="clear" w:color="000000" w:fill="FFC000"/>
            <w:vAlign w:val="center"/>
            <w:hideMark/>
          </w:tcPr>
          <w:p w14:paraId="1001475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Project Delivery </w:t>
            </w:r>
            <w:r w:rsidRPr="00434906">
              <w:rPr>
                <w:rFonts w:ascii="Arial" w:eastAsia="Times New Roman" w:hAnsi="Arial" w:cs="Arial"/>
                <w:color w:val="000000"/>
                <w:sz w:val="18"/>
                <w:szCs w:val="18"/>
                <w:lang w:eastAsia="en-GB"/>
              </w:rPr>
              <w:lastRenderedPageBreak/>
              <w:t>Measurement - Time</w:t>
            </w:r>
          </w:p>
        </w:tc>
        <w:tc>
          <w:tcPr>
            <w:tcW w:w="973" w:type="dxa"/>
            <w:vMerge w:val="restart"/>
            <w:tcBorders>
              <w:top w:val="nil"/>
              <w:left w:val="single" w:sz="8" w:space="0" w:color="auto"/>
              <w:bottom w:val="nil"/>
              <w:right w:val="single" w:sz="8" w:space="0" w:color="auto"/>
            </w:tcBorders>
            <w:shd w:val="clear" w:color="000000" w:fill="FFFF00"/>
            <w:vAlign w:val="center"/>
            <w:hideMark/>
          </w:tcPr>
          <w:p w14:paraId="1C19C62B"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lastRenderedPageBreak/>
              <w:t> </w:t>
            </w:r>
          </w:p>
        </w:tc>
        <w:tc>
          <w:tcPr>
            <w:tcW w:w="994" w:type="dxa"/>
            <w:vMerge w:val="restart"/>
            <w:tcBorders>
              <w:top w:val="nil"/>
              <w:left w:val="single" w:sz="8" w:space="0" w:color="auto"/>
              <w:bottom w:val="nil"/>
              <w:right w:val="single" w:sz="8" w:space="0" w:color="auto"/>
            </w:tcBorders>
            <w:shd w:val="clear" w:color="000000" w:fill="FFFF00"/>
            <w:vAlign w:val="center"/>
            <w:hideMark/>
          </w:tcPr>
          <w:p w14:paraId="23D42E0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nil"/>
              <w:right w:val="single" w:sz="8" w:space="0" w:color="000000"/>
            </w:tcBorders>
            <w:shd w:val="clear" w:color="000000" w:fill="FFF2CC"/>
            <w:vAlign w:val="center"/>
            <w:hideMark/>
          </w:tcPr>
          <w:p w14:paraId="1DF5695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Project Planning</w:t>
            </w:r>
          </w:p>
        </w:tc>
        <w:tc>
          <w:tcPr>
            <w:tcW w:w="2856" w:type="dxa"/>
            <w:vMerge w:val="restart"/>
            <w:tcBorders>
              <w:top w:val="single" w:sz="8" w:space="0" w:color="auto"/>
              <w:left w:val="single" w:sz="8" w:space="0" w:color="auto"/>
              <w:bottom w:val="nil"/>
              <w:right w:val="single" w:sz="8" w:space="0" w:color="000000"/>
            </w:tcBorders>
            <w:shd w:val="clear" w:color="000000" w:fill="FFF2CC"/>
            <w:vAlign w:val="center"/>
            <w:hideMark/>
          </w:tcPr>
          <w:p w14:paraId="6AD67F4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Regular provision and agreement of contract </w:t>
            </w:r>
            <w:r w:rsidRPr="00434906">
              <w:rPr>
                <w:rFonts w:ascii="Arial" w:eastAsia="Times New Roman" w:hAnsi="Arial" w:cs="Arial"/>
                <w:color w:val="000000"/>
                <w:sz w:val="18"/>
                <w:szCs w:val="18"/>
                <w:lang w:eastAsia="en-GB"/>
              </w:rPr>
              <w:lastRenderedPageBreak/>
              <w:t>programme has been shown to lead to more predictable outcome of completion date</w:t>
            </w:r>
          </w:p>
        </w:tc>
        <w:tc>
          <w:tcPr>
            <w:tcW w:w="3250" w:type="dxa"/>
            <w:vMerge w:val="restart"/>
            <w:tcBorders>
              <w:top w:val="single" w:sz="8" w:space="0" w:color="auto"/>
              <w:left w:val="single" w:sz="8" w:space="0" w:color="auto"/>
              <w:bottom w:val="nil"/>
              <w:right w:val="single" w:sz="8" w:space="0" w:color="000000"/>
            </w:tcBorders>
            <w:shd w:val="clear" w:color="000000" w:fill="FFF2CC"/>
            <w:vAlign w:val="center"/>
            <w:hideMark/>
          </w:tcPr>
          <w:p w14:paraId="41DC9BE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lastRenderedPageBreak/>
              <w:t xml:space="preserve">Number of months to agree the contract programme / number of </w:t>
            </w:r>
            <w:r w:rsidRPr="00434906">
              <w:rPr>
                <w:rFonts w:ascii="Arial" w:eastAsia="Times New Roman" w:hAnsi="Arial" w:cs="Arial"/>
                <w:color w:val="000000"/>
                <w:sz w:val="18"/>
                <w:szCs w:val="18"/>
                <w:lang w:eastAsia="en-GB"/>
              </w:rPr>
              <w:lastRenderedPageBreak/>
              <w:t>months contract programme unchanged / Number of months to agree a changed programme</w:t>
            </w:r>
          </w:p>
        </w:tc>
        <w:tc>
          <w:tcPr>
            <w:tcW w:w="1154" w:type="dxa"/>
            <w:vMerge w:val="restart"/>
            <w:tcBorders>
              <w:top w:val="single" w:sz="8" w:space="0" w:color="auto"/>
              <w:left w:val="single" w:sz="8" w:space="0" w:color="auto"/>
              <w:bottom w:val="nil"/>
              <w:right w:val="single" w:sz="8" w:space="0" w:color="000000"/>
            </w:tcBorders>
            <w:shd w:val="clear" w:color="000000" w:fill="FFF2CC"/>
            <w:vAlign w:val="center"/>
            <w:hideMark/>
          </w:tcPr>
          <w:p w14:paraId="4754FAA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lastRenderedPageBreak/>
              <w:t>1</w:t>
            </w:r>
          </w:p>
        </w:tc>
        <w:tc>
          <w:tcPr>
            <w:tcW w:w="1232" w:type="dxa"/>
            <w:gridSpan w:val="2"/>
            <w:vMerge w:val="restart"/>
            <w:tcBorders>
              <w:top w:val="single" w:sz="8" w:space="0" w:color="auto"/>
              <w:left w:val="single" w:sz="8" w:space="0" w:color="auto"/>
              <w:bottom w:val="nil"/>
              <w:right w:val="single" w:sz="8" w:space="0" w:color="000000"/>
            </w:tcBorders>
            <w:shd w:val="clear" w:color="000000" w:fill="FFFF00"/>
            <w:vAlign w:val="center"/>
            <w:hideMark/>
          </w:tcPr>
          <w:p w14:paraId="2220B26F"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17C0F90B" w14:textId="77777777" w:rsidTr="00434906">
        <w:trPr>
          <w:trHeight w:val="276"/>
        </w:trPr>
        <w:tc>
          <w:tcPr>
            <w:tcW w:w="1131" w:type="dxa"/>
            <w:gridSpan w:val="2"/>
            <w:vMerge/>
            <w:tcBorders>
              <w:top w:val="single" w:sz="8" w:space="0" w:color="auto"/>
              <w:left w:val="single" w:sz="8" w:space="0" w:color="auto"/>
              <w:bottom w:val="nil"/>
              <w:right w:val="single" w:sz="8" w:space="0" w:color="000000"/>
            </w:tcBorders>
            <w:vAlign w:val="center"/>
            <w:hideMark/>
          </w:tcPr>
          <w:p w14:paraId="1002450F"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nil"/>
              <w:right w:val="single" w:sz="8" w:space="0" w:color="auto"/>
            </w:tcBorders>
            <w:vAlign w:val="center"/>
            <w:hideMark/>
          </w:tcPr>
          <w:p w14:paraId="421FF7F0"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nil"/>
              <w:right w:val="single" w:sz="8" w:space="0" w:color="auto"/>
            </w:tcBorders>
            <w:vAlign w:val="center"/>
            <w:hideMark/>
          </w:tcPr>
          <w:p w14:paraId="5F778176"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nil"/>
              <w:right w:val="single" w:sz="8" w:space="0" w:color="000000"/>
            </w:tcBorders>
            <w:vAlign w:val="center"/>
            <w:hideMark/>
          </w:tcPr>
          <w:p w14:paraId="06AE6C74"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nil"/>
              <w:right w:val="single" w:sz="8" w:space="0" w:color="000000"/>
            </w:tcBorders>
            <w:vAlign w:val="center"/>
            <w:hideMark/>
          </w:tcPr>
          <w:p w14:paraId="6C8356C9"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nil"/>
              <w:right w:val="single" w:sz="8" w:space="0" w:color="000000"/>
            </w:tcBorders>
            <w:vAlign w:val="center"/>
            <w:hideMark/>
          </w:tcPr>
          <w:p w14:paraId="05A54327"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nil"/>
              <w:right w:val="single" w:sz="8" w:space="0" w:color="000000"/>
            </w:tcBorders>
            <w:vAlign w:val="center"/>
            <w:hideMark/>
          </w:tcPr>
          <w:p w14:paraId="300DD276"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nil"/>
              <w:right w:val="single" w:sz="8" w:space="0" w:color="000000"/>
            </w:tcBorders>
            <w:vAlign w:val="center"/>
            <w:hideMark/>
          </w:tcPr>
          <w:p w14:paraId="1D4FC18D"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1401B73F" w14:textId="77777777" w:rsidTr="00434906">
        <w:trPr>
          <w:trHeight w:val="480"/>
        </w:trPr>
        <w:tc>
          <w:tcPr>
            <w:tcW w:w="1131" w:type="dxa"/>
            <w:gridSpan w:val="2"/>
            <w:vMerge/>
            <w:tcBorders>
              <w:top w:val="single" w:sz="8" w:space="0" w:color="auto"/>
              <w:left w:val="single" w:sz="8" w:space="0" w:color="auto"/>
              <w:bottom w:val="nil"/>
              <w:right w:val="single" w:sz="8" w:space="0" w:color="000000"/>
            </w:tcBorders>
            <w:vAlign w:val="center"/>
            <w:hideMark/>
          </w:tcPr>
          <w:p w14:paraId="611EE506"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nil"/>
              <w:right w:val="single" w:sz="8" w:space="0" w:color="auto"/>
            </w:tcBorders>
            <w:vAlign w:val="center"/>
            <w:hideMark/>
          </w:tcPr>
          <w:p w14:paraId="794502B3"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nil"/>
              <w:right w:val="single" w:sz="8" w:space="0" w:color="auto"/>
            </w:tcBorders>
            <w:vAlign w:val="center"/>
            <w:hideMark/>
          </w:tcPr>
          <w:p w14:paraId="67857FF7"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nil"/>
              <w:right w:val="single" w:sz="8" w:space="0" w:color="000000"/>
            </w:tcBorders>
            <w:vAlign w:val="center"/>
            <w:hideMark/>
          </w:tcPr>
          <w:p w14:paraId="078B1926"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nil"/>
              <w:right w:val="single" w:sz="8" w:space="0" w:color="000000"/>
            </w:tcBorders>
            <w:vAlign w:val="center"/>
            <w:hideMark/>
          </w:tcPr>
          <w:p w14:paraId="7E50884A"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nil"/>
              <w:right w:val="single" w:sz="8" w:space="0" w:color="000000"/>
            </w:tcBorders>
            <w:vAlign w:val="center"/>
            <w:hideMark/>
          </w:tcPr>
          <w:p w14:paraId="728975A4"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nil"/>
              <w:right w:val="single" w:sz="8" w:space="0" w:color="000000"/>
            </w:tcBorders>
            <w:vAlign w:val="center"/>
            <w:hideMark/>
          </w:tcPr>
          <w:p w14:paraId="1E731109"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nil"/>
              <w:right w:val="single" w:sz="8" w:space="0" w:color="000000"/>
            </w:tcBorders>
            <w:vAlign w:val="center"/>
            <w:hideMark/>
          </w:tcPr>
          <w:p w14:paraId="3F6154DF"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66582366" w14:textId="77777777" w:rsidTr="00434906">
        <w:trPr>
          <w:trHeight w:val="480"/>
        </w:trPr>
        <w:tc>
          <w:tcPr>
            <w:tcW w:w="1131" w:type="dxa"/>
            <w:gridSpan w:val="2"/>
            <w:vMerge/>
            <w:tcBorders>
              <w:top w:val="single" w:sz="8" w:space="0" w:color="auto"/>
              <w:left w:val="single" w:sz="8" w:space="0" w:color="auto"/>
              <w:bottom w:val="nil"/>
              <w:right w:val="single" w:sz="8" w:space="0" w:color="000000"/>
            </w:tcBorders>
            <w:vAlign w:val="center"/>
            <w:hideMark/>
          </w:tcPr>
          <w:p w14:paraId="20DFA343"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E86FDBC"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5BC0D835"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10334AF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Time Predictability</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1ACF93D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This measure focuses on behaviour performance measuring how reasonable the contractor is in initial claimed extensions of time</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866613D"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Total number of initial Contractor estimated extensions of time / total agreed extensions of time</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7AAD305B"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1</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61251309"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454EBF4C" w14:textId="77777777" w:rsidTr="00434906">
        <w:trPr>
          <w:trHeight w:val="480"/>
        </w:trPr>
        <w:tc>
          <w:tcPr>
            <w:tcW w:w="1131" w:type="dxa"/>
            <w:gridSpan w:val="2"/>
            <w:vMerge/>
            <w:tcBorders>
              <w:top w:val="single" w:sz="8" w:space="0" w:color="auto"/>
              <w:left w:val="single" w:sz="8" w:space="0" w:color="auto"/>
              <w:bottom w:val="nil"/>
              <w:right w:val="single" w:sz="8" w:space="0" w:color="000000"/>
            </w:tcBorders>
            <w:vAlign w:val="center"/>
            <w:hideMark/>
          </w:tcPr>
          <w:p w14:paraId="5E52E5CE"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2D47034D"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1856774B"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482B3550"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3CA91953"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3E3D6822"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54D0B82B"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66361EF6"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648ADBBC" w14:textId="77777777" w:rsidTr="00434906">
        <w:trPr>
          <w:trHeight w:val="480"/>
        </w:trPr>
        <w:tc>
          <w:tcPr>
            <w:tcW w:w="1131" w:type="dxa"/>
            <w:gridSpan w:val="2"/>
            <w:vMerge/>
            <w:tcBorders>
              <w:top w:val="single" w:sz="8" w:space="0" w:color="auto"/>
              <w:left w:val="single" w:sz="8" w:space="0" w:color="auto"/>
              <w:bottom w:val="nil"/>
              <w:right w:val="single" w:sz="8" w:space="0" w:color="000000"/>
            </w:tcBorders>
            <w:vAlign w:val="center"/>
            <w:hideMark/>
          </w:tcPr>
          <w:p w14:paraId="790DB114"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1D4F50BE"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06D941E6"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57C1C2DC"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Early Warnings (1) Quantity of Early Warnings issued to the Client </w:t>
            </w:r>
            <w:proofErr w:type="gramStart"/>
            <w:r w:rsidRPr="00434906">
              <w:rPr>
                <w:rFonts w:ascii="Arial" w:eastAsia="Times New Roman" w:hAnsi="Arial" w:cs="Arial"/>
                <w:color w:val="000000"/>
                <w:sz w:val="18"/>
                <w:szCs w:val="18"/>
                <w:lang w:eastAsia="en-GB"/>
              </w:rPr>
              <w:t>that  are</w:t>
            </w:r>
            <w:proofErr w:type="gramEnd"/>
            <w:r w:rsidRPr="00434906">
              <w:rPr>
                <w:rFonts w:ascii="Arial" w:eastAsia="Times New Roman" w:hAnsi="Arial" w:cs="Arial"/>
                <w:color w:val="000000"/>
                <w:sz w:val="18"/>
                <w:szCs w:val="18"/>
                <w:lang w:eastAsia="en-GB"/>
              </w:rPr>
              <w:t xml:space="preserve"> prior to an event </w:t>
            </w:r>
            <w:proofErr w:type="spellStart"/>
            <w:r w:rsidRPr="00434906">
              <w:rPr>
                <w:rFonts w:ascii="Arial" w:eastAsia="Times New Roman" w:hAnsi="Arial" w:cs="Arial"/>
                <w:color w:val="000000"/>
                <w:sz w:val="18"/>
                <w:szCs w:val="18"/>
                <w:lang w:eastAsia="en-GB"/>
              </w:rPr>
              <w:t>occuring</w:t>
            </w:r>
            <w:proofErr w:type="spellEnd"/>
            <w:r w:rsidRPr="00434906">
              <w:rPr>
                <w:rFonts w:ascii="Arial" w:eastAsia="Times New Roman" w:hAnsi="Arial" w:cs="Arial"/>
                <w:color w:val="000000"/>
                <w:sz w:val="18"/>
                <w:szCs w:val="18"/>
                <w:lang w:eastAsia="en-GB"/>
              </w:rPr>
              <w:t xml:space="preserve"> during project delivery</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3F5D558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Early shared </w:t>
            </w:r>
            <w:proofErr w:type="spellStart"/>
            <w:r w:rsidRPr="00434906">
              <w:rPr>
                <w:rFonts w:ascii="Arial" w:eastAsia="Times New Roman" w:hAnsi="Arial" w:cs="Arial"/>
                <w:color w:val="000000"/>
                <w:sz w:val="18"/>
                <w:szCs w:val="18"/>
                <w:lang w:eastAsia="en-GB"/>
              </w:rPr>
              <w:t>visa</w:t>
            </w:r>
            <w:bookmarkStart w:id="51" w:name="_GoBack"/>
            <w:bookmarkEnd w:id="51"/>
            <w:r w:rsidRPr="00434906">
              <w:rPr>
                <w:rFonts w:ascii="Arial" w:eastAsia="Times New Roman" w:hAnsi="Arial" w:cs="Arial"/>
                <w:color w:val="000000"/>
                <w:sz w:val="18"/>
                <w:szCs w:val="18"/>
                <w:lang w:eastAsia="en-GB"/>
              </w:rPr>
              <w:t>bility</w:t>
            </w:r>
            <w:proofErr w:type="spellEnd"/>
            <w:r w:rsidRPr="00434906">
              <w:rPr>
                <w:rFonts w:ascii="Arial" w:eastAsia="Times New Roman" w:hAnsi="Arial" w:cs="Arial"/>
                <w:color w:val="000000"/>
                <w:sz w:val="18"/>
                <w:szCs w:val="18"/>
                <w:lang w:eastAsia="en-GB"/>
              </w:rPr>
              <w:t xml:space="preserve"> of issues has been shown to improve contract measures to be applied</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7AA5F8B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Number of Early Warnings issued prior to event </w:t>
            </w:r>
            <w:proofErr w:type="spellStart"/>
            <w:r w:rsidRPr="00434906">
              <w:rPr>
                <w:rFonts w:ascii="Arial" w:eastAsia="Times New Roman" w:hAnsi="Arial" w:cs="Arial"/>
                <w:color w:val="000000"/>
                <w:sz w:val="18"/>
                <w:szCs w:val="18"/>
                <w:lang w:eastAsia="en-GB"/>
              </w:rPr>
              <w:t>occuring</w:t>
            </w:r>
            <w:proofErr w:type="spellEnd"/>
            <w:r w:rsidRPr="00434906">
              <w:rPr>
                <w:rFonts w:ascii="Arial" w:eastAsia="Times New Roman" w:hAnsi="Arial" w:cs="Arial"/>
                <w:color w:val="000000"/>
                <w:sz w:val="18"/>
                <w:szCs w:val="18"/>
                <w:lang w:eastAsia="en-GB"/>
              </w:rPr>
              <w:t xml:space="preserve"> / Number of early warnings issued after the event </w:t>
            </w:r>
            <w:proofErr w:type="spellStart"/>
            <w:r w:rsidRPr="00434906">
              <w:rPr>
                <w:rFonts w:ascii="Arial" w:eastAsia="Times New Roman" w:hAnsi="Arial" w:cs="Arial"/>
                <w:color w:val="000000"/>
                <w:sz w:val="18"/>
                <w:szCs w:val="18"/>
                <w:lang w:eastAsia="en-GB"/>
              </w:rPr>
              <w:t>occuring</w:t>
            </w:r>
            <w:proofErr w:type="spellEnd"/>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4C42C5C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1</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38A9C8D8"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6DC84D27" w14:textId="77777777" w:rsidTr="00434906">
        <w:trPr>
          <w:trHeight w:val="924"/>
        </w:trPr>
        <w:tc>
          <w:tcPr>
            <w:tcW w:w="1131" w:type="dxa"/>
            <w:gridSpan w:val="2"/>
            <w:vMerge/>
            <w:tcBorders>
              <w:top w:val="single" w:sz="8" w:space="0" w:color="auto"/>
              <w:left w:val="single" w:sz="8" w:space="0" w:color="auto"/>
              <w:bottom w:val="nil"/>
              <w:right w:val="single" w:sz="8" w:space="0" w:color="000000"/>
            </w:tcBorders>
            <w:vAlign w:val="center"/>
            <w:hideMark/>
          </w:tcPr>
          <w:p w14:paraId="3E1CB043"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6DA2C291"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180F38C7"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1B01E6C3"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32FE90B8"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6B02C06D"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639D10C7"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1B9993D0"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16A5A621" w14:textId="77777777" w:rsidTr="00434906">
        <w:trPr>
          <w:trHeight w:val="480"/>
        </w:trPr>
        <w:tc>
          <w:tcPr>
            <w:tcW w:w="1131" w:type="dxa"/>
            <w:gridSpan w:val="2"/>
            <w:vMerge/>
            <w:tcBorders>
              <w:top w:val="single" w:sz="8" w:space="0" w:color="auto"/>
              <w:left w:val="single" w:sz="8" w:space="0" w:color="auto"/>
              <w:bottom w:val="nil"/>
              <w:right w:val="single" w:sz="8" w:space="0" w:color="000000"/>
            </w:tcBorders>
            <w:vAlign w:val="center"/>
            <w:hideMark/>
          </w:tcPr>
          <w:p w14:paraId="3844D305"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4360386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5D610CED"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6F39D8CE"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Early Warnings (2) - Time taken on average, between agreeing action from Early Warning event </w:t>
            </w:r>
            <w:proofErr w:type="spellStart"/>
            <w:r w:rsidRPr="00434906">
              <w:rPr>
                <w:rFonts w:ascii="Arial" w:eastAsia="Times New Roman" w:hAnsi="Arial" w:cs="Arial"/>
                <w:color w:val="000000"/>
                <w:sz w:val="18"/>
                <w:szCs w:val="18"/>
                <w:lang w:eastAsia="en-GB"/>
              </w:rPr>
              <w:t>occuring</w:t>
            </w:r>
            <w:proofErr w:type="spellEnd"/>
            <w:r w:rsidRPr="00434906">
              <w:rPr>
                <w:rFonts w:ascii="Arial" w:eastAsia="Times New Roman" w:hAnsi="Arial" w:cs="Arial"/>
                <w:color w:val="000000"/>
                <w:sz w:val="18"/>
                <w:szCs w:val="18"/>
                <w:lang w:eastAsia="en-GB"/>
              </w:rPr>
              <w:t>.</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193F489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The sooner that a mitigation is agreed, the better the outcome for the Client, Stakeholder and project</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BD0256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Average time taken to agree mitigation action following submission of an early </w:t>
            </w:r>
            <w:proofErr w:type="gramStart"/>
            <w:r w:rsidRPr="00434906">
              <w:rPr>
                <w:rFonts w:ascii="Arial" w:eastAsia="Times New Roman" w:hAnsi="Arial" w:cs="Arial"/>
                <w:color w:val="000000"/>
                <w:sz w:val="18"/>
                <w:szCs w:val="18"/>
                <w:lang w:eastAsia="en-GB"/>
              </w:rPr>
              <w:t>warning(</w:t>
            </w:r>
            <w:proofErr w:type="gramEnd"/>
            <w:r w:rsidRPr="00434906">
              <w:rPr>
                <w:rFonts w:ascii="Arial" w:eastAsia="Times New Roman" w:hAnsi="Arial" w:cs="Arial"/>
                <w:color w:val="000000"/>
                <w:sz w:val="18"/>
                <w:szCs w:val="18"/>
                <w:lang w:eastAsia="en-GB"/>
              </w:rPr>
              <w:t>s</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6B38309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21 Days (Subject to specific form of Contract</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65AC1B7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2F7ECC0A" w14:textId="77777777" w:rsidTr="00434906">
        <w:trPr>
          <w:trHeight w:val="756"/>
        </w:trPr>
        <w:tc>
          <w:tcPr>
            <w:tcW w:w="1131" w:type="dxa"/>
            <w:gridSpan w:val="2"/>
            <w:vMerge/>
            <w:tcBorders>
              <w:top w:val="single" w:sz="8" w:space="0" w:color="auto"/>
              <w:left w:val="single" w:sz="8" w:space="0" w:color="auto"/>
              <w:bottom w:val="nil"/>
              <w:right w:val="single" w:sz="8" w:space="0" w:color="000000"/>
            </w:tcBorders>
            <w:vAlign w:val="center"/>
            <w:hideMark/>
          </w:tcPr>
          <w:p w14:paraId="6BE2FEED"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7E5ABA1D"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79A2D9A7"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7784C3E4"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3B5BF525"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51D854E5"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733DC7D4"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24280CC6"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78F5B1A4" w14:textId="77777777" w:rsidTr="00434906">
        <w:trPr>
          <w:trHeight w:val="300"/>
        </w:trPr>
        <w:tc>
          <w:tcPr>
            <w:tcW w:w="1131" w:type="dxa"/>
            <w:gridSpan w:val="2"/>
            <w:vMerge w:val="restart"/>
            <w:tcBorders>
              <w:top w:val="nil"/>
              <w:left w:val="nil"/>
              <w:bottom w:val="single" w:sz="8" w:space="0" w:color="000000"/>
              <w:right w:val="nil"/>
            </w:tcBorders>
            <w:shd w:val="clear" w:color="000000" w:fill="FFFFFF"/>
            <w:vAlign w:val="center"/>
            <w:hideMark/>
          </w:tcPr>
          <w:p w14:paraId="2E6679BF"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3669" w:type="dxa"/>
            <w:gridSpan w:val="8"/>
            <w:tcBorders>
              <w:top w:val="nil"/>
              <w:left w:val="nil"/>
              <w:bottom w:val="single" w:sz="8" w:space="0" w:color="auto"/>
              <w:right w:val="nil"/>
            </w:tcBorders>
            <w:shd w:val="clear" w:color="000000" w:fill="FFFFFF"/>
            <w:vAlign w:val="center"/>
            <w:hideMark/>
          </w:tcPr>
          <w:p w14:paraId="2C594D4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44314C59" w14:textId="77777777" w:rsidTr="00434906">
        <w:trPr>
          <w:trHeight w:val="288"/>
        </w:trPr>
        <w:tc>
          <w:tcPr>
            <w:tcW w:w="1131" w:type="dxa"/>
            <w:gridSpan w:val="2"/>
            <w:vMerge/>
            <w:tcBorders>
              <w:top w:val="nil"/>
              <w:left w:val="nil"/>
              <w:bottom w:val="single" w:sz="8" w:space="0" w:color="000000"/>
              <w:right w:val="nil"/>
            </w:tcBorders>
            <w:vAlign w:val="center"/>
            <w:hideMark/>
          </w:tcPr>
          <w:p w14:paraId="04ACEA86"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78ADD996"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Used</w:t>
            </w:r>
          </w:p>
        </w:tc>
        <w:tc>
          <w:tcPr>
            <w:tcW w:w="994"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40815790"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Owner</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3D0903C2"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Measure</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1DE1F82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Purpose</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00F9BF5F"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Performance Measure</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082F52C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Typical Baseline Example</w:t>
            </w:r>
          </w:p>
        </w:tc>
        <w:tc>
          <w:tcPr>
            <w:tcW w:w="1232" w:type="dxa"/>
            <w:gridSpan w:val="2"/>
            <w:vMerge w:val="restart"/>
            <w:tcBorders>
              <w:top w:val="single" w:sz="8" w:space="0" w:color="auto"/>
              <w:left w:val="nil"/>
              <w:bottom w:val="single" w:sz="8" w:space="0" w:color="000000"/>
              <w:right w:val="single" w:sz="8" w:space="0" w:color="000000"/>
            </w:tcBorders>
            <w:shd w:val="clear" w:color="000000" w:fill="F8CBAD"/>
            <w:vAlign w:val="center"/>
            <w:hideMark/>
          </w:tcPr>
          <w:p w14:paraId="1A86E5F9"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Actual Baseline Adopted (insert number only)</w:t>
            </w:r>
          </w:p>
        </w:tc>
      </w:tr>
      <w:tr w:rsidR="00434906" w:rsidRPr="00434906" w14:paraId="041E9313" w14:textId="77777777" w:rsidTr="00434906">
        <w:trPr>
          <w:trHeight w:val="300"/>
        </w:trPr>
        <w:tc>
          <w:tcPr>
            <w:tcW w:w="1131" w:type="dxa"/>
            <w:gridSpan w:val="2"/>
            <w:vMerge/>
            <w:tcBorders>
              <w:top w:val="nil"/>
              <w:left w:val="nil"/>
              <w:bottom w:val="single" w:sz="8" w:space="0" w:color="000000"/>
              <w:right w:val="nil"/>
            </w:tcBorders>
            <w:vAlign w:val="center"/>
            <w:hideMark/>
          </w:tcPr>
          <w:p w14:paraId="324ACE15"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7AD0D265"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38245392"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64A6CAA6"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6DB92E80"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7439C96D"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67F14E36"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nil"/>
              <w:bottom w:val="single" w:sz="8" w:space="0" w:color="000000"/>
              <w:right w:val="single" w:sz="8" w:space="0" w:color="000000"/>
            </w:tcBorders>
            <w:vAlign w:val="center"/>
            <w:hideMark/>
          </w:tcPr>
          <w:p w14:paraId="2F5251F3"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630FA5F6" w14:textId="77777777" w:rsidTr="00434906">
        <w:trPr>
          <w:trHeight w:val="288"/>
        </w:trPr>
        <w:tc>
          <w:tcPr>
            <w:tcW w:w="1131" w:type="dxa"/>
            <w:gridSpan w:val="2"/>
            <w:vMerge w:val="restart"/>
            <w:tcBorders>
              <w:top w:val="single" w:sz="8" w:space="0" w:color="auto"/>
              <w:left w:val="single" w:sz="8" w:space="0" w:color="auto"/>
              <w:bottom w:val="single" w:sz="8" w:space="0" w:color="000000"/>
              <w:right w:val="single" w:sz="8" w:space="0" w:color="000000"/>
            </w:tcBorders>
            <w:shd w:val="clear" w:color="000000" w:fill="FFC000"/>
            <w:vAlign w:val="center"/>
            <w:hideMark/>
          </w:tcPr>
          <w:p w14:paraId="23FCF16F"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Project Delivery Measurement -   Cost</w:t>
            </w: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9C6E546"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1E567FE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77749F38"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Cost Predictability</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500D284B"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Accurate early cost forecasting by contractor allows for early </w:t>
            </w:r>
            <w:proofErr w:type="gramStart"/>
            <w:r w:rsidRPr="00434906">
              <w:rPr>
                <w:rFonts w:ascii="Arial" w:eastAsia="Times New Roman" w:hAnsi="Arial" w:cs="Arial"/>
                <w:color w:val="000000"/>
                <w:sz w:val="18"/>
                <w:szCs w:val="18"/>
                <w:lang w:eastAsia="en-GB"/>
              </w:rPr>
              <w:t>decision  making</w:t>
            </w:r>
            <w:proofErr w:type="gramEnd"/>
            <w:r w:rsidRPr="00434906">
              <w:rPr>
                <w:rFonts w:ascii="Arial" w:eastAsia="Times New Roman" w:hAnsi="Arial" w:cs="Arial"/>
                <w:color w:val="000000"/>
                <w:sz w:val="18"/>
                <w:szCs w:val="18"/>
                <w:lang w:eastAsia="en-GB"/>
              </w:rPr>
              <w:t xml:space="preserve"> on deliverability.</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3CFB65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Cost Predictability within agreed range</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7291F89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1</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64F9ED4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01548AC3" w14:textId="77777777" w:rsidTr="00434906">
        <w:trPr>
          <w:trHeight w:val="28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6A5EB5EA"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4E75D342"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1936717B"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8AC41BE"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6362E97E"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64A46DF3"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131AE1B1"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0950F1AF"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3A29B6A3"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235C198F"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1F4D37B4"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705EAE92"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7B5C05BE"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1455456F"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26556D19"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36470D48"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5ED55BA5"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0BA3695E"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6D50620E"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3FCEA0EE"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7500AF63"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36555C81"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03CA9E4E"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0F27B6DC"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019EC2F5"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42A9EAD9"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21CCA6E1"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170DF49F"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0D6E377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58521FC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6198F4F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Average time to agree time and cost impact of change</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43F9CCD8"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Accurate early cost forecasting by contractor indicates positive and collaborative behaviours and allows for better final cost forecasting</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613447A5"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Contractor initial claimed cost of change / agreed cost of change</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DAD623B"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60 </w:t>
            </w:r>
            <w:proofErr w:type="spellStart"/>
            <w:r w:rsidRPr="00434906">
              <w:rPr>
                <w:rFonts w:ascii="Arial" w:eastAsia="Times New Roman" w:hAnsi="Arial" w:cs="Arial"/>
                <w:color w:val="000000"/>
                <w:sz w:val="18"/>
                <w:szCs w:val="18"/>
                <w:lang w:eastAsia="en-GB"/>
              </w:rPr>
              <w:t>dyas</w:t>
            </w:r>
            <w:proofErr w:type="spellEnd"/>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6F9E2A6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00E2E0A7" w14:textId="77777777" w:rsidTr="00434906">
        <w:trPr>
          <w:trHeight w:val="106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432ABEE9"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59EABAD3"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1D0E03C0"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3DB2A116"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08DA95A6"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44ABADD0"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0937DA5C"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3EC0AE13"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490A4B19" w14:textId="77777777" w:rsidTr="00434906">
        <w:trPr>
          <w:trHeight w:val="28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1AD120AA"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63DEE3DC"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78D86CE9"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1D7241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Growth</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558FC97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Measure degree of </w:t>
            </w:r>
            <w:proofErr w:type="spellStart"/>
            <w:r w:rsidRPr="00434906">
              <w:rPr>
                <w:rFonts w:ascii="Arial" w:eastAsia="Times New Roman" w:hAnsi="Arial" w:cs="Arial"/>
                <w:color w:val="000000"/>
                <w:sz w:val="18"/>
                <w:szCs w:val="18"/>
                <w:lang w:eastAsia="en-GB"/>
              </w:rPr>
              <w:t>unaticipated</w:t>
            </w:r>
            <w:proofErr w:type="spellEnd"/>
            <w:r w:rsidRPr="00434906">
              <w:rPr>
                <w:rFonts w:ascii="Arial" w:eastAsia="Times New Roman" w:hAnsi="Arial" w:cs="Arial"/>
                <w:color w:val="000000"/>
                <w:sz w:val="18"/>
                <w:szCs w:val="18"/>
                <w:lang w:eastAsia="en-GB"/>
              </w:rPr>
              <w:t xml:space="preserve"> change and cost growth</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082FB40B"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Forecast of out-turn cost / initial contract sum</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91AC21E"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10%</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0295D49D"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362831E7"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2AEFE38A"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4FF8ED5D"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1BB6E686"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2B65F12"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396A1ED0"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372CF345"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527D7283"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319EDA44"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1504010B" w14:textId="77777777" w:rsidTr="00434906">
        <w:trPr>
          <w:trHeight w:val="28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3F0F4488"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47C4F889"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6A7F8585"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393232C8"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55D2F8F9"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19A64BE4"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1BBA1EBB"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4E39A88D"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0866C2A8" w14:textId="77777777" w:rsidTr="00434906">
        <w:trPr>
          <w:trHeight w:val="28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55A8B1FA"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43C09963"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4EC95570"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1CDF87CD"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46697C58"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57D410A3"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7D8F20CB"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76E9F4F1"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1B7AF8B2" w14:textId="77777777" w:rsidTr="00434906">
        <w:trPr>
          <w:trHeight w:val="300"/>
        </w:trPr>
        <w:tc>
          <w:tcPr>
            <w:tcW w:w="1131" w:type="dxa"/>
            <w:gridSpan w:val="2"/>
            <w:vMerge w:val="restart"/>
            <w:tcBorders>
              <w:top w:val="nil"/>
              <w:left w:val="nil"/>
              <w:bottom w:val="single" w:sz="8" w:space="0" w:color="000000"/>
              <w:right w:val="nil"/>
            </w:tcBorders>
            <w:shd w:val="clear" w:color="000000" w:fill="FFFFFF"/>
            <w:vAlign w:val="center"/>
            <w:hideMark/>
          </w:tcPr>
          <w:p w14:paraId="6946594E"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3669" w:type="dxa"/>
            <w:gridSpan w:val="8"/>
            <w:tcBorders>
              <w:top w:val="nil"/>
              <w:left w:val="nil"/>
              <w:bottom w:val="single" w:sz="8" w:space="0" w:color="auto"/>
              <w:right w:val="nil"/>
            </w:tcBorders>
            <w:shd w:val="clear" w:color="000000" w:fill="FFFFFF"/>
            <w:vAlign w:val="center"/>
            <w:hideMark/>
          </w:tcPr>
          <w:p w14:paraId="4ADD00F8"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7CE1306E" w14:textId="77777777" w:rsidTr="00434906">
        <w:trPr>
          <w:trHeight w:val="288"/>
        </w:trPr>
        <w:tc>
          <w:tcPr>
            <w:tcW w:w="1131" w:type="dxa"/>
            <w:gridSpan w:val="2"/>
            <w:vMerge/>
            <w:tcBorders>
              <w:top w:val="nil"/>
              <w:left w:val="nil"/>
              <w:bottom w:val="single" w:sz="8" w:space="0" w:color="000000"/>
              <w:right w:val="nil"/>
            </w:tcBorders>
            <w:vAlign w:val="center"/>
            <w:hideMark/>
          </w:tcPr>
          <w:p w14:paraId="57A38CE5"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38610AED"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Used</w:t>
            </w:r>
          </w:p>
        </w:tc>
        <w:tc>
          <w:tcPr>
            <w:tcW w:w="994"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7DED08DA"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Owner</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09797C79"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Measure</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14A8E96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Purpose</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2F0DE34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Performance Measure</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42D5587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Typical Baseline Example</w:t>
            </w:r>
          </w:p>
        </w:tc>
        <w:tc>
          <w:tcPr>
            <w:tcW w:w="1232" w:type="dxa"/>
            <w:gridSpan w:val="2"/>
            <w:vMerge w:val="restart"/>
            <w:tcBorders>
              <w:top w:val="single" w:sz="8" w:space="0" w:color="auto"/>
              <w:left w:val="nil"/>
              <w:bottom w:val="single" w:sz="8" w:space="0" w:color="000000"/>
              <w:right w:val="single" w:sz="8" w:space="0" w:color="000000"/>
            </w:tcBorders>
            <w:shd w:val="clear" w:color="000000" w:fill="F8CBAD"/>
            <w:vAlign w:val="center"/>
            <w:hideMark/>
          </w:tcPr>
          <w:p w14:paraId="0DAE904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Actual Baseline Adopted (insert number only)</w:t>
            </w:r>
          </w:p>
        </w:tc>
      </w:tr>
      <w:tr w:rsidR="00434906" w:rsidRPr="00434906" w14:paraId="0D68B52F" w14:textId="77777777" w:rsidTr="00434906">
        <w:trPr>
          <w:trHeight w:val="768"/>
        </w:trPr>
        <w:tc>
          <w:tcPr>
            <w:tcW w:w="1131" w:type="dxa"/>
            <w:gridSpan w:val="2"/>
            <w:vMerge/>
            <w:tcBorders>
              <w:top w:val="nil"/>
              <w:left w:val="nil"/>
              <w:bottom w:val="single" w:sz="8" w:space="0" w:color="000000"/>
              <w:right w:val="nil"/>
            </w:tcBorders>
            <w:vAlign w:val="center"/>
            <w:hideMark/>
          </w:tcPr>
          <w:p w14:paraId="660BE0D9"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70BDCC75"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3C59865C"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18459F4"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5D7BBA02"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6E9BCCCB"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6A0C816D"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nil"/>
              <w:bottom w:val="single" w:sz="8" w:space="0" w:color="000000"/>
              <w:right w:val="single" w:sz="8" w:space="0" w:color="000000"/>
            </w:tcBorders>
            <w:vAlign w:val="center"/>
            <w:hideMark/>
          </w:tcPr>
          <w:p w14:paraId="7CCE3232"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7345BB76" w14:textId="77777777" w:rsidTr="00434906">
        <w:trPr>
          <w:trHeight w:val="288"/>
        </w:trPr>
        <w:tc>
          <w:tcPr>
            <w:tcW w:w="1131" w:type="dxa"/>
            <w:gridSpan w:val="2"/>
            <w:vMerge w:val="restart"/>
            <w:tcBorders>
              <w:top w:val="single" w:sz="8" w:space="0" w:color="auto"/>
              <w:left w:val="single" w:sz="8" w:space="0" w:color="auto"/>
              <w:bottom w:val="single" w:sz="8" w:space="0" w:color="000000"/>
              <w:right w:val="single" w:sz="8" w:space="0" w:color="000000"/>
            </w:tcBorders>
            <w:shd w:val="clear" w:color="000000" w:fill="FFC000"/>
            <w:vAlign w:val="center"/>
            <w:hideMark/>
          </w:tcPr>
          <w:p w14:paraId="04FB79DC"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Project Delivery Measurement </w:t>
            </w:r>
            <w:proofErr w:type="gramStart"/>
            <w:r w:rsidRPr="00434906">
              <w:rPr>
                <w:rFonts w:ascii="Arial" w:eastAsia="Times New Roman" w:hAnsi="Arial" w:cs="Arial"/>
                <w:color w:val="000000"/>
                <w:sz w:val="18"/>
                <w:szCs w:val="18"/>
                <w:lang w:eastAsia="en-GB"/>
              </w:rPr>
              <w:t>-  Quality</w:t>
            </w:r>
            <w:proofErr w:type="gramEnd"/>
            <w:r w:rsidRPr="00434906">
              <w:rPr>
                <w:rFonts w:ascii="Arial" w:eastAsia="Times New Roman" w:hAnsi="Arial" w:cs="Arial"/>
                <w:color w:val="000000"/>
                <w:sz w:val="18"/>
                <w:szCs w:val="18"/>
                <w:lang w:eastAsia="en-GB"/>
              </w:rPr>
              <w:t xml:space="preserve"> </w:t>
            </w: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E7E9FB9"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1AC25BE5"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D4C11F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Number of defect notices issued</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5A593BC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Number of defect notices identified and issued in relation to project or programme</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C56B9A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Number of defect notices identified and issued in relation to project programme</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161D014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0</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71C6D0D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3B10C433" w14:textId="77777777" w:rsidTr="00434906">
        <w:trPr>
          <w:trHeight w:val="28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5535A077"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0559E627"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64DF0F60"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C5DD254"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165AD568"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35B9B80B"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30D65FDB"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2B281094"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014B0724"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0D43A87B"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77A322E3"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487E651C"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33F9CCBF"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1130929B"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0F750846"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17CB0F3E"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64147EA2"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5630C296"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365D8DFA"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3E1C7581"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64D4B851"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4FAFEF30"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2B77F6A1"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343D516F"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2F69EC16"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0D92DCE4"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187D07BE"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27A5D155"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1F5C5F6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5C3DA3D"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3598335F"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Average time to correct notified defects</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AF79BDB"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This drives compliance with contract requirements to rectify defects within set timescales</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7822D9F3"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Percentage of notified defects within the contract timescales</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6C1044B9"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100%</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47295A6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1203CB16" w14:textId="77777777" w:rsidTr="00434906">
        <w:trPr>
          <w:trHeight w:val="756"/>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0F9EC8F6"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59903D0A"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0D8280E7"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6297D058"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7520A32C"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0020BBB6"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02CDD7D0"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2DDCFDDD"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7C474426" w14:textId="77777777" w:rsidTr="00434906">
        <w:trPr>
          <w:trHeight w:val="28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3692CD58"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8DC6998"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7ACBCC6C"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776E542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work package</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5E9E4A6E"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Decision for key agreed subcontract work packages</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799A531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Percentage of works packages approved before award</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3071D61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100&amp;</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1A2E462F"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42A61434"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550E6628"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2471EC37"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417FD219"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FABD3EF"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5DEE6345"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1D633A0A"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02B661A9"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29CD4392"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245A9E3D" w14:textId="77777777" w:rsidTr="00434906">
        <w:trPr>
          <w:trHeight w:val="28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7861E967"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5F43FE71"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4E850FCA"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61BB90F2"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73B48893"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6FE8687C"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41FD4B44"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2D3D5109"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6F2C2A76" w14:textId="77777777" w:rsidTr="00434906">
        <w:trPr>
          <w:trHeight w:val="28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43754714"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05349798"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4DA86714"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0874155"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6FE23643"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5448A71E"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024010A1"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6ECAA516"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5FFD0730" w14:textId="77777777" w:rsidTr="00434906">
        <w:trPr>
          <w:trHeight w:val="300"/>
        </w:trPr>
        <w:tc>
          <w:tcPr>
            <w:tcW w:w="1131" w:type="dxa"/>
            <w:gridSpan w:val="2"/>
            <w:vMerge w:val="restart"/>
            <w:tcBorders>
              <w:top w:val="nil"/>
              <w:left w:val="nil"/>
              <w:bottom w:val="single" w:sz="8" w:space="0" w:color="000000"/>
              <w:right w:val="nil"/>
            </w:tcBorders>
            <w:shd w:val="clear" w:color="000000" w:fill="FFFFFF"/>
            <w:vAlign w:val="center"/>
            <w:hideMark/>
          </w:tcPr>
          <w:p w14:paraId="0C65F02D"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3669" w:type="dxa"/>
            <w:gridSpan w:val="8"/>
            <w:tcBorders>
              <w:top w:val="nil"/>
              <w:left w:val="nil"/>
              <w:bottom w:val="single" w:sz="8" w:space="0" w:color="auto"/>
              <w:right w:val="nil"/>
            </w:tcBorders>
            <w:shd w:val="clear" w:color="000000" w:fill="FFFFFF"/>
            <w:vAlign w:val="center"/>
            <w:hideMark/>
          </w:tcPr>
          <w:p w14:paraId="3DBB92D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135E6A27" w14:textId="77777777" w:rsidTr="00434906">
        <w:trPr>
          <w:trHeight w:val="288"/>
        </w:trPr>
        <w:tc>
          <w:tcPr>
            <w:tcW w:w="1131" w:type="dxa"/>
            <w:gridSpan w:val="2"/>
            <w:vMerge/>
            <w:tcBorders>
              <w:top w:val="nil"/>
              <w:left w:val="nil"/>
              <w:bottom w:val="single" w:sz="8" w:space="0" w:color="000000"/>
              <w:right w:val="nil"/>
            </w:tcBorders>
            <w:vAlign w:val="center"/>
            <w:hideMark/>
          </w:tcPr>
          <w:p w14:paraId="0909A86A"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528E942B"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Used</w:t>
            </w:r>
          </w:p>
        </w:tc>
        <w:tc>
          <w:tcPr>
            <w:tcW w:w="994"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42D70F29"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Owner</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4F6D740E"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KPI</w:t>
            </w:r>
            <w:proofErr w:type="spellEnd"/>
            <w:r w:rsidRPr="00434906">
              <w:rPr>
                <w:rFonts w:ascii="Arial" w:eastAsia="Times New Roman" w:hAnsi="Arial" w:cs="Arial"/>
                <w:color w:val="000000"/>
                <w:sz w:val="18"/>
                <w:szCs w:val="18"/>
                <w:lang w:eastAsia="en-GB"/>
              </w:rPr>
              <w:t xml:space="preserve"> Measure</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350A26F6"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Purpose</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61857818"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Performance Measure</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8CBAD"/>
            <w:vAlign w:val="center"/>
            <w:hideMark/>
          </w:tcPr>
          <w:p w14:paraId="585D0A8E"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Typical Baseline Example</w:t>
            </w:r>
          </w:p>
        </w:tc>
        <w:tc>
          <w:tcPr>
            <w:tcW w:w="1232" w:type="dxa"/>
            <w:gridSpan w:val="2"/>
            <w:vMerge w:val="restart"/>
            <w:tcBorders>
              <w:top w:val="single" w:sz="8" w:space="0" w:color="auto"/>
              <w:left w:val="nil"/>
              <w:bottom w:val="single" w:sz="8" w:space="0" w:color="000000"/>
              <w:right w:val="single" w:sz="8" w:space="0" w:color="000000"/>
            </w:tcBorders>
            <w:shd w:val="clear" w:color="000000" w:fill="F8CBAD"/>
            <w:vAlign w:val="center"/>
            <w:hideMark/>
          </w:tcPr>
          <w:p w14:paraId="046AE1A0"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xml:space="preserve">Actual Baseline Adopted </w:t>
            </w:r>
            <w:r w:rsidRPr="00434906">
              <w:rPr>
                <w:rFonts w:ascii="Arial" w:eastAsia="Times New Roman" w:hAnsi="Arial" w:cs="Arial"/>
                <w:color w:val="000000"/>
                <w:sz w:val="18"/>
                <w:szCs w:val="18"/>
                <w:lang w:eastAsia="en-GB"/>
              </w:rPr>
              <w:lastRenderedPageBreak/>
              <w:t>(insert number only)</w:t>
            </w:r>
          </w:p>
        </w:tc>
      </w:tr>
      <w:tr w:rsidR="00434906" w:rsidRPr="00434906" w14:paraId="341EBE42" w14:textId="77777777" w:rsidTr="00434906">
        <w:trPr>
          <w:trHeight w:val="300"/>
        </w:trPr>
        <w:tc>
          <w:tcPr>
            <w:tcW w:w="1131" w:type="dxa"/>
            <w:gridSpan w:val="2"/>
            <w:vMerge/>
            <w:tcBorders>
              <w:top w:val="nil"/>
              <w:left w:val="nil"/>
              <w:bottom w:val="single" w:sz="8" w:space="0" w:color="000000"/>
              <w:right w:val="nil"/>
            </w:tcBorders>
            <w:vAlign w:val="center"/>
            <w:hideMark/>
          </w:tcPr>
          <w:p w14:paraId="281B2865"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34E97672"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7B71BF63"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5C84036"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7E542C35"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7E30F03A"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367CCE64"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nil"/>
              <w:bottom w:val="single" w:sz="8" w:space="0" w:color="000000"/>
              <w:right w:val="single" w:sz="8" w:space="0" w:color="000000"/>
            </w:tcBorders>
            <w:vAlign w:val="center"/>
            <w:hideMark/>
          </w:tcPr>
          <w:p w14:paraId="6D06ACC4"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4DF59D52" w14:textId="77777777" w:rsidTr="00434906">
        <w:trPr>
          <w:trHeight w:val="276"/>
        </w:trPr>
        <w:tc>
          <w:tcPr>
            <w:tcW w:w="1131" w:type="dxa"/>
            <w:gridSpan w:val="2"/>
            <w:vMerge w:val="restart"/>
            <w:tcBorders>
              <w:top w:val="single" w:sz="8" w:space="0" w:color="auto"/>
              <w:left w:val="single" w:sz="8" w:space="0" w:color="auto"/>
              <w:bottom w:val="single" w:sz="8" w:space="0" w:color="000000"/>
              <w:right w:val="single" w:sz="8" w:space="0" w:color="000000"/>
            </w:tcBorders>
            <w:shd w:val="clear" w:color="000000" w:fill="FFC000"/>
            <w:vAlign w:val="center"/>
            <w:hideMark/>
          </w:tcPr>
          <w:p w14:paraId="1A75C8E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Bespoke Project Specific Measures</w:t>
            </w: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3A971CE"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067FB98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6CFDA478" w14:textId="77777777" w:rsidR="00434906" w:rsidRPr="00434906" w:rsidRDefault="00434906" w:rsidP="00434906">
            <w:pPr>
              <w:jc w:val="center"/>
              <w:rPr>
                <w:rFonts w:ascii="Arial" w:eastAsia="Times New Roman" w:hAnsi="Arial" w:cs="Arial"/>
                <w:color w:val="000000"/>
                <w:sz w:val="18"/>
                <w:szCs w:val="18"/>
                <w:lang w:eastAsia="en-GB"/>
              </w:rPr>
            </w:pPr>
            <w:proofErr w:type="spellStart"/>
            <w:r w:rsidRPr="00434906">
              <w:rPr>
                <w:rFonts w:ascii="Arial" w:eastAsia="Times New Roman" w:hAnsi="Arial" w:cs="Arial"/>
                <w:color w:val="000000"/>
                <w:sz w:val="18"/>
                <w:szCs w:val="18"/>
                <w:lang w:eastAsia="en-GB"/>
              </w:rPr>
              <w:t>EG</w:t>
            </w:r>
            <w:proofErr w:type="spellEnd"/>
            <w:r w:rsidRPr="00434906">
              <w:rPr>
                <w:rFonts w:ascii="Arial" w:eastAsia="Times New Roman" w:hAnsi="Arial" w:cs="Arial"/>
                <w:color w:val="000000"/>
                <w:sz w:val="18"/>
                <w:szCs w:val="18"/>
                <w:lang w:eastAsia="en-GB"/>
              </w:rPr>
              <w:t xml:space="preserve"> - Productivity, Inclusivity and Diversity, Social Value, Client Satisfaction, Carbon reduction.</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599B786B"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3C677F35"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6987E20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1CF7153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0D4220BF" w14:textId="77777777" w:rsidTr="00434906">
        <w:trPr>
          <w:trHeight w:val="276"/>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62A1316C"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5CF1E5E2"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470CED49"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5F7EFB9"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23B45CC2"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59573C11"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02A83DDC"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0B59C0B2"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6DA65948" w14:textId="77777777" w:rsidTr="00434906">
        <w:trPr>
          <w:trHeight w:val="276"/>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3CEEECB6"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34FBC894"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3A4AAD22"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DE0C33F"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12AF362F"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66BE6AEF"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32194611"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0EA1BB97"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174F6167"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21BC1FA9"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nil"/>
            </w:tcBorders>
            <w:shd w:val="clear" w:color="000000" w:fill="FFFF00"/>
            <w:vAlign w:val="center"/>
            <w:hideMark/>
          </w:tcPr>
          <w:p w14:paraId="49175DA7"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20709F8B"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1BA5631A"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32D79A7D"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144E702D"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0321BC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3D5F97CD"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4E4708EE"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5B585C4C"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nil"/>
            </w:tcBorders>
            <w:vAlign w:val="center"/>
            <w:hideMark/>
          </w:tcPr>
          <w:p w14:paraId="67D9AC12"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24AB0DED"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141F957"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6B0759F1"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14125C81"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1F736E59"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2A5D09A0"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6ECDFF49" w14:textId="77777777" w:rsidTr="00434906">
        <w:trPr>
          <w:trHeight w:val="300"/>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162E6915"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nil"/>
            </w:tcBorders>
            <w:vAlign w:val="center"/>
            <w:hideMark/>
          </w:tcPr>
          <w:p w14:paraId="0D81FD35"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4EDBA508"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B570862"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34E987B2"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7E07874F"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01DEE521"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5F08C72D"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25514C38" w14:textId="77777777" w:rsidTr="00434906">
        <w:trPr>
          <w:trHeight w:val="288"/>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6FC7809D"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539DF2DB"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994"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6D7AA415"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1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14F5A262"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2856"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E633AAE"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3250"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2FCEFE1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154" w:type="dxa"/>
            <w:vMerge w:val="restart"/>
            <w:tcBorders>
              <w:top w:val="single" w:sz="8" w:space="0" w:color="auto"/>
              <w:left w:val="single" w:sz="8" w:space="0" w:color="auto"/>
              <w:bottom w:val="single" w:sz="8" w:space="0" w:color="000000"/>
              <w:right w:val="single" w:sz="8" w:space="0" w:color="000000"/>
            </w:tcBorders>
            <w:shd w:val="clear" w:color="000000" w:fill="FFF2CC"/>
            <w:vAlign w:val="center"/>
            <w:hideMark/>
          </w:tcPr>
          <w:p w14:paraId="32F60914"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c>
          <w:tcPr>
            <w:tcW w:w="1232" w:type="dxa"/>
            <w:gridSpan w:val="2"/>
            <w:vMerge w:val="restart"/>
            <w:tcBorders>
              <w:top w:val="single" w:sz="8" w:space="0" w:color="auto"/>
              <w:left w:val="single" w:sz="8" w:space="0" w:color="auto"/>
              <w:bottom w:val="single" w:sz="8" w:space="0" w:color="000000"/>
              <w:right w:val="single" w:sz="8" w:space="0" w:color="000000"/>
            </w:tcBorders>
            <w:shd w:val="clear" w:color="000000" w:fill="FFFF00"/>
            <w:vAlign w:val="center"/>
            <w:hideMark/>
          </w:tcPr>
          <w:p w14:paraId="23C70681" w14:textId="77777777" w:rsidR="00434906" w:rsidRPr="00434906" w:rsidRDefault="00434906" w:rsidP="00434906">
            <w:pPr>
              <w:jc w:val="center"/>
              <w:rPr>
                <w:rFonts w:ascii="Arial" w:eastAsia="Times New Roman" w:hAnsi="Arial" w:cs="Arial"/>
                <w:color w:val="000000"/>
                <w:sz w:val="18"/>
                <w:szCs w:val="18"/>
                <w:lang w:eastAsia="en-GB"/>
              </w:rPr>
            </w:pPr>
            <w:r w:rsidRPr="00434906">
              <w:rPr>
                <w:rFonts w:ascii="Arial" w:eastAsia="Times New Roman" w:hAnsi="Arial" w:cs="Arial"/>
                <w:color w:val="000000"/>
                <w:sz w:val="18"/>
                <w:szCs w:val="18"/>
                <w:lang w:eastAsia="en-GB"/>
              </w:rPr>
              <w:t> </w:t>
            </w:r>
          </w:p>
        </w:tc>
      </w:tr>
      <w:tr w:rsidR="00434906" w:rsidRPr="00434906" w14:paraId="02546063" w14:textId="77777777" w:rsidTr="00434906">
        <w:trPr>
          <w:trHeight w:val="276"/>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3AE5D384"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1DF03A42"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23F7BE82"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72545478"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2839783B"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3FC633FE"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31C578D5"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7FB949E2"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042DDE73" w14:textId="77777777" w:rsidTr="00434906">
        <w:trPr>
          <w:trHeight w:val="276"/>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7A025E0C"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47DEF962"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5011FB4B"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5CE24C27"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70906130"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6DED534A"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44A12A9B"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75EC455C" w14:textId="77777777" w:rsidR="00434906" w:rsidRPr="00434906" w:rsidRDefault="00434906" w:rsidP="00434906">
            <w:pPr>
              <w:rPr>
                <w:rFonts w:ascii="Arial" w:eastAsia="Times New Roman" w:hAnsi="Arial" w:cs="Arial"/>
                <w:color w:val="000000"/>
                <w:sz w:val="18"/>
                <w:szCs w:val="18"/>
                <w:lang w:eastAsia="en-GB"/>
              </w:rPr>
            </w:pPr>
          </w:p>
        </w:tc>
      </w:tr>
      <w:tr w:rsidR="00434906" w:rsidRPr="00434906" w14:paraId="39B285C9" w14:textId="77777777" w:rsidTr="00434906">
        <w:trPr>
          <w:trHeight w:val="276"/>
        </w:trPr>
        <w:tc>
          <w:tcPr>
            <w:tcW w:w="1131" w:type="dxa"/>
            <w:gridSpan w:val="2"/>
            <w:vMerge/>
            <w:tcBorders>
              <w:top w:val="single" w:sz="8" w:space="0" w:color="auto"/>
              <w:left w:val="single" w:sz="8" w:space="0" w:color="auto"/>
              <w:bottom w:val="single" w:sz="8" w:space="0" w:color="000000"/>
              <w:right w:val="single" w:sz="8" w:space="0" w:color="000000"/>
            </w:tcBorders>
            <w:vAlign w:val="center"/>
            <w:hideMark/>
          </w:tcPr>
          <w:p w14:paraId="6EBB9759" w14:textId="77777777" w:rsidR="00434906" w:rsidRPr="00434906" w:rsidRDefault="00434906" w:rsidP="00434906">
            <w:pPr>
              <w:rPr>
                <w:rFonts w:ascii="Arial" w:eastAsia="Times New Roman" w:hAnsi="Arial" w:cs="Arial"/>
                <w:color w:val="000000"/>
                <w:sz w:val="18"/>
                <w:szCs w:val="18"/>
                <w:lang w:eastAsia="en-GB"/>
              </w:rPr>
            </w:pPr>
          </w:p>
        </w:tc>
        <w:tc>
          <w:tcPr>
            <w:tcW w:w="973" w:type="dxa"/>
            <w:vMerge/>
            <w:tcBorders>
              <w:top w:val="nil"/>
              <w:left w:val="single" w:sz="8" w:space="0" w:color="auto"/>
              <w:bottom w:val="single" w:sz="8" w:space="0" w:color="000000"/>
              <w:right w:val="single" w:sz="8" w:space="0" w:color="auto"/>
            </w:tcBorders>
            <w:vAlign w:val="center"/>
            <w:hideMark/>
          </w:tcPr>
          <w:p w14:paraId="2DAA2CAA" w14:textId="77777777" w:rsidR="00434906" w:rsidRPr="00434906" w:rsidRDefault="00434906" w:rsidP="00434906">
            <w:pPr>
              <w:rPr>
                <w:rFonts w:ascii="Arial" w:eastAsia="Times New Roman" w:hAnsi="Arial" w:cs="Arial"/>
                <w:color w:val="000000"/>
                <w:sz w:val="18"/>
                <w:szCs w:val="18"/>
                <w:lang w:eastAsia="en-GB"/>
              </w:rPr>
            </w:pPr>
          </w:p>
        </w:tc>
        <w:tc>
          <w:tcPr>
            <w:tcW w:w="994" w:type="dxa"/>
            <w:vMerge/>
            <w:tcBorders>
              <w:top w:val="nil"/>
              <w:left w:val="single" w:sz="8" w:space="0" w:color="auto"/>
              <w:bottom w:val="single" w:sz="8" w:space="0" w:color="000000"/>
              <w:right w:val="single" w:sz="8" w:space="0" w:color="auto"/>
            </w:tcBorders>
            <w:vAlign w:val="center"/>
            <w:hideMark/>
          </w:tcPr>
          <w:p w14:paraId="74804EFF" w14:textId="77777777" w:rsidR="00434906" w:rsidRPr="00434906" w:rsidRDefault="00434906" w:rsidP="00434906">
            <w:pPr>
              <w:rPr>
                <w:rFonts w:ascii="Arial" w:eastAsia="Times New Roman" w:hAnsi="Arial" w:cs="Arial"/>
                <w:color w:val="000000"/>
                <w:sz w:val="18"/>
                <w:szCs w:val="18"/>
                <w:lang w:eastAsia="en-GB"/>
              </w:rPr>
            </w:pPr>
          </w:p>
        </w:tc>
        <w:tc>
          <w:tcPr>
            <w:tcW w:w="3210" w:type="dxa"/>
            <w:vMerge/>
            <w:tcBorders>
              <w:top w:val="single" w:sz="8" w:space="0" w:color="auto"/>
              <w:left w:val="single" w:sz="8" w:space="0" w:color="auto"/>
              <w:bottom w:val="single" w:sz="8" w:space="0" w:color="000000"/>
              <w:right w:val="single" w:sz="8" w:space="0" w:color="000000"/>
            </w:tcBorders>
            <w:vAlign w:val="center"/>
            <w:hideMark/>
          </w:tcPr>
          <w:p w14:paraId="79637349" w14:textId="77777777" w:rsidR="00434906" w:rsidRPr="00434906" w:rsidRDefault="00434906" w:rsidP="00434906">
            <w:pPr>
              <w:rPr>
                <w:rFonts w:ascii="Arial" w:eastAsia="Times New Roman" w:hAnsi="Arial" w:cs="Arial"/>
                <w:color w:val="000000"/>
                <w:sz w:val="18"/>
                <w:szCs w:val="18"/>
                <w:lang w:eastAsia="en-GB"/>
              </w:rPr>
            </w:pPr>
          </w:p>
        </w:tc>
        <w:tc>
          <w:tcPr>
            <w:tcW w:w="2856" w:type="dxa"/>
            <w:vMerge/>
            <w:tcBorders>
              <w:top w:val="single" w:sz="8" w:space="0" w:color="auto"/>
              <w:left w:val="single" w:sz="8" w:space="0" w:color="auto"/>
              <w:bottom w:val="single" w:sz="8" w:space="0" w:color="000000"/>
              <w:right w:val="single" w:sz="8" w:space="0" w:color="000000"/>
            </w:tcBorders>
            <w:vAlign w:val="center"/>
            <w:hideMark/>
          </w:tcPr>
          <w:p w14:paraId="774AB206" w14:textId="77777777" w:rsidR="00434906" w:rsidRPr="00434906" w:rsidRDefault="00434906" w:rsidP="00434906">
            <w:pPr>
              <w:rPr>
                <w:rFonts w:ascii="Arial" w:eastAsia="Times New Roman" w:hAnsi="Arial" w:cs="Arial"/>
                <w:color w:val="000000"/>
                <w:sz w:val="18"/>
                <w:szCs w:val="18"/>
                <w:lang w:eastAsia="en-GB"/>
              </w:rPr>
            </w:pPr>
          </w:p>
        </w:tc>
        <w:tc>
          <w:tcPr>
            <w:tcW w:w="3250" w:type="dxa"/>
            <w:vMerge/>
            <w:tcBorders>
              <w:top w:val="single" w:sz="8" w:space="0" w:color="auto"/>
              <w:left w:val="single" w:sz="8" w:space="0" w:color="auto"/>
              <w:bottom w:val="single" w:sz="8" w:space="0" w:color="000000"/>
              <w:right w:val="single" w:sz="8" w:space="0" w:color="000000"/>
            </w:tcBorders>
            <w:vAlign w:val="center"/>
            <w:hideMark/>
          </w:tcPr>
          <w:p w14:paraId="079C8FC9" w14:textId="77777777" w:rsidR="00434906" w:rsidRPr="00434906" w:rsidRDefault="00434906" w:rsidP="00434906">
            <w:pPr>
              <w:rPr>
                <w:rFonts w:ascii="Arial" w:eastAsia="Times New Roman" w:hAnsi="Arial" w:cs="Arial"/>
                <w:color w:val="000000"/>
                <w:sz w:val="18"/>
                <w:szCs w:val="18"/>
                <w:lang w:eastAsia="en-GB"/>
              </w:rPr>
            </w:pPr>
          </w:p>
        </w:tc>
        <w:tc>
          <w:tcPr>
            <w:tcW w:w="1154" w:type="dxa"/>
            <w:vMerge/>
            <w:tcBorders>
              <w:top w:val="single" w:sz="8" w:space="0" w:color="auto"/>
              <w:left w:val="single" w:sz="8" w:space="0" w:color="auto"/>
              <w:bottom w:val="single" w:sz="8" w:space="0" w:color="000000"/>
              <w:right w:val="single" w:sz="8" w:space="0" w:color="000000"/>
            </w:tcBorders>
            <w:vAlign w:val="center"/>
            <w:hideMark/>
          </w:tcPr>
          <w:p w14:paraId="1C44D263" w14:textId="77777777" w:rsidR="00434906" w:rsidRPr="00434906" w:rsidRDefault="00434906" w:rsidP="00434906">
            <w:pPr>
              <w:rPr>
                <w:rFonts w:ascii="Arial" w:eastAsia="Times New Roman" w:hAnsi="Arial" w:cs="Arial"/>
                <w:color w:val="000000"/>
                <w:sz w:val="18"/>
                <w:szCs w:val="18"/>
                <w:lang w:eastAsia="en-GB"/>
              </w:rPr>
            </w:pPr>
          </w:p>
        </w:tc>
        <w:tc>
          <w:tcPr>
            <w:tcW w:w="1232" w:type="dxa"/>
            <w:gridSpan w:val="2"/>
            <w:vMerge/>
            <w:tcBorders>
              <w:top w:val="single" w:sz="8" w:space="0" w:color="auto"/>
              <w:left w:val="single" w:sz="8" w:space="0" w:color="auto"/>
              <w:bottom w:val="single" w:sz="8" w:space="0" w:color="000000"/>
              <w:right w:val="single" w:sz="8" w:space="0" w:color="000000"/>
            </w:tcBorders>
            <w:vAlign w:val="center"/>
            <w:hideMark/>
          </w:tcPr>
          <w:p w14:paraId="1747D491" w14:textId="77777777" w:rsidR="00434906" w:rsidRPr="00434906" w:rsidRDefault="00434906" w:rsidP="00434906">
            <w:pPr>
              <w:rPr>
                <w:rFonts w:ascii="Arial" w:eastAsia="Times New Roman" w:hAnsi="Arial" w:cs="Arial"/>
                <w:color w:val="000000"/>
                <w:sz w:val="18"/>
                <w:szCs w:val="18"/>
                <w:lang w:eastAsia="en-GB"/>
              </w:rPr>
            </w:pPr>
          </w:p>
        </w:tc>
      </w:tr>
    </w:tbl>
    <w:p w14:paraId="25E7A50D" w14:textId="77777777" w:rsidR="00EA7323" w:rsidRPr="0057632B" w:rsidRDefault="00EA7323" w:rsidP="00EA7323">
      <w:pPr>
        <w:rPr>
          <w:rFonts w:ascii="Arial" w:hAnsi="Arial" w:cs="Arial"/>
          <w:sz w:val="22"/>
          <w:szCs w:val="22"/>
        </w:rPr>
      </w:pPr>
    </w:p>
    <w:sectPr w:rsidR="00EA7323" w:rsidRPr="0057632B" w:rsidSect="006E32FF">
      <w:endnotePr>
        <w:numFmt w:val="decimal"/>
      </w:endnotePr>
      <w:pgSz w:w="16838" w:h="11906" w:orient="landscape" w:code="9"/>
      <w:pgMar w:top="1588" w:right="1440" w:bottom="1701" w:left="1259" w:header="425"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F8E17" w14:textId="77777777" w:rsidR="009C32FC" w:rsidRDefault="009C32FC"/>
  </w:endnote>
  <w:endnote w:type="continuationSeparator" w:id="0">
    <w:p w14:paraId="3BAD4FEA" w14:textId="77777777" w:rsidR="009C32FC" w:rsidRDefault="009C32FC">
      <w:r>
        <w:continuationSeparator/>
      </w:r>
    </w:p>
  </w:endnote>
  <w:endnote w:type="continuationNotice" w:id="1">
    <w:p w14:paraId="57EDFD0C" w14:textId="77777777" w:rsidR="009C32FC" w:rsidRDefault="009C3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6639998"/>
      <w:docPartObj>
        <w:docPartGallery w:val="Page Numbers (Bottom of Page)"/>
        <w:docPartUnique/>
      </w:docPartObj>
    </w:sdtPr>
    <w:sdtEndPr/>
    <w:sdtContent>
      <w:sdt>
        <w:sdtPr>
          <w:id w:val="-1769616900"/>
          <w:docPartObj>
            <w:docPartGallery w:val="Page Numbers (Top of Page)"/>
            <w:docPartUnique/>
          </w:docPartObj>
        </w:sdtPr>
        <w:sdtEndPr/>
        <w:sdtContent>
          <w:p w14:paraId="3F5B5947" w14:textId="02A42551" w:rsidR="00665F22" w:rsidRDefault="00665F22">
            <w:pPr>
              <w:pStyle w:val="Footer"/>
              <w:jc w:val="right"/>
            </w:pPr>
            <w:r w:rsidRPr="00665F22">
              <w:rPr>
                <w:rFonts w:ascii="Arial" w:hAnsi="Arial" w:cs="Arial"/>
                <w:sz w:val="22"/>
                <w:szCs w:val="22"/>
              </w:rPr>
              <w:t xml:space="preserve">Page </w:t>
            </w:r>
            <w:r w:rsidRPr="00665F22">
              <w:rPr>
                <w:rFonts w:ascii="Arial" w:hAnsi="Arial" w:cs="Arial"/>
                <w:b/>
                <w:bCs/>
                <w:sz w:val="22"/>
                <w:szCs w:val="22"/>
              </w:rPr>
              <w:fldChar w:fldCharType="begin"/>
            </w:r>
            <w:r w:rsidRPr="00665F22">
              <w:rPr>
                <w:rFonts w:ascii="Arial" w:hAnsi="Arial" w:cs="Arial"/>
                <w:b/>
                <w:bCs/>
                <w:sz w:val="22"/>
                <w:szCs w:val="22"/>
              </w:rPr>
              <w:instrText xml:space="preserve"> PAGE </w:instrText>
            </w:r>
            <w:r w:rsidRPr="00665F22">
              <w:rPr>
                <w:rFonts w:ascii="Arial" w:hAnsi="Arial" w:cs="Arial"/>
                <w:b/>
                <w:bCs/>
                <w:sz w:val="22"/>
                <w:szCs w:val="22"/>
              </w:rPr>
              <w:fldChar w:fldCharType="separate"/>
            </w:r>
            <w:r w:rsidRPr="00665F22">
              <w:rPr>
                <w:rFonts w:ascii="Arial" w:hAnsi="Arial" w:cs="Arial"/>
                <w:b/>
                <w:bCs/>
                <w:noProof/>
                <w:sz w:val="22"/>
                <w:szCs w:val="22"/>
              </w:rPr>
              <w:t>2</w:t>
            </w:r>
            <w:r w:rsidRPr="00665F22">
              <w:rPr>
                <w:rFonts w:ascii="Arial" w:hAnsi="Arial" w:cs="Arial"/>
                <w:b/>
                <w:bCs/>
                <w:sz w:val="22"/>
                <w:szCs w:val="22"/>
              </w:rPr>
              <w:fldChar w:fldCharType="end"/>
            </w:r>
            <w:r w:rsidRPr="00665F22">
              <w:rPr>
                <w:rFonts w:ascii="Arial" w:hAnsi="Arial" w:cs="Arial"/>
                <w:sz w:val="22"/>
                <w:szCs w:val="22"/>
              </w:rPr>
              <w:t xml:space="preserve"> of </w:t>
            </w:r>
            <w:r w:rsidRPr="00665F22">
              <w:rPr>
                <w:rFonts w:ascii="Arial" w:hAnsi="Arial" w:cs="Arial"/>
                <w:b/>
                <w:bCs/>
                <w:sz w:val="22"/>
                <w:szCs w:val="22"/>
              </w:rPr>
              <w:fldChar w:fldCharType="begin"/>
            </w:r>
            <w:r w:rsidRPr="00665F22">
              <w:rPr>
                <w:rFonts w:ascii="Arial" w:hAnsi="Arial" w:cs="Arial"/>
                <w:b/>
                <w:bCs/>
                <w:sz w:val="22"/>
                <w:szCs w:val="22"/>
              </w:rPr>
              <w:instrText xml:space="preserve"> NUMPAGES  </w:instrText>
            </w:r>
            <w:r w:rsidRPr="00665F22">
              <w:rPr>
                <w:rFonts w:ascii="Arial" w:hAnsi="Arial" w:cs="Arial"/>
                <w:b/>
                <w:bCs/>
                <w:sz w:val="22"/>
                <w:szCs w:val="22"/>
              </w:rPr>
              <w:fldChar w:fldCharType="separate"/>
            </w:r>
            <w:r w:rsidRPr="00665F22">
              <w:rPr>
                <w:rFonts w:ascii="Arial" w:hAnsi="Arial" w:cs="Arial"/>
                <w:b/>
                <w:bCs/>
                <w:noProof/>
                <w:sz w:val="22"/>
                <w:szCs w:val="22"/>
              </w:rPr>
              <w:t>2</w:t>
            </w:r>
            <w:r w:rsidRPr="00665F22">
              <w:rPr>
                <w:rFonts w:ascii="Arial" w:hAnsi="Arial" w:cs="Arial"/>
                <w:b/>
                <w:bCs/>
                <w:sz w:val="22"/>
                <w:szCs w:val="22"/>
              </w:rPr>
              <w:fldChar w:fldCharType="end"/>
            </w:r>
          </w:p>
        </w:sdtContent>
      </w:sdt>
    </w:sdtContent>
  </w:sdt>
  <w:p w14:paraId="4AFA086E" w14:textId="0E6C1E22" w:rsidR="009C32FC" w:rsidRPr="00665F22" w:rsidRDefault="00665F22" w:rsidP="00665F22">
    <w:pPr>
      <w:pStyle w:val="Footer"/>
      <w:jc w:val="center"/>
      <w:rPr>
        <w:rFonts w:ascii="Arial" w:hAnsi="Arial" w:cs="Arial"/>
        <w:sz w:val="22"/>
        <w:szCs w:val="22"/>
      </w:rPr>
    </w:pPr>
    <w:r w:rsidRPr="00665F22">
      <w:rPr>
        <w:rFonts w:ascii="Arial" w:hAnsi="Arial" w:cs="Arial"/>
        <w:sz w:val="22"/>
        <w:szCs w:val="22"/>
      </w:rPr>
      <w:t>OFFICIAL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1129748"/>
      <w:docPartObj>
        <w:docPartGallery w:val="Page Numbers (Bottom of Page)"/>
        <w:docPartUnique/>
      </w:docPartObj>
    </w:sdtPr>
    <w:sdtEndPr>
      <w:rPr>
        <w:rFonts w:ascii="Arial" w:hAnsi="Arial" w:cs="Arial"/>
        <w:sz w:val="22"/>
        <w:szCs w:val="22"/>
      </w:rPr>
    </w:sdtEndPr>
    <w:sdtContent>
      <w:sdt>
        <w:sdtPr>
          <w:rPr>
            <w:rFonts w:ascii="Arial" w:hAnsi="Arial" w:cs="Arial"/>
            <w:sz w:val="22"/>
            <w:szCs w:val="22"/>
          </w:rPr>
          <w:id w:val="1699049643"/>
          <w:docPartObj>
            <w:docPartGallery w:val="Page Numbers (Top of Page)"/>
            <w:docPartUnique/>
          </w:docPartObj>
        </w:sdtPr>
        <w:sdtEndPr/>
        <w:sdtContent>
          <w:p w14:paraId="4EB02223" w14:textId="4DACBA26" w:rsidR="005B3436" w:rsidRPr="005B3436" w:rsidRDefault="005B3436">
            <w:pPr>
              <w:pStyle w:val="Footer"/>
              <w:jc w:val="right"/>
              <w:rPr>
                <w:rFonts w:ascii="Arial" w:hAnsi="Arial" w:cs="Arial"/>
                <w:sz w:val="22"/>
                <w:szCs w:val="22"/>
              </w:rPr>
            </w:pPr>
            <w:r w:rsidRPr="005B3436">
              <w:rPr>
                <w:rFonts w:ascii="Arial" w:hAnsi="Arial" w:cs="Arial"/>
                <w:sz w:val="22"/>
                <w:szCs w:val="22"/>
              </w:rPr>
              <w:t xml:space="preserve">Page </w:t>
            </w:r>
            <w:r w:rsidRPr="005B3436">
              <w:rPr>
                <w:rFonts w:ascii="Arial" w:hAnsi="Arial" w:cs="Arial"/>
                <w:b/>
                <w:bCs/>
                <w:sz w:val="22"/>
                <w:szCs w:val="22"/>
              </w:rPr>
              <w:fldChar w:fldCharType="begin"/>
            </w:r>
            <w:r w:rsidRPr="005B3436">
              <w:rPr>
                <w:rFonts w:ascii="Arial" w:hAnsi="Arial" w:cs="Arial"/>
                <w:b/>
                <w:bCs/>
                <w:sz w:val="22"/>
                <w:szCs w:val="22"/>
              </w:rPr>
              <w:instrText xml:space="preserve"> PAGE </w:instrText>
            </w:r>
            <w:r w:rsidRPr="005B3436">
              <w:rPr>
                <w:rFonts w:ascii="Arial" w:hAnsi="Arial" w:cs="Arial"/>
                <w:b/>
                <w:bCs/>
                <w:sz w:val="22"/>
                <w:szCs w:val="22"/>
              </w:rPr>
              <w:fldChar w:fldCharType="separate"/>
            </w:r>
            <w:r w:rsidRPr="005B3436">
              <w:rPr>
                <w:rFonts w:ascii="Arial" w:hAnsi="Arial" w:cs="Arial"/>
                <w:b/>
                <w:bCs/>
                <w:noProof/>
                <w:sz w:val="22"/>
                <w:szCs w:val="22"/>
              </w:rPr>
              <w:t>2</w:t>
            </w:r>
            <w:r w:rsidRPr="005B3436">
              <w:rPr>
                <w:rFonts w:ascii="Arial" w:hAnsi="Arial" w:cs="Arial"/>
                <w:b/>
                <w:bCs/>
                <w:sz w:val="22"/>
                <w:szCs w:val="22"/>
              </w:rPr>
              <w:fldChar w:fldCharType="end"/>
            </w:r>
            <w:r w:rsidRPr="005B3436">
              <w:rPr>
                <w:rFonts w:ascii="Arial" w:hAnsi="Arial" w:cs="Arial"/>
                <w:sz w:val="22"/>
                <w:szCs w:val="22"/>
              </w:rPr>
              <w:t xml:space="preserve"> of </w:t>
            </w:r>
            <w:r w:rsidRPr="005B3436">
              <w:rPr>
                <w:rFonts w:ascii="Arial" w:hAnsi="Arial" w:cs="Arial"/>
                <w:b/>
                <w:bCs/>
                <w:sz w:val="22"/>
                <w:szCs w:val="22"/>
              </w:rPr>
              <w:fldChar w:fldCharType="begin"/>
            </w:r>
            <w:r w:rsidRPr="005B3436">
              <w:rPr>
                <w:rFonts w:ascii="Arial" w:hAnsi="Arial" w:cs="Arial"/>
                <w:b/>
                <w:bCs/>
                <w:sz w:val="22"/>
                <w:szCs w:val="22"/>
              </w:rPr>
              <w:instrText xml:space="preserve"> NUMPAGES  </w:instrText>
            </w:r>
            <w:r w:rsidRPr="005B3436">
              <w:rPr>
                <w:rFonts w:ascii="Arial" w:hAnsi="Arial" w:cs="Arial"/>
                <w:b/>
                <w:bCs/>
                <w:sz w:val="22"/>
                <w:szCs w:val="22"/>
              </w:rPr>
              <w:fldChar w:fldCharType="separate"/>
            </w:r>
            <w:r w:rsidRPr="005B3436">
              <w:rPr>
                <w:rFonts w:ascii="Arial" w:hAnsi="Arial" w:cs="Arial"/>
                <w:b/>
                <w:bCs/>
                <w:noProof/>
                <w:sz w:val="22"/>
                <w:szCs w:val="22"/>
              </w:rPr>
              <w:t>2</w:t>
            </w:r>
            <w:r w:rsidRPr="005B3436">
              <w:rPr>
                <w:rFonts w:ascii="Arial" w:hAnsi="Arial" w:cs="Arial"/>
                <w:b/>
                <w:bCs/>
                <w:sz w:val="22"/>
                <w:szCs w:val="22"/>
              </w:rPr>
              <w:fldChar w:fldCharType="end"/>
            </w:r>
          </w:p>
        </w:sdtContent>
      </w:sdt>
    </w:sdtContent>
  </w:sdt>
  <w:p w14:paraId="3BCDF953" w14:textId="4AA58E29" w:rsidR="009C32FC" w:rsidRPr="009C32FC" w:rsidRDefault="009C32FC" w:rsidP="009C32FC">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C462A" w14:textId="77777777" w:rsidR="009C32FC" w:rsidRDefault="009C32FC">
      <w:r>
        <w:continuationSeparator/>
      </w:r>
    </w:p>
  </w:footnote>
  <w:footnote w:type="continuationSeparator" w:id="0">
    <w:p w14:paraId="2B37AB06" w14:textId="77777777" w:rsidR="009C32FC" w:rsidRDefault="009C32FC">
      <w:r>
        <w:continuationSeparator/>
      </w:r>
    </w:p>
  </w:footnote>
  <w:footnote w:type="continuationNotice" w:id="1">
    <w:p w14:paraId="1677F4E1" w14:textId="77777777" w:rsidR="009C32FC" w:rsidRDefault="009C32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99D21" w14:textId="132BFF5A" w:rsidR="009C32FC" w:rsidRPr="0011193B" w:rsidRDefault="009C32FC" w:rsidP="009C32FC">
    <w:pPr>
      <w:spacing w:line="276" w:lineRule="auto"/>
      <w:ind w:left="20" w:right="-28"/>
      <w:jc w:val="right"/>
      <w:rPr>
        <w:rFonts w:ascii="Arial" w:eastAsia="Arial" w:hAnsi="Arial" w:cs="Arial"/>
        <w:sz w:val="20"/>
        <w:szCs w:val="20"/>
      </w:rPr>
    </w:pPr>
    <w:r w:rsidRPr="0011193B">
      <w:rPr>
        <w:rFonts w:ascii="Arial" w:eastAsia="Arial" w:hAnsi="Arial" w:cs="Arial"/>
        <w:sz w:val="20"/>
        <w:szCs w:val="20"/>
      </w:rPr>
      <w:t xml:space="preserve">Booklet </w:t>
    </w:r>
    <w:r>
      <w:rPr>
        <w:rFonts w:ascii="Arial" w:eastAsia="Arial" w:hAnsi="Arial" w:cs="Arial"/>
        <w:sz w:val="20"/>
        <w:szCs w:val="20"/>
      </w:rPr>
      <w:t>3 – Part 1</w:t>
    </w:r>
    <w:r w:rsidRPr="0011193B">
      <w:rPr>
        <w:rFonts w:ascii="Arial" w:eastAsia="Arial" w:hAnsi="Arial" w:cs="Arial"/>
        <w:sz w:val="20"/>
        <w:szCs w:val="20"/>
      </w:rPr>
      <w:t xml:space="preserve"> </w:t>
    </w:r>
  </w:p>
  <w:p w14:paraId="741DA0C0" w14:textId="7A454AB5" w:rsidR="009C32FC" w:rsidRPr="0011193B" w:rsidRDefault="009C32FC" w:rsidP="009C32FC">
    <w:pPr>
      <w:spacing w:line="276" w:lineRule="auto"/>
      <w:ind w:left="20" w:right="-28"/>
      <w:jc w:val="right"/>
      <w:rPr>
        <w:rFonts w:ascii="Arial" w:eastAsia="Arial" w:hAnsi="Arial" w:cs="Arial"/>
        <w:sz w:val="20"/>
        <w:szCs w:val="20"/>
      </w:rPr>
    </w:pPr>
    <w:r>
      <w:rPr>
        <w:rFonts w:ascii="Arial" w:eastAsia="Arial" w:hAnsi="Arial" w:cs="Arial"/>
        <w:sz w:val="20"/>
        <w:szCs w:val="20"/>
      </w:rPr>
      <w:t>Technical Requirements</w:t>
    </w:r>
  </w:p>
  <w:p w14:paraId="2FACD492" w14:textId="77777777" w:rsidR="009C32FC" w:rsidRPr="0011193B" w:rsidRDefault="009C32FC" w:rsidP="009C32FC">
    <w:pPr>
      <w:spacing w:line="276" w:lineRule="auto"/>
      <w:ind w:left="20" w:right="-28"/>
      <w:jc w:val="right"/>
      <w:rPr>
        <w:rFonts w:ascii="Arial" w:eastAsia="Arial" w:hAnsi="Arial" w:cs="Arial"/>
        <w:sz w:val="20"/>
        <w:szCs w:val="20"/>
      </w:rPr>
    </w:pPr>
    <w:r w:rsidRPr="0011193B">
      <w:rPr>
        <w:rFonts w:ascii="Arial" w:eastAsia="Arial" w:hAnsi="Arial" w:cs="Arial"/>
        <w:sz w:val="20"/>
        <w:szCs w:val="20"/>
      </w:rPr>
      <w:t xml:space="preserve">ITT Ref - </w:t>
    </w:r>
    <w:r w:rsidRPr="0011193B">
      <w:rPr>
        <w:rFonts w:ascii="Arial" w:hAnsi="Arial" w:cs="Arial"/>
        <w:sz w:val="20"/>
        <w:szCs w:val="20"/>
      </w:rPr>
      <w:t>700723368</w:t>
    </w:r>
  </w:p>
  <w:p w14:paraId="44C644C9" w14:textId="77777777" w:rsidR="009C32FC" w:rsidRDefault="009C32FC" w:rsidP="009C32F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057B5"/>
    <w:multiLevelType w:val="hybridMultilevel"/>
    <w:tmpl w:val="1780F674"/>
    <w:lvl w:ilvl="0" w:tplc="08090019">
      <w:start w:val="1"/>
      <w:numFmt w:val="lowerLetter"/>
      <w:lvlText w:val="%1."/>
      <w:lvlJc w:val="left"/>
      <w:pPr>
        <w:ind w:left="1452" w:hanging="360"/>
      </w:pPr>
    </w:lvl>
    <w:lvl w:ilvl="1" w:tplc="08090019">
      <w:start w:val="1"/>
      <w:numFmt w:val="lowerLetter"/>
      <w:lvlText w:val="%2."/>
      <w:lvlJc w:val="left"/>
      <w:pPr>
        <w:ind w:left="2172" w:hanging="360"/>
      </w:pPr>
    </w:lvl>
    <w:lvl w:ilvl="2" w:tplc="0809001B">
      <w:start w:val="1"/>
      <w:numFmt w:val="lowerRoman"/>
      <w:lvlText w:val="%3."/>
      <w:lvlJc w:val="right"/>
      <w:pPr>
        <w:ind w:left="2892" w:hanging="180"/>
      </w:pPr>
    </w:lvl>
    <w:lvl w:ilvl="3" w:tplc="0809000F" w:tentative="1">
      <w:start w:val="1"/>
      <w:numFmt w:val="decimal"/>
      <w:lvlText w:val="%4."/>
      <w:lvlJc w:val="left"/>
      <w:pPr>
        <w:ind w:left="3612" w:hanging="360"/>
      </w:pPr>
    </w:lvl>
    <w:lvl w:ilvl="4" w:tplc="08090019" w:tentative="1">
      <w:start w:val="1"/>
      <w:numFmt w:val="lowerLetter"/>
      <w:lvlText w:val="%5."/>
      <w:lvlJc w:val="left"/>
      <w:pPr>
        <w:ind w:left="4332" w:hanging="360"/>
      </w:pPr>
    </w:lvl>
    <w:lvl w:ilvl="5" w:tplc="0809001B" w:tentative="1">
      <w:start w:val="1"/>
      <w:numFmt w:val="lowerRoman"/>
      <w:lvlText w:val="%6."/>
      <w:lvlJc w:val="right"/>
      <w:pPr>
        <w:ind w:left="5052" w:hanging="180"/>
      </w:pPr>
    </w:lvl>
    <w:lvl w:ilvl="6" w:tplc="0809000F" w:tentative="1">
      <w:start w:val="1"/>
      <w:numFmt w:val="decimal"/>
      <w:lvlText w:val="%7."/>
      <w:lvlJc w:val="left"/>
      <w:pPr>
        <w:ind w:left="5772" w:hanging="360"/>
      </w:pPr>
    </w:lvl>
    <w:lvl w:ilvl="7" w:tplc="08090019" w:tentative="1">
      <w:start w:val="1"/>
      <w:numFmt w:val="lowerLetter"/>
      <w:lvlText w:val="%8."/>
      <w:lvlJc w:val="left"/>
      <w:pPr>
        <w:ind w:left="6492" w:hanging="360"/>
      </w:pPr>
    </w:lvl>
    <w:lvl w:ilvl="8" w:tplc="0809001B" w:tentative="1">
      <w:start w:val="1"/>
      <w:numFmt w:val="lowerRoman"/>
      <w:lvlText w:val="%9."/>
      <w:lvlJc w:val="right"/>
      <w:pPr>
        <w:ind w:left="7212" w:hanging="180"/>
      </w:pPr>
    </w:lvl>
  </w:abstractNum>
  <w:abstractNum w:abstractNumId="1" w15:restartNumberingAfterBreak="0">
    <w:nsid w:val="06300AE6"/>
    <w:multiLevelType w:val="hybridMultilevel"/>
    <w:tmpl w:val="BA04B8E8"/>
    <w:lvl w:ilvl="0" w:tplc="08090019">
      <w:start w:val="1"/>
      <w:numFmt w:val="lowerLetter"/>
      <w:lvlText w:val="%1."/>
      <w:lvlJc w:val="left"/>
      <w:pPr>
        <w:ind w:left="1097" w:hanging="360"/>
      </w:pPr>
    </w:lvl>
    <w:lvl w:ilvl="1" w:tplc="08090019">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2" w15:restartNumberingAfterBreak="0">
    <w:nsid w:val="06DD6FE2"/>
    <w:multiLevelType w:val="hybridMultilevel"/>
    <w:tmpl w:val="9F1C7410"/>
    <w:lvl w:ilvl="0" w:tplc="08090019">
      <w:start w:val="1"/>
      <w:numFmt w:val="lowerLetter"/>
      <w:lvlText w:val="%1."/>
      <w:lvlJc w:val="left"/>
      <w:pPr>
        <w:ind w:left="785"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D8236E"/>
    <w:multiLevelType w:val="hybridMultilevel"/>
    <w:tmpl w:val="B4BE69E0"/>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211139"/>
    <w:multiLevelType w:val="hybridMultilevel"/>
    <w:tmpl w:val="C6EC02BA"/>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0734E70"/>
    <w:multiLevelType w:val="hybridMultilevel"/>
    <w:tmpl w:val="C6AC55E4"/>
    <w:lvl w:ilvl="0" w:tplc="0809000F">
      <w:start w:val="1"/>
      <w:numFmt w:val="decimal"/>
      <w:lvlText w:val="%1."/>
      <w:lvlJc w:val="left"/>
      <w:pPr>
        <w:ind w:left="9678" w:hanging="360"/>
      </w:pPr>
      <w:rPr>
        <w:rFonts w:hint="default"/>
      </w:rPr>
    </w:lvl>
    <w:lvl w:ilvl="1" w:tplc="08090019" w:tentative="1">
      <w:start w:val="1"/>
      <w:numFmt w:val="lowerLetter"/>
      <w:lvlText w:val="%2."/>
      <w:lvlJc w:val="left"/>
      <w:pPr>
        <w:ind w:left="10398" w:hanging="360"/>
      </w:pPr>
    </w:lvl>
    <w:lvl w:ilvl="2" w:tplc="0809001B" w:tentative="1">
      <w:start w:val="1"/>
      <w:numFmt w:val="lowerRoman"/>
      <w:lvlText w:val="%3."/>
      <w:lvlJc w:val="right"/>
      <w:pPr>
        <w:ind w:left="11118" w:hanging="180"/>
      </w:pPr>
    </w:lvl>
    <w:lvl w:ilvl="3" w:tplc="0809000F" w:tentative="1">
      <w:start w:val="1"/>
      <w:numFmt w:val="decimal"/>
      <w:lvlText w:val="%4."/>
      <w:lvlJc w:val="left"/>
      <w:pPr>
        <w:ind w:left="11838" w:hanging="360"/>
      </w:pPr>
    </w:lvl>
    <w:lvl w:ilvl="4" w:tplc="08090019" w:tentative="1">
      <w:start w:val="1"/>
      <w:numFmt w:val="lowerLetter"/>
      <w:lvlText w:val="%5."/>
      <w:lvlJc w:val="left"/>
      <w:pPr>
        <w:ind w:left="12558" w:hanging="360"/>
      </w:pPr>
    </w:lvl>
    <w:lvl w:ilvl="5" w:tplc="0809001B" w:tentative="1">
      <w:start w:val="1"/>
      <w:numFmt w:val="lowerRoman"/>
      <w:lvlText w:val="%6."/>
      <w:lvlJc w:val="right"/>
      <w:pPr>
        <w:ind w:left="13278" w:hanging="180"/>
      </w:pPr>
    </w:lvl>
    <w:lvl w:ilvl="6" w:tplc="0809000F" w:tentative="1">
      <w:start w:val="1"/>
      <w:numFmt w:val="decimal"/>
      <w:lvlText w:val="%7."/>
      <w:lvlJc w:val="left"/>
      <w:pPr>
        <w:ind w:left="13998" w:hanging="360"/>
      </w:pPr>
    </w:lvl>
    <w:lvl w:ilvl="7" w:tplc="08090019" w:tentative="1">
      <w:start w:val="1"/>
      <w:numFmt w:val="lowerLetter"/>
      <w:lvlText w:val="%8."/>
      <w:lvlJc w:val="left"/>
      <w:pPr>
        <w:ind w:left="14718" w:hanging="360"/>
      </w:pPr>
    </w:lvl>
    <w:lvl w:ilvl="8" w:tplc="0809001B" w:tentative="1">
      <w:start w:val="1"/>
      <w:numFmt w:val="lowerRoman"/>
      <w:lvlText w:val="%9."/>
      <w:lvlJc w:val="right"/>
      <w:pPr>
        <w:ind w:left="15438" w:hanging="180"/>
      </w:pPr>
    </w:lvl>
  </w:abstractNum>
  <w:abstractNum w:abstractNumId="6" w15:restartNumberingAfterBreak="0">
    <w:nsid w:val="14FF1C81"/>
    <w:multiLevelType w:val="hybridMultilevel"/>
    <w:tmpl w:val="61149E5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9">
      <w:start w:val="1"/>
      <w:numFmt w:val="lowerLetter"/>
      <w:lvlText w:val="%3."/>
      <w:lvlJc w:val="lef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6347F4"/>
    <w:multiLevelType w:val="hybridMultilevel"/>
    <w:tmpl w:val="FFFFFFFF"/>
    <w:lvl w:ilvl="0" w:tplc="44F4DB66">
      <w:start w:val="1"/>
      <w:numFmt w:val="bullet"/>
      <w:lvlText w:val=""/>
      <w:lvlJc w:val="left"/>
      <w:pPr>
        <w:ind w:left="720" w:hanging="360"/>
      </w:pPr>
      <w:rPr>
        <w:rFonts w:ascii="Symbol" w:hAnsi="Symbol" w:hint="default"/>
      </w:rPr>
    </w:lvl>
    <w:lvl w:ilvl="1" w:tplc="51D23472">
      <w:start w:val="1"/>
      <w:numFmt w:val="bullet"/>
      <w:lvlText w:val="o"/>
      <w:lvlJc w:val="left"/>
      <w:pPr>
        <w:ind w:left="1440" w:hanging="360"/>
      </w:pPr>
      <w:rPr>
        <w:rFonts w:ascii="Courier New" w:hAnsi="Courier New" w:hint="default"/>
      </w:rPr>
    </w:lvl>
    <w:lvl w:ilvl="2" w:tplc="824412AC">
      <w:start w:val="1"/>
      <w:numFmt w:val="bullet"/>
      <w:lvlText w:val=""/>
      <w:lvlJc w:val="left"/>
      <w:pPr>
        <w:ind w:left="2160" w:hanging="360"/>
      </w:pPr>
      <w:rPr>
        <w:rFonts w:ascii="Wingdings" w:hAnsi="Wingdings" w:hint="default"/>
      </w:rPr>
    </w:lvl>
    <w:lvl w:ilvl="3" w:tplc="CE3A263C">
      <w:start w:val="1"/>
      <w:numFmt w:val="bullet"/>
      <w:lvlText w:val=""/>
      <w:lvlJc w:val="left"/>
      <w:pPr>
        <w:ind w:left="2880" w:hanging="360"/>
      </w:pPr>
      <w:rPr>
        <w:rFonts w:ascii="Symbol" w:hAnsi="Symbol" w:hint="default"/>
      </w:rPr>
    </w:lvl>
    <w:lvl w:ilvl="4" w:tplc="14E031E8">
      <w:start w:val="1"/>
      <w:numFmt w:val="bullet"/>
      <w:lvlText w:val="o"/>
      <w:lvlJc w:val="left"/>
      <w:pPr>
        <w:ind w:left="3600" w:hanging="360"/>
      </w:pPr>
      <w:rPr>
        <w:rFonts w:ascii="Courier New" w:hAnsi="Courier New" w:hint="default"/>
      </w:rPr>
    </w:lvl>
    <w:lvl w:ilvl="5" w:tplc="E86CF61A">
      <w:start w:val="1"/>
      <w:numFmt w:val="bullet"/>
      <w:lvlText w:val=""/>
      <w:lvlJc w:val="left"/>
      <w:pPr>
        <w:ind w:left="4320" w:hanging="360"/>
      </w:pPr>
      <w:rPr>
        <w:rFonts w:ascii="Wingdings" w:hAnsi="Wingdings" w:hint="default"/>
      </w:rPr>
    </w:lvl>
    <w:lvl w:ilvl="6" w:tplc="F5905D66">
      <w:start w:val="1"/>
      <w:numFmt w:val="bullet"/>
      <w:lvlText w:val=""/>
      <w:lvlJc w:val="left"/>
      <w:pPr>
        <w:ind w:left="5040" w:hanging="360"/>
      </w:pPr>
      <w:rPr>
        <w:rFonts w:ascii="Symbol" w:hAnsi="Symbol" w:hint="default"/>
      </w:rPr>
    </w:lvl>
    <w:lvl w:ilvl="7" w:tplc="65446544">
      <w:start w:val="1"/>
      <w:numFmt w:val="bullet"/>
      <w:lvlText w:val="o"/>
      <w:lvlJc w:val="left"/>
      <w:pPr>
        <w:ind w:left="5760" w:hanging="360"/>
      </w:pPr>
      <w:rPr>
        <w:rFonts w:ascii="Courier New" w:hAnsi="Courier New" w:hint="default"/>
      </w:rPr>
    </w:lvl>
    <w:lvl w:ilvl="8" w:tplc="7C6E1C78">
      <w:start w:val="1"/>
      <w:numFmt w:val="bullet"/>
      <w:lvlText w:val=""/>
      <w:lvlJc w:val="left"/>
      <w:pPr>
        <w:ind w:left="6480" w:hanging="360"/>
      </w:pPr>
      <w:rPr>
        <w:rFonts w:ascii="Wingdings" w:hAnsi="Wingdings" w:hint="default"/>
      </w:rPr>
    </w:lvl>
  </w:abstractNum>
  <w:abstractNum w:abstractNumId="8" w15:restartNumberingAfterBreak="0">
    <w:nsid w:val="1C761455"/>
    <w:multiLevelType w:val="multilevel"/>
    <w:tmpl w:val="39E2F054"/>
    <w:lvl w:ilvl="0">
      <w:start w:val="1"/>
      <w:numFmt w:val="decimal"/>
      <w:lvlText w:val="%1."/>
      <w:lvlJc w:val="left"/>
      <w:pPr>
        <w:ind w:left="1068" w:hanging="360"/>
      </w:pPr>
    </w:lvl>
    <w:lvl w:ilvl="1">
      <w:start w:val="1"/>
      <w:numFmt w:val="decimal"/>
      <w:isLgl/>
      <w:lvlText w:val="%1.%2"/>
      <w:lvlJc w:val="left"/>
      <w:pPr>
        <w:ind w:left="1352"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9" w15:restartNumberingAfterBreak="0">
    <w:nsid w:val="1CA05601"/>
    <w:multiLevelType w:val="hybridMultilevel"/>
    <w:tmpl w:val="69706D3E"/>
    <w:lvl w:ilvl="0" w:tplc="08090019">
      <w:start w:val="1"/>
      <w:numFmt w:val="lowerLetter"/>
      <w:lvlText w:val="%1."/>
      <w:lvlJc w:val="left"/>
      <w:pPr>
        <w:ind w:left="1457" w:hanging="360"/>
      </w:pPr>
    </w:lvl>
    <w:lvl w:ilvl="1" w:tplc="08090019">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0" w15:restartNumberingAfterBreak="0">
    <w:nsid w:val="1DE75DD2"/>
    <w:multiLevelType w:val="hybridMultilevel"/>
    <w:tmpl w:val="F154E8D4"/>
    <w:lvl w:ilvl="0" w:tplc="08090019">
      <w:start w:val="1"/>
      <w:numFmt w:val="lowerLetter"/>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21AB4D45"/>
    <w:multiLevelType w:val="hybridMultilevel"/>
    <w:tmpl w:val="40F8EBD6"/>
    <w:lvl w:ilvl="0" w:tplc="08090019">
      <w:start w:val="1"/>
      <w:numFmt w:val="lowerLetter"/>
      <w:lvlText w:val="%1."/>
      <w:lvlJc w:val="left"/>
      <w:pPr>
        <w:ind w:left="1457" w:hanging="360"/>
      </w:pPr>
    </w:lvl>
    <w:lvl w:ilvl="1" w:tplc="08090019">
      <w:start w:val="1"/>
      <w:numFmt w:val="lowerLetter"/>
      <w:lvlText w:val="%2."/>
      <w:lvlJc w:val="left"/>
      <w:pPr>
        <w:ind w:left="2177" w:hanging="360"/>
      </w:pPr>
    </w:lvl>
    <w:lvl w:ilvl="2" w:tplc="0809001B">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2" w15:restartNumberingAfterBreak="0">
    <w:nsid w:val="22485C71"/>
    <w:multiLevelType w:val="multilevel"/>
    <w:tmpl w:val="5630D5D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DA5C2C"/>
    <w:multiLevelType w:val="hybridMultilevel"/>
    <w:tmpl w:val="4938443C"/>
    <w:lvl w:ilvl="0" w:tplc="0D96B12C">
      <w:start w:val="1"/>
      <w:numFmt w:val="lowerLetter"/>
      <w:lvlText w:val="%1."/>
      <w:lvlJc w:val="left"/>
      <w:pPr>
        <w:ind w:left="1069" w:hanging="360"/>
      </w:pPr>
      <w:rPr>
        <w:rFonts w:hint="default"/>
      </w:r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14" w15:restartNumberingAfterBreak="0">
    <w:nsid w:val="2B145AAC"/>
    <w:multiLevelType w:val="hybridMultilevel"/>
    <w:tmpl w:val="1966E6C2"/>
    <w:lvl w:ilvl="0" w:tplc="08090019">
      <w:start w:val="1"/>
      <w:numFmt w:val="lowerLetter"/>
      <w:lvlText w:val="%1."/>
      <w:lvlJc w:val="left"/>
      <w:pPr>
        <w:ind w:left="1457" w:hanging="360"/>
      </w:pPr>
    </w:lvl>
    <w:lvl w:ilvl="1" w:tplc="280839C0">
      <w:start w:val="1"/>
      <w:numFmt w:val="bullet"/>
      <w:lvlText w:val="●"/>
      <w:lvlJc w:val="left"/>
      <w:pPr>
        <w:ind w:left="2561" w:hanging="744"/>
      </w:pPr>
      <w:rPr>
        <w:rFonts w:ascii="PMingLiU" w:eastAsia="PMingLiU" w:hAnsi="PMingLiU" w:cs="Arial" w:hint="eastAsia"/>
      </w:rPr>
    </w:lvl>
    <w:lvl w:ilvl="2" w:tplc="5E0A017C">
      <w:start w:val="1"/>
      <w:numFmt w:val="bullet"/>
      <w:lvlText w:val=""/>
      <w:lvlJc w:val="left"/>
      <w:pPr>
        <w:ind w:left="3461" w:hanging="744"/>
      </w:pPr>
      <w:rPr>
        <w:rFonts w:ascii="Symbol" w:eastAsia="PMingLiU" w:hAnsi="Symbol" w:cs="Arial" w:hint="default"/>
      </w:r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5" w15:restartNumberingAfterBreak="0">
    <w:nsid w:val="2D386D25"/>
    <w:multiLevelType w:val="hybridMultilevel"/>
    <w:tmpl w:val="D0144C1A"/>
    <w:lvl w:ilvl="0" w:tplc="0D96B12C">
      <w:start w:val="1"/>
      <w:numFmt w:val="lowerLetter"/>
      <w:lvlText w:val="%1."/>
      <w:lvlJc w:val="left"/>
      <w:pPr>
        <w:ind w:left="1092" w:hanging="360"/>
      </w:pPr>
      <w:rPr>
        <w:rFonts w:hint="default"/>
      </w:r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16" w15:restartNumberingAfterBreak="0">
    <w:nsid w:val="2F3B2B6F"/>
    <w:multiLevelType w:val="hybridMultilevel"/>
    <w:tmpl w:val="0A2EF54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9142C3"/>
    <w:multiLevelType w:val="hybridMultilevel"/>
    <w:tmpl w:val="029C96BE"/>
    <w:lvl w:ilvl="0" w:tplc="0D96B12C">
      <w:start w:val="1"/>
      <w:numFmt w:val="lowerLetter"/>
      <w:lvlText w:val="%1."/>
      <w:lvlJc w:val="left"/>
      <w:pPr>
        <w:ind w:left="1457"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8" w15:restartNumberingAfterBreak="0">
    <w:nsid w:val="34991CA3"/>
    <w:multiLevelType w:val="hybridMultilevel"/>
    <w:tmpl w:val="8A648BA4"/>
    <w:lvl w:ilvl="0" w:tplc="08090019">
      <w:start w:val="1"/>
      <w:numFmt w:val="lowerLetter"/>
      <w:lvlText w:val="%1."/>
      <w:lvlJc w:val="left"/>
      <w:pPr>
        <w:ind w:left="1457" w:hanging="360"/>
      </w:pPr>
    </w:lvl>
    <w:lvl w:ilvl="1" w:tplc="08090019">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9" w15:restartNumberingAfterBreak="0">
    <w:nsid w:val="36924C64"/>
    <w:multiLevelType w:val="hybridMultilevel"/>
    <w:tmpl w:val="64A44858"/>
    <w:lvl w:ilvl="0" w:tplc="F2449EA6">
      <w:start w:val="1"/>
      <w:numFmt w:val="decimal"/>
      <w:pStyle w:val="BodyText1"/>
      <w:lvlText w:val="%1."/>
      <w:lvlJc w:val="left"/>
      <w:pPr>
        <w:tabs>
          <w:tab w:val="num" w:pos="4860"/>
        </w:tabs>
        <w:ind w:left="4860" w:hanging="360"/>
      </w:pPr>
      <w:rPr>
        <w:rFonts w:hint="default"/>
      </w:rPr>
    </w:lvl>
    <w:lvl w:ilvl="1" w:tplc="D8CED722">
      <w:start w:val="1"/>
      <w:numFmt w:val="lowerLetter"/>
      <w:lvlText w:val="%2."/>
      <w:lvlJc w:val="left"/>
      <w:pPr>
        <w:tabs>
          <w:tab w:val="num" w:pos="720"/>
        </w:tabs>
        <w:ind w:left="720" w:hanging="360"/>
      </w:pPr>
      <w:rPr>
        <w:rFonts w:hint="default"/>
      </w:rPr>
    </w:lvl>
    <w:lvl w:ilvl="2" w:tplc="D0CC9C24">
      <w:start w:val="1"/>
      <w:numFmt w:val="lowerRoman"/>
      <w:lvlText w:val="%3."/>
      <w:lvlJc w:val="left"/>
      <w:pPr>
        <w:tabs>
          <w:tab w:val="num" w:pos="1080"/>
        </w:tabs>
        <w:ind w:left="1080" w:hanging="360"/>
      </w:pPr>
      <w:rPr>
        <w:rFonts w:hint="default"/>
      </w:rPr>
    </w:lvl>
    <w:lvl w:ilvl="3" w:tplc="9D0430FA">
      <w:start w:val="1"/>
      <w:numFmt w:val="decimal"/>
      <w:lvlText w:val="(%4)"/>
      <w:lvlJc w:val="left"/>
      <w:pPr>
        <w:tabs>
          <w:tab w:val="num" w:pos="1440"/>
        </w:tabs>
        <w:ind w:left="1440" w:hanging="360"/>
      </w:pPr>
      <w:rPr>
        <w:rFonts w:hint="default"/>
      </w:rPr>
    </w:lvl>
    <w:lvl w:ilvl="4" w:tplc="558C73B2">
      <w:start w:val="1"/>
      <w:numFmt w:val="lowerLetter"/>
      <w:lvlText w:val="%5."/>
      <w:lvlJc w:val="left"/>
      <w:pPr>
        <w:tabs>
          <w:tab w:val="num" w:pos="1800"/>
        </w:tabs>
        <w:ind w:left="1800" w:hanging="360"/>
      </w:pPr>
      <w:rPr>
        <w:rFonts w:hint="default"/>
      </w:rPr>
    </w:lvl>
    <w:lvl w:ilvl="5" w:tplc="E53A90E6">
      <w:start w:val="1"/>
      <w:numFmt w:val="lowerRoman"/>
      <w:lvlText w:val="(%6)"/>
      <w:lvlJc w:val="left"/>
      <w:pPr>
        <w:tabs>
          <w:tab w:val="num" w:pos="2160"/>
        </w:tabs>
        <w:ind w:left="2160" w:hanging="360"/>
      </w:pPr>
      <w:rPr>
        <w:rFonts w:hint="default"/>
      </w:rPr>
    </w:lvl>
    <w:lvl w:ilvl="6" w:tplc="6E8E9B68">
      <w:start w:val="1"/>
      <w:numFmt w:val="decimal"/>
      <w:lvlText w:val="%7."/>
      <w:lvlJc w:val="left"/>
      <w:pPr>
        <w:tabs>
          <w:tab w:val="num" w:pos="2520"/>
        </w:tabs>
        <w:ind w:left="2520" w:hanging="360"/>
      </w:pPr>
      <w:rPr>
        <w:rFonts w:hint="default"/>
      </w:rPr>
    </w:lvl>
    <w:lvl w:ilvl="7" w:tplc="701C6D74">
      <w:start w:val="1"/>
      <w:numFmt w:val="lowerLetter"/>
      <w:lvlText w:val="%8."/>
      <w:lvlJc w:val="left"/>
      <w:pPr>
        <w:tabs>
          <w:tab w:val="num" w:pos="2880"/>
        </w:tabs>
        <w:ind w:left="2880" w:hanging="360"/>
      </w:pPr>
      <w:rPr>
        <w:rFonts w:hint="default"/>
      </w:rPr>
    </w:lvl>
    <w:lvl w:ilvl="8" w:tplc="9606E2AE">
      <w:start w:val="1"/>
      <w:numFmt w:val="lowerRoman"/>
      <w:lvlText w:val="%9."/>
      <w:lvlJc w:val="left"/>
      <w:pPr>
        <w:tabs>
          <w:tab w:val="num" w:pos="3240"/>
        </w:tabs>
        <w:ind w:left="3240" w:hanging="360"/>
      </w:pPr>
      <w:rPr>
        <w:rFonts w:hint="default"/>
      </w:rPr>
    </w:lvl>
  </w:abstractNum>
  <w:abstractNum w:abstractNumId="20" w15:restartNumberingAfterBreak="0">
    <w:nsid w:val="39E37632"/>
    <w:multiLevelType w:val="hybridMultilevel"/>
    <w:tmpl w:val="117065DE"/>
    <w:lvl w:ilvl="0" w:tplc="4D845374">
      <w:start w:val="1"/>
      <w:numFmt w:val="lowerLetter"/>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21" w15:restartNumberingAfterBreak="0">
    <w:nsid w:val="3B584C7E"/>
    <w:multiLevelType w:val="hybridMultilevel"/>
    <w:tmpl w:val="ABC6619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A161FF"/>
    <w:multiLevelType w:val="multilevel"/>
    <w:tmpl w:val="8F82DF40"/>
    <w:lvl w:ilvl="0">
      <w:start w:val="1"/>
      <w:numFmt w:val="decimal"/>
      <w:lvlText w:val="%1."/>
      <w:lvlJc w:val="left"/>
      <w:pPr>
        <w:ind w:left="732" w:hanging="732"/>
      </w:pPr>
      <w:rPr>
        <w:rFonts w:hint="default"/>
      </w:rPr>
    </w:lvl>
    <w:lvl w:ilvl="1">
      <w:start w:val="1"/>
      <w:numFmt w:val="decimal"/>
      <w:lvlText w:val="%1.%2."/>
      <w:lvlJc w:val="left"/>
      <w:pPr>
        <w:ind w:left="874"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817275"/>
    <w:multiLevelType w:val="hybridMultilevel"/>
    <w:tmpl w:val="A406F05A"/>
    <w:lvl w:ilvl="0" w:tplc="08090019">
      <w:start w:val="1"/>
      <w:numFmt w:val="lowerLetter"/>
      <w:lvlText w:val="%1."/>
      <w:lvlJc w:val="left"/>
      <w:pPr>
        <w:ind w:left="720"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045AF2"/>
    <w:multiLevelType w:val="hybridMultilevel"/>
    <w:tmpl w:val="794022D0"/>
    <w:lvl w:ilvl="0" w:tplc="08090019">
      <w:start w:val="1"/>
      <w:numFmt w:val="lowerLetter"/>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967488E"/>
    <w:multiLevelType w:val="hybridMultilevel"/>
    <w:tmpl w:val="9E9A1980"/>
    <w:lvl w:ilvl="0" w:tplc="BE8449A4">
      <w:start w:val="1"/>
      <w:numFmt w:val="lowerLetter"/>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26" w15:restartNumberingAfterBreak="0">
    <w:nsid w:val="504818EC"/>
    <w:multiLevelType w:val="hybridMultilevel"/>
    <w:tmpl w:val="A406F05A"/>
    <w:lvl w:ilvl="0" w:tplc="08090019">
      <w:start w:val="1"/>
      <w:numFmt w:val="lowerLetter"/>
      <w:lvlText w:val="%1."/>
      <w:lvlJc w:val="left"/>
      <w:pPr>
        <w:ind w:left="1068" w:hanging="360"/>
      </w:pPr>
    </w:lvl>
    <w:lvl w:ilvl="1" w:tplc="08090019">
      <w:start w:val="1"/>
      <w:numFmt w:val="lowerLetter"/>
      <w:lvlText w:val="%2."/>
      <w:lvlJc w:val="left"/>
      <w:pPr>
        <w:ind w:left="1842"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7" w15:restartNumberingAfterBreak="0">
    <w:nsid w:val="514468F5"/>
    <w:multiLevelType w:val="hybridMultilevel"/>
    <w:tmpl w:val="8A08CFE0"/>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E23C4E"/>
    <w:multiLevelType w:val="hybridMultilevel"/>
    <w:tmpl w:val="7826C94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331BD5"/>
    <w:multiLevelType w:val="hybridMultilevel"/>
    <w:tmpl w:val="E9564D7E"/>
    <w:lvl w:ilvl="0" w:tplc="0809000F">
      <w:start w:val="1"/>
      <w:numFmt w:val="decimal"/>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30" w15:restartNumberingAfterBreak="0">
    <w:nsid w:val="5B4416D1"/>
    <w:multiLevelType w:val="hybridMultilevel"/>
    <w:tmpl w:val="13F87272"/>
    <w:lvl w:ilvl="0" w:tplc="0809001B">
      <w:start w:val="1"/>
      <w:numFmt w:val="lowerRoman"/>
      <w:lvlText w:val="%1."/>
      <w:lvlJc w:val="right"/>
      <w:pPr>
        <w:ind w:left="1457"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31" w15:restartNumberingAfterBreak="0">
    <w:nsid w:val="5EA47F63"/>
    <w:multiLevelType w:val="hybridMultilevel"/>
    <w:tmpl w:val="82CC718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CB424B"/>
    <w:multiLevelType w:val="hybridMultilevel"/>
    <w:tmpl w:val="44140246"/>
    <w:lvl w:ilvl="0" w:tplc="F7761EA6">
      <w:start w:val="1"/>
      <w:numFmt w:val="decimal"/>
      <w:pStyle w:val="Style1"/>
      <w:lvlText w:val="1.%1"/>
      <w:lvlJc w:val="left"/>
      <w:pPr>
        <w:tabs>
          <w:tab w:val="num" w:pos="480"/>
        </w:tabs>
        <w:ind w:left="480" w:hanging="360"/>
      </w:pPr>
      <w:rPr>
        <w:rFonts w:hint="default"/>
      </w:rPr>
    </w:lvl>
    <w:lvl w:ilvl="1" w:tplc="08090019">
      <w:start w:val="1"/>
      <w:numFmt w:val="lowerLetter"/>
      <w:lvlText w:val="%2."/>
      <w:lvlJc w:val="left"/>
      <w:pPr>
        <w:tabs>
          <w:tab w:val="num" w:pos="1440"/>
        </w:tabs>
        <w:ind w:left="1440" w:hanging="360"/>
      </w:pPr>
    </w:lvl>
    <w:lvl w:ilvl="2" w:tplc="08090001">
      <w:start w:val="1"/>
      <w:numFmt w:val="bullet"/>
      <w:lvlText w:val=""/>
      <w:lvlJc w:val="left"/>
      <w:pPr>
        <w:tabs>
          <w:tab w:val="num" w:pos="2340"/>
        </w:tabs>
        <w:ind w:left="2340" w:hanging="360"/>
      </w:pPr>
      <w:rPr>
        <w:rFonts w:ascii="Symbol" w:hAnsi="Symbo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9536673"/>
    <w:multiLevelType w:val="hybridMultilevel"/>
    <w:tmpl w:val="520CFE24"/>
    <w:lvl w:ilvl="0" w:tplc="0D96B12C">
      <w:start w:val="1"/>
      <w:numFmt w:val="lowerLetter"/>
      <w:lvlText w:val="%1."/>
      <w:lvlJc w:val="left"/>
      <w:pPr>
        <w:ind w:left="1457"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34" w15:restartNumberingAfterBreak="0">
    <w:nsid w:val="6B7B1286"/>
    <w:multiLevelType w:val="hybridMultilevel"/>
    <w:tmpl w:val="741E47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6417B4C"/>
    <w:multiLevelType w:val="hybridMultilevel"/>
    <w:tmpl w:val="1BA850B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BA525EF6">
      <w:start w:val="1"/>
      <w:numFmt w:val="lowerLetter"/>
      <w:lvlText w:val="%3."/>
      <w:lvlJc w:val="left"/>
      <w:pPr>
        <w:ind w:left="2448" w:hanging="180"/>
      </w:pPr>
      <w:rPr>
        <w:rFonts w:hint="eastAsia"/>
      </w:rPr>
    </w:lvl>
    <w:lvl w:ilvl="3" w:tplc="D652C564">
      <w:start w:val="146"/>
      <w:numFmt w:val="decimal"/>
      <w:lvlText w:val="%4."/>
      <w:lvlJc w:val="left"/>
      <w:pPr>
        <w:ind w:left="610" w:hanging="468"/>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2977C4"/>
    <w:multiLevelType w:val="hybridMultilevel"/>
    <w:tmpl w:val="BE543D00"/>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473B65"/>
    <w:multiLevelType w:val="hybridMultilevel"/>
    <w:tmpl w:val="AE683F84"/>
    <w:lvl w:ilvl="0" w:tplc="08090019">
      <w:start w:val="1"/>
      <w:numFmt w:val="lowerLetter"/>
      <w:lvlText w:val="%1."/>
      <w:lvlJc w:val="left"/>
      <w:pPr>
        <w:ind w:left="1068" w:hanging="360"/>
      </w:pPr>
      <w:rPr>
        <w:rFonts w:hint="default"/>
      </w:r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38" w15:restartNumberingAfterBreak="0">
    <w:nsid w:val="7EE32EC7"/>
    <w:multiLevelType w:val="hybridMultilevel"/>
    <w:tmpl w:val="713EBCB2"/>
    <w:lvl w:ilvl="0" w:tplc="08090019">
      <w:start w:val="1"/>
      <w:numFmt w:val="lowerLetter"/>
      <w:lvlText w:val="%1."/>
      <w:lvlJc w:val="left"/>
      <w:pPr>
        <w:ind w:left="1069" w:hanging="360"/>
      </w:pPr>
      <w:rPr>
        <w:rFonts w:hint="default"/>
      </w:r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num w:numId="1">
    <w:abstractNumId w:val="7"/>
  </w:num>
  <w:num w:numId="2">
    <w:abstractNumId w:val="32"/>
  </w:num>
  <w:num w:numId="3">
    <w:abstractNumId w:val="19"/>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3"/>
  </w:num>
  <w:num w:numId="7">
    <w:abstractNumId w:val="1"/>
  </w:num>
  <w:num w:numId="8">
    <w:abstractNumId w:val="14"/>
  </w:num>
  <w:num w:numId="9">
    <w:abstractNumId w:val="0"/>
  </w:num>
  <w:num w:numId="10">
    <w:abstractNumId w:val="4"/>
  </w:num>
  <w:num w:numId="11">
    <w:abstractNumId w:val="21"/>
  </w:num>
  <w:num w:numId="12">
    <w:abstractNumId w:val="11"/>
  </w:num>
  <w:num w:numId="13">
    <w:abstractNumId w:val="9"/>
  </w:num>
  <w:num w:numId="14">
    <w:abstractNumId w:val="18"/>
  </w:num>
  <w:num w:numId="15">
    <w:abstractNumId w:val="20"/>
  </w:num>
  <w:num w:numId="16">
    <w:abstractNumId w:val="6"/>
  </w:num>
  <w:num w:numId="17">
    <w:abstractNumId w:val="35"/>
  </w:num>
  <w:num w:numId="18">
    <w:abstractNumId w:val="3"/>
  </w:num>
  <w:num w:numId="19">
    <w:abstractNumId w:val="37"/>
  </w:num>
  <w:num w:numId="20">
    <w:abstractNumId w:val="38"/>
  </w:num>
  <w:num w:numId="21">
    <w:abstractNumId w:val="36"/>
  </w:num>
  <w:num w:numId="22">
    <w:abstractNumId w:val="23"/>
  </w:num>
  <w:num w:numId="23">
    <w:abstractNumId w:val="2"/>
  </w:num>
  <w:num w:numId="24">
    <w:abstractNumId w:val="16"/>
  </w:num>
  <w:num w:numId="25">
    <w:abstractNumId w:val="31"/>
  </w:num>
  <w:num w:numId="26">
    <w:abstractNumId w:val="27"/>
  </w:num>
  <w:num w:numId="27">
    <w:abstractNumId w:val="28"/>
  </w:num>
  <w:num w:numId="28">
    <w:abstractNumId w:val="5"/>
  </w:num>
  <w:num w:numId="29">
    <w:abstractNumId w:val="24"/>
  </w:num>
  <w:num w:numId="30">
    <w:abstractNumId w:val="10"/>
  </w:num>
  <w:num w:numId="31">
    <w:abstractNumId w:val="26"/>
  </w:num>
  <w:num w:numId="32">
    <w:abstractNumId w:val="22"/>
  </w:num>
  <w:num w:numId="33">
    <w:abstractNumId w:val="12"/>
  </w:num>
  <w:num w:numId="34">
    <w:abstractNumId w:val="34"/>
  </w:num>
  <w:num w:numId="35">
    <w:abstractNumId w:val="29"/>
  </w:num>
  <w:num w:numId="36">
    <w:abstractNumId w:val="33"/>
  </w:num>
  <w:num w:numId="37">
    <w:abstractNumId w:val="17"/>
  </w:num>
  <w:num w:numId="38">
    <w:abstractNumId w:val="25"/>
  </w:num>
  <w:num w:numId="39">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0" w:nlCheck="1" w:checkStyle="1"/>
  <w:activeWritingStyle w:appName="MSWord" w:lang="fr-FR" w:vendorID="64" w:dllVersion="0" w:nlCheck="1" w:checkStyle="0"/>
  <w:activeWritingStyle w:appName="MSWord" w:lang="en-US"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rawingGridHorizontalSpacing w:val="115"/>
  <w:drawingGridVerticalSpacing w:val="115"/>
  <w:displayVerticalDrawingGridEvery w:val="0"/>
  <w:doNotUseMarginsForDrawingGridOrigin/>
  <w:drawingGridHorizontalOrigin w:val="1699"/>
  <w:drawingGridVerticalOrigin w:val="1987"/>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FD0901"/>
    <w:rsid w:val="00003BF6"/>
    <w:rsid w:val="00004528"/>
    <w:rsid w:val="00004A55"/>
    <w:rsid w:val="00005F28"/>
    <w:rsid w:val="0000610E"/>
    <w:rsid w:val="00006481"/>
    <w:rsid w:val="00006A9E"/>
    <w:rsid w:val="0000727A"/>
    <w:rsid w:val="00011234"/>
    <w:rsid w:val="0001222B"/>
    <w:rsid w:val="00013F45"/>
    <w:rsid w:val="0001407C"/>
    <w:rsid w:val="00014C87"/>
    <w:rsid w:val="00015830"/>
    <w:rsid w:val="00016E4F"/>
    <w:rsid w:val="00017ED9"/>
    <w:rsid w:val="0002042D"/>
    <w:rsid w:val="000210D0"/>
    <w:rsid w:val="0002165A"/>
    <w:rsid w:val="00021938"/>
    <w:rsid w:val="00023594"/>
    <w:rsid w:val="0002517D"/>
    <w:rsid w:val="00025A7B"/>
    <w:rsid w:val="00025D4B"/>
    <w:rsid w:val="0002615B"/>
    <w:rsid w:val="0002657F"/>
    <w:rsid w:val="00027108"/>
    <w:rsid w:val="00027380"/>
    <w:rsid w:val="00027540"/>
    <w:rsid w:val="00027B7C"/>
    <w:rsid w:val="0003066E"/>
    <w:rsid w:val="00030ED5"/>
    <w:rsid w:val="00030FD3"/>
    <w:rsid w:val="00031298"/>
    <w:rsid w:val="0003183F"/>
    <w:rsid w:val="00031A71"/>
    <w:rsid w:val="000323DC"/>
    <w:rsid w:val="0003339D"/>
    <w:rsid w:val="0003372A"/>
    <w:rsid w:val="0003388F"/>
    <w:rsid w:val="00034012"/>
    <w:rsid w:val="00034575"/>
    <w:rsid w:val="00035A6E"/>
    <w:rsid w:val="00037BE3"/>
    <w:rsid w:val="00040BF3"/>
    <w:rsid w:val="0004197B"/>
    <w:rsid w:val="000437E2"/>
    <w:rsid w:val="00044023"/>
    <w:rsid w:val="00045F02"/>
    <w:rsid w:val="00046544"/>
    <w:rsid w:val="000466C3"/>
    <w:rsid w:val="00046E56"/>
    <w:rsid w:val="00047605"/>
    <w:rsid w:val="00047957"/>
    <w:rsid w:val="00050AA1"/>
    <w:rsid w:val="00050BE9"/>
    <w:rsid w:val="00050EED"/>
    <w:rsid w:val="00051ADD"/>
    <w:rsid w:val="00051AEB"/>
    <w:rsid w:val="00052120"/>
    <w:rsid w:val="000528D8"/>
    <w:rsid w:val="00053236"/>
    <w:rsid w:val="00053663"/>
    <w:rsid w:val="00054E08"/>
    <w:rsid w:val="00055664"/>
    <w:rsid w:val="00055A65"/>
    <w:rsid w:val="000570FE"/>
    <w:rsid w:val="00057866"/>
    <w:rsid w:val="00057AAB"/>
    <w:rsid w:val="00057C7A"/>
    <w:rsid w:val="00060324"/>
    <w:rsid w:val="00061DD8"/>
    <w:rsid w:val="0006289D"/>
    <w:rsid w:val="00062F98"/>
    <w:rsid w:val="00063286"/>
    <w:rsid w:val="00064022"/>
    <w:rsid w:val="00064181"/>
    <w:rsid w:val="00064358"/>
    <w:rsid w:val="00065381"/>
    <w:rsid w:val="00065456"/>
    <w:rsid w:val="00065CDF"/>
    <w:rsid w:val="00066F14"/>
    <w:rsid w:val="000679D5"/>
    <w:rsid w:val="00070B19"/>
    <w:rsid w:val="00070EE4"/>
    <w:rsid w:val="00071584"/>
    <w:rsid w:val="00071BCA"/>
    <w:rsid w:val="00073977"/>
    <w:rsid w:val="00074712"/>
    <w:rsid w:val="00074769"/>
    <w:rsid w:val="0007534B"/>
    <w:rsid w:val="000759A2"/>
    <w:rsid w:val="000759D9"/>
    <w:rsid w:val="00075B93"/>
    <w:rsid w:val="000760E1"/>
    <w:rsid w:val="00076A8F"/>
    <w:rsid w:val="00076FED"/>
    <w:rsid w:val="000772D5"/>
    <w:rsid w:val="0007791D"/>
    <w:rsid w:val="00081017"/>
    <w:rsid w:val="00082C9A"/>
    <w:rsid w:val="00082CFB"/>
    <w:rsid w:val="0008308B"/>
    <w:rsid w:val="0008356F"/>
    <w:rsid w:val="00084311"/>
    <w:rsid w:val="0008443E"/>
    <w:rsid w:val="0008483E"/>
    <w:rsid w:val="00085B17"/>
    <w:rsid w:val="0008636D"/>
    <w:rsid w:val="00086962"/>
    <w:rsid w:val="00086EC4"/>
    <w:rsid w:val="000928F3"/>
    <w:rsid w:val="0009297B"/>
    <w:rsid w:val="00092B5A"/>
    <w:rsid w:val="000931D8"/>
    <w:rsid w:val="00094029"/>
    <w:rsid w:val="00094670"/>
    <w:rsid w:val="0009477C"/>
    <w:rsid w:val="000949C0"/>
    <w:rsid w:val="0009552C"/>
    <w:rsid w:val="000955CB"/>
    <w:rsid w:val="0009575B"/>
    <w:rsid w:val="00097339"/>
    <w:rsid w:val="000975C5"/>
    <w:rsid w:val="000A024C"/>
    <w:rsid w:val="000A21FF"/>
    <w:rsid w:val="000A2638"/>
    <w:rsid w:val="000A2AF9"/>
    <w:rsid w:val="000A3997"/>
    <w:rsid w:val="000A5071"/>
    <w:rsid w:val="000A567A"/>
    <w:rsid w:val="000A5963"/>
    <w:rsid w:val="000A5AF4"/>
    <w:rsid w:val="000A5E1F"/>
    <w:rsid w:val="000A6AFA"/>
    <w:rsid w:val="000B0566"/>
    <w:rsid w:val="000B146C"/>
    <w:rsid w:val="000B17AD"/>
    <w:rsid w:val="000B1F97"/>
    <w:rsid w:val="000B27A1"/>
    <w:rsid w:val="000B3AFD"/>
    <w:rsid w:val="000B6023"/>
    <w:rsid w:val="000B68E7"/>
    <w:rsid w:val="000B6DD8"/>
    <w:rsid w:val="000B7235"/>
    <w:rsid w:val="000C03C9"/>
    <w:rsid w:val="000C07DB"/>
    <w:rsid w:val="000C34C7"/>
    <w:rsid w:val="000C40A0"/>
    <w:rsid w:val="000C4B67"/>
    <w:rsid w:val="000C5298"/>
    <w:rsid w:val="000C55FB"/>
    <w:rsid w:val="000C5D9E"/>
    <w:rsid w:val="000C6D61"/>
    <w:rsid w:val="000C7382"/>
    <w:rsid w:val="000D06CF"/>
    <w:rsid w:val="000D0CC0"/>
    <w:rsid w:val="000D2704"/>
    <w:rsid w:val="000D3B93"/>
    <w:rsid w:val="000D4171"/>
    <w:rsid w:val="000D42B3"/>
    <w:rsid w:val="000D4AAE"/>
    <w:rsid w:val="000D5765"/>
    <w:rsid w:val="000D5950"/>
    <w:rsid w:val="000D59EC"/>
    <w:rsid w:val="000D6F17"/>
    <w:rsid w:val="000D78E5"/>
    <w:rsid w:val="000D7CDD"/>
    <w:rsid w:val="000E160A"/>
    <w:rsid w:val="000E20DA"/>
    <w:rsid w:val="000E2391"/>
    <w:rsid w:val="000E39D3"/>
    <w:rsid w:val="000E4918"/>
    <w:rsid w:val="000E56BC"/>
    <w:rsid w:val="000E5856"/>
    <w:rsid w:val="000E5B64"/>
    <w:rsid w:val="000E6382"/>
    <w:rsid w:val="000E6393"/>
    <w:rsid w:val="000E6443"/>
    <w:rsid w:val="000E6D55"/>
    <w:rsid w:val="000E7767"/>
    <w:rsid w:val="000E7DEC"/>
    <w:rsid w:val="000F2A4C"/>
    <w:rsid w:val="000F2A73"/>
    <w:rsid w:val="000F2F69"/>
    <w:rsid w:val="000F3876"/>
    <w:rsid w:val="000F5439"/>
    <w:rsid w:val="000F55AB"/>
    <w:rsid w:val="0010057D"/>
    <w:rsid w:val="00100A18"/>
    <w:rsid w:val="0010184D"/>
    <w:rsid w:val="001031CB"/>
    <w:rsid w:val="00103AF9"/>
    <w:rsid w:val="001043A2"/>
    <w:rsid w:val="0010617A"/>
    <w:rsid w:val="001069E8"/>
    <w:rsid w:val="00107469"/>
    <w:rsid w:val="001078C7"/>
    <w:rsid w:val="00110B7D"/>
    <w:rsid w:val="00110EB4"/>
    <w:rsid w:val="001110B6"/>
    <w:rsid w:val="00111DD8"/>
    <w:rsid w:val="00112220"/>
    <w:rsid w:val="001134E5"/>
    <w:rsid w:val="00113784"/>
    <w:rsid w:val="00114E59"/>
    <w:rsid w:val="00116761"/>
    <w:rsid w:val="00117553"/>
    <w:rsid w:val="001176C5"/>
    <w:rsid w:val="00120E0C"/>
    <w:rsid w:val="00122C13"/>
    <w:rsid w:val="001241EB"/>
    <w:rsid w:val="00125906"/>
    <w:rsid w:val="00125BA2"/>
    <w:rsid w:val="00126875"/>
    <w:rsid w:val="0012714B"/>
    <w:rsid w:val="00130192"/>
    <w:rsid w:val="00130C69"/>
    <w:rsid w:val="001315B6"/>
    <w:rsid w:val="0013244B"/>
    <w:rsid w:val="00133A55"/>
    <w:rsid w:val="00134171"/>
    <w:rsid w:val="00134913"/>
    <w:rsid w:val="00135105"/>
    <w:rsid w:val="0013572D"/>
    <w:rsid w:val="0013619E"/>
    <w:rsid w:val="001374F8"/>
    <w:rsid w:val="00140676"/>
    <w:rsid w:val="001415F4"/>
    <w:rsid w:val="0014182D"/>
    <w:rsid w:val="00142A85"/>
    <w:rsid w:val="001438D1"/>
    <w:rsid w:val="00143A23"/>
    <w:rsid w:val="00144549"/>
    <w:rsid w:val="00144A33"/>
    <w:rsid w:val="00146E04"/>
    <w:rsid w:val="001473A2"/>
    <w:rsid w:val="00152065"/>
    <w:rsid w:val="001520A5"/>
    <w:rsid w:val="00152451"/>
    <w:rsid w:val="00152C20"/>
    <w:rsid w:val="00152C35"/>
    <w:rsid w:val="00152E60"/>
    <w:rsid w:val="0015302B"/>
    <w:rsid w:val="001532D0"/>
    <w:rsid w:val="00153F9C"/>
    <w:rsid w:val="00154796"/>
    <w:rsid w:val="00154F58"/>
    <w:rsid w:val="001554B3"/>
    <w:rsid w:val="001558FD"/>
    <w:rsid w:val="00157117"/>
    <w:rsid w:val="00157AC1"/>
    <w:rsid w:val="00160042"/>
    <w:rsid w:val="00160BF4"/>
    <w:rsid w:val="00160ED8"/>
    <w:rsid w:val="001610A4"/>
    <w:rsid w:val="001610A5"/>
    <w:rsid w:val="00162017"/>
    <w:rsid w:val="0016250E"/>
    <w:rsid w:val="00162BB1"/>
    <w:rsid w:val="0016722B"/>
    <w:rsid w:val="0016791E"/>
    <w:rsid w:val="0017113A"/>
    <w:rsid w:val="001724A7"/>
    <w:rsid w:val="00172DE3"/>
    <w:rsid w:val="00173F33"/>
    <w:rsid w:val="0017480F"/>
    <w:rsid w:val="00174AE9"/>
    <w:rsid w:val="00175D1D"/>
    <w:rsid w:val="00175DF1"/>
    <w:rsid w:val="0017600C"/>
    <w:rsid w:val="001761EA"/>
    <w:rsid w:val="00176C0D"/>
    <w:rsid w:val="00176CAA"/>
    <w:rsid w:val="00177DF5"/>
    <w:rsid w:val="0018032A"/>
    <w:rsid w:val="001809B1"/>
    <w:rsid w:val="00181264"/>
    <w:rsid w:val="001818DE"/>
    <w:rsid w:val="001820E6"/>
    <w:rsid w:val="00182AF3"/>
    <w:rsid w:val="00186175"/>
    <w:rsid w:val="00186349"/>
    <w:rsid w:val="00187151"/>
    <w:rsid w:val="00187311"/>
    <w:rsid w:val="001875B6"/>
    <w:rsid w:val="001903D9"/>
    <w:rsid w:val="0019064E"/>
    <w:rsid w:val="00190AF6"/>
    <w:rsid w:val="0019266A"/>
    <w:rsid w:val="00193703"/>
    <w:rsid w:val="001938FA"/>
    <w:rsid w:val="00193B83"/>
    <w:rsid w:val="00194111"/>
    <w:rsid w:val="001954F5"/>
    <w:rsid w:val="00195C8A"/>
    <w:rsid w:val="00196437"/>
    <w:rsid w:val="001969D6"/>
    <w:rsid w:val="00197016"/>
    <w:rsid w:val="001972C7"/>
    <w:rsid w:val="001A01C1"/>
    <w:rsid w:val="001A0C71"/>
    <w:rsid w:val="001A11E6"/>
    <w:rsid w:val="001A20D9"/>
    <w:rsid w:val="001A39BA"/>
    <w:rsid w:val="001A3D19"/>
    <w:rsid w:val="001A3E7B"/>
    <w:rsid w:val="001A440D"/>
    <w:rsid w:val="001A46A4"/>
    <w:rsid w:val="001A4D97"/>
    <w:rsid w:val="001A5230"/>
    <w:rsid w:val="001A5E7F"/>
    <w:rsid w:val="001A7948"/>
    <w:rsid w:val="001A7B85"/>
    <w:rsid w:val="001B41F6"/>
    <w:rsid w:val="001B4201"/>
    <w:rsid w:val="001B42D5"/>
    <w:rsid w:val="001B4A6F"/>
    <w:rsid w:val="001B5FD6"/>
    <w:rsid w:val="001B6900"/>
    <w:rsid w:val="001B6F02"/>
    <w:rsid w:val="001B7BC9"/>
    <w:rsid w:val="001B7FA9"/>
    <w:rsid w:val="001C03CE"/>
    <w:rsid w:val="001C406D"/>
    <w:rsid w:val="001C43D7"/>
    <w:rsid w:val="001C45B9"/>
    <w:rsid w:val="001C47B3"/>
    <w:rsid w:val="001C4A3C"/>
    <w:rsid w:val="001C57D7"/>
    <w:rsid w:val="001C57DC"/>
    <w:rsid w:val="001C6950"/>
    <w:rsid w:val="001C72CB"/>
    <w:rsid w:val="001C7B07"/>
    <w:rsid w:val="001C7E56"/>
    <w:rsid w:val="001C7E5C"/>
    <w:rsid w:val="001D0569"/>
    <w:rsid w:val="001D159E"/>
    <w:rsid w:val="001D1E21"/>
    <w:rsid w:val="001D2B7E"/>
    <w:rsid w:val="001D2DAE"/>
    <w:rsid w:val="001D4163"/>
    <w:rsid w:val="001D4C73"/>
    <w:rsid w:val="001D7189"/>
    <w:rsid w:val="001D725E"/>
    <w:rsid w:val="001D7CF0"/>
    <w:rsid w:val="001E22B9"/>
    <w:rsid w:val="001E22BC"/>
    <w:rsid w:val="001E386D"/>
    <w:rsid w:val="001E3BF9"/>
    <w:rsid w:val="001E424C"/>
    <w:rsid w:val="001E4CAD"/>
    <w:rsid w:val="001E5FB7"/>
    <w:rsid w:val="001E71ED"/>
    <w:rsid w:val="001E7302"/>
    <w:rsid w:val="001F0BB7"/>
    <w:rsid w:val="001F160D"/>
    <w:rsid w:val="001F277C"/>
    <w:rsid w:val="001F31EF"/>
    <w:rsid w:val="001F329C"/>
    <w:rsid w:val="001F3D5C"/>
    <w:rsid w:val="001F5086"/>
    <w:rsid w:val="001F5978"/>
    <w:rsid w:val="001F7010"/>
    <w:rsid w:val="001F7631"/>
    <w:rsid w:val="001F78D5"/>
    <w:rsid w:val="002004AE"/>
    <w:rsid w:val="00200B75"/>
    <w:rsid w:val="002015B0"/>
    <w:rsid w:val="00201A14"/>
    <w:rsid w:val="00203BB2"/>
    <w:rsid w:val="00204482"/>
    <w:rsid w:val="00204726"/>
    <w:rsid w:val="00205ADE"/>
    <w:rsid w:val="00206A3C"/>
    <w:rsid w:val="00206F7A"/>
    <w:rsid w:val="00207129"/>
    <w:rsid w:val="00210F58"/>
    <w:rsid w:val="002111F3"/>
    <w:rsid w:val="00211BFB"/>
    <w:rsid w:val="00213A39"/>
    <w:rsid w:val="002159FE"/>
    <w:rsid w:val="00215A83"/>
    <w:rsid w:val="00215E94"/>
    <w:rsid w:val="002164BE"/>
    <w:rsid w:val="00217D52"/>
    <w:rsid w:val="00220161"/>
    <w:rsid w:val="0022053E"/>
    <w:rsid w:val="00220AA2"/>
    <w:rsid w:val="002213AD"/>
    <w:rsid w:val="002231CA"/>
    <w:rsid w:val="00223E78"/>
    <w:rsid w:val="00224A39"/>
    <w:rsid w:val="00225946"/>
    <w:rsid w:val="00230464"/>
    <w:rsid w:val="00230882"/>
    <w:rsid w:val="0023208A"/>
    <w:rsid w:val="00232EAD"/>
    <w:rsid w:val="00232F29"/>
    <w:rsid w:val="002330F2"/>
    <w:rsid w:val="002330FA"/>
    <w:rsid w:val="0023407C"/>
    <w:rsid w:val="002344FB"/>
    <w:rsid w:val="00234808"/>
    <w:rsid w:val="002349DE"/>
    <w:rsid w:val="002357BB"/>
    <w:rsid w:val="00235B44"/>
    <w:rsid w:val="00237192"/>
    <w:rsid w:val="0023735D"/>
    <w:rsid w:val="00237CD3"/>
    <w:rsid w:val="00240196"/>
    <w:rsid w:val="00241A58"/>
    <w:rsid w:val="00241BEA"/>
    <w:rsid w:val="002423BA"/>
    <w:rsid w:val="0024392D"/>
    <w:rsid w:val="00243AAF"/>
    <w:rsid w:val="00244530"/>
    <w:rsid w:val="00247DAA"/>
    <w:rsid w:val="00251014"/>
    <w:rsid w:val="00252789"/>
    <w:rsid w:val="00252886"/>
    <w:rsid w:val="00252F26"/>
    <w:rsid w:val="00253BA0"/>
    <w:rsid w:val="00253D11"/>
    <w:rsid w:val="00255311"/>
    <w:rsid w:val="002557B6"/>
    <w:rsid w:val="00256815"/>
    <w:rsid w:val="00257138"/>
    <w:rsid w:val="002605B1"/>
    <w:rsid w:val="00260907"/>
    <w:rsid w:val="00260928"/>
    <w:rsid w:val="00261809"/>
    <w:rsid w:val="00262A7F"/>
    <w:rsid w:val="00263B16"/>
    <w:rsid w:val="00263C06"/>
    <w:rsid w:val="002641F6"/>
    <w:rsid w:val="00264C98"/>
    <w:rsid w:val="00265A9A"/>
    <w:rsid w:val="002661E4"/>
    <w:rsid w:val="00266CC1"/>
    <w:rsid w:val="00267693"/>
    <w:rsid w:val="00267E5C"/>
    <w:rsid w:val="00270E59"/>
    <w:rsid w:val="002711C8"/>
    <w:rsid w:val="0027202D"/>
    <w:rsid w:val="00272E44"/>
    <w:rsid w:val="002730E5"/>
    <w:rsid w:val="00273697"/>
    <w:rsid w:val="002743C8"/>
    <w:rsid w:val="002748ED"/>
    <w:rsid w:val="002750ED"/>
    <w:rsid w:val="0027528B"/>
    <w:rsid w:val="00275B9C"/>
    <w:rsid w:val="00275F33"/>
    <w:rsid w:val="002769B4"/>
    <w:rsid w:val="00276DEB"/>
    <w:rsid w:val="00277276"/>
    <w:rsid w:val="002800FD"/>
    <w:rsid w:val="002801CB"/>
    <w:rsid w:val="0028180B"/>
    <w:rsid w:val="00282C38"/>
    <w:rsid w:val="00283618"/>
    <w:rsid w:val="002849B9"/>
    <w:rsid w:val="002855BA"/>
    <w:rsid w:val="00285A85"/>
    <w:rsid w:val="00286181"/>
    <w:rsid w:val="0028679F"/>
    <w:rsid w:val="002910D8"/>
    <w:rsid w:val="002910F8"/>
    <w:rsid w:val="00292763"/>
    <w:rsid w:val="00293B92"/>
    <w:rsid w:val="00293C25"/>
    <w:rsid w:val="00293CE5"/>
    <w:rsid w:val="00293D2A"/>
    <w:rsid w:val="00294405"/>
    <w:rsid w:val="00294518"/>
    <w:rsid w:val="0029484C"/>
    <w:rsid w:val="0029494C"/>
    <w:rsid w:val="00294974"/>
    <w:rsid w:val="00294CA9"/>
    <w:rsid w:val="002962B9"/>
    <w:rsid w:val="00296A2E"/>
    <w:rsid w:val="00297CB4"/>
    <w:rsid w:val="002A018A"/>
    <w:rsid w:val="002A0E6E"/>
    <w:rsid w:val="002A11BF"/>
    <w:rsid w:val="002A172C"/>
    <w:rsid w:val="002A17F6"/>
    <w:rsid w:val="002A27AE"/>
    <w:rsid w:val="002A4559"/>
    <w:rsid w:val="002A5646"/>
    <w:rsid w:val="002A5C62"/>
    <w:rsid w:val="002A6FE7"/>
    <w:rsid w:val="002A7CC8"/>
    <w:rsid w:val="002B0E6B"/>
    <w:rsid w:val="002B1482"/>
    <w:rsid w:val="002B1DC5"/>
    <w:rsid w:val="002B2CDC"/>
    <w:rsid w:val="002B38D9"/>
    <w:rsid w:val="002B4AFC"/>
    <w:rsid w:val="002B682D"/>
    <w:rsid w:val="002B6E44"/>
    <w:rsid w:val="002B7375"/>
    <w:rsid w:val="002B783A"/>
    <w:rsid w:val="002C3DF9"/>
    <w:rsid w:val="002C4CF9"/>
    <w:rsid w:val="002C52EB"/>
    <w:rsid w:val="002C63DD"/>
    <w:rsid w:val="002C6A0C"/>
    <w:rsid w:val="002C7072"/>
    <w:rsid w:val="002C7620"/>
    <w:rsid w:val="002C7D6D"/>
    <w:rsid w:val="002D18E4"/>
    <w:rsid w:val="002D2151"/>
    <w:rsid w:val="002D236D"/>
    <w:rsid w:val="002D3661"/>
    <w:rsid w:val="002D3B51"/>
    <w:rsid w:val="002D3C67"/>
    <w:rsid w:val="002D4F1B"/>
    <w:rsid w:val="002D5318"/>
    <w:rsid w:val="002D5737"/>
    <w:rsid w:val="002D5D93"/>
    <w:rsid w:val="002D6FFE"/>
    <w:rsid w:val="002D7270"/>
    <w:rsid w:val="002D79F6"/>
    <w:rsid w:val="002E0626"/>
    <w:rsid w:val="002E1798"/>
    <w:rsid w:val="002E2662"/>
    <w:rsid w:val="002E26F6"/>
    <w:rsid w:val="002E2837"/>
    <w:rsid w:val="002E2B28"/>
    <w:rsid w:val="002E32C0"/>
    <w:rsid w:val="002E52BE"/>
    <w:rsid w:val="002E5BDF"/>
    <w:rsid w:val="002E7909"/>
    <w:rsid w:val="002F04E1"/>
    <w:rsid w:val="002F05C7"/>
    <w:rsid w:val="002F07A8"/>
    <w:rsid w:val="002F10AA"/>
    <w:rsid w:val="002F2B7C"/>
    <w:rsid w:val="002F366D"/>
    <w:rsid w:val="002F48F2"/>
    <w:rsid w:val="002F4C3F"/>
    <w:rsid w:val="002F5EFA"/>
    <w:rsid w:val="002F74C9"/>
    <w:rsid w:val="002F76CD"/>
    <w:rsid w:val="002F7917"/>
    <w:rsid w:val="002F7E4A"/>
    <w:rsid w:val="0030075E"/>
    <w:rsid w:val="00300DBA"/>
    <w:rsid w:val="00300DE4"/>
    <w:rsid w:val="003012AA"/>
    <w:rsid w:val="00301CB0"/>
    <w:rsid w:val="00302F39"/>
    <w:rsid w:val="003034DD"/>
    <w:rsid w:val="00304026"/>
    <w:rsid w:val="00304523"/>
    <w:rsid w:val="00304AD2"/>
    <w:rsid w:val="00305DC8"/>
    <w:rsid w:val="003061D6"/>
    <w:rsid w:val="00306A83"/>
    <w:rsid w:val="00311EF4"/>
    <w:rsid w:val="003142CC"/>
    <w:rsid w:val="0031471F"/>
    <w:rsid w:val="0031560B"/>
    <w:rsid w:val="00317A88"/>
    <w:rsid w:val="00317AE5"/>
    <w:rsid w:val="00320271"/>
    <w:rsid w:val="00320647"/>
    <w:rsid w:val="00320A4C"/>
    <w:rsid w:val="00320CA9"/>
    <w:rsid w:val="0032105C"/>
    <w:rsid w:val="00321912"/>
    <w:rsid w:val="00321B91"/>
    <w:rsid w:val="0032242F"/>
    <w:rsid w:val="00325B5E"/>
    <w:rsid w:val="0032687A"/>
    <w:rsid w:val="0033050F"/>
    <w:rsid w:val="00330C95"/>
    <w:rsid w:val="00331AC6"/>
    <w:rsid w:val="003325E9"/>
    <w:rsid w:val="0033359A"/>
    <w:rsid w:val="00334A21"/>
    <w:rsid w:val="00335A2C"/>
    <w:rsid w:val="00335B49"/>
    <w:rsid w:val="00335D44"/>
    <w:rsid w:val="00335D91"/>
    <w:rsid w:val="00337469"/>
    <w:rsid w:val="00337D25"/>
    <w:rsid w:val="00337E0C"/>
    <w:rsid w:val="00340F9F"/>
    <w:rsid w:val="00341751"/>
    <w:rsid w:val="00342D54"/>
    <w:rsid w:val="00344D66"/>
    <w:rsid w:val="00344FA6"/>
    <w:rsid w:val="00345004"/>
    <w:rsid w:val="003450F0"/>
    <w:rsid w:val="00345BA0"/>
    <w:rsid w:val="003464F3"/>
    <w:rsid w:val="00347813"/>
    <w:rsid w:val="003479E6"/>
    <w:rsid w:val="00347E99"/>
    <w:rsid w:val="003500D4"/>
    <w:rsid w:val="0035045A"/>
    <w:rsid w:val="00350BB5"/>
    <w:rsid w:val="00351966"/>
    <w:rsid w:val="00352238"/>
    <w:rsid w:val="00352D80"/>
    <w:rsid w:val="00354BC6"/>
    <w:rsid w:val="00355635"/>
    <w:rsid w:val="0035774D"/>
    <w:rsid w:val="00360DBF"/>
    <w:rsid w:val="00360E59"/>
    <w:rsid w:val="00360EFE"/>
    <w:rsid w:val="00360F91"/>
    <w:rsid w:val="0036145A"/>
    <w:rsid w:val="00361DD4"/>
    <w:rsid w:val="003627DA"/>
    <w:rsid w:val="00363604"/>
    <w:rsid w:val="00365237"/>
    <w:rsid w:val="003655FA"/>
    <w:rsid w:val="003657E2"/>
    <w:rsid w:val="003665A8"/>
    <w:rsid w:val="003666D5"/>
    <w:rsid w:val="00370156"/>
    <w:rsid w:val="00370767"/>
    <w:rsid w:val="00372C2A"/>
    <w:rsid w:val="0037443A"/>
    <w:rsid w:val="00375E05"/>
    <w:rsid w:val="00376197"/>
    <w:rsid w:val="003765B5"/>
    <w:rsid w:val="00376B7A"/>
    <w:rsid w:val="0038001E"/>
    <w:rsid w:val="00380997"/>
    <w:rsid w:val="003817E9"/>
    <w:rsid w:val="00381CE9"/>
    <w:rsid w:val="00382256"/>
    <w:rsid w:val="00382E4A"/>
    <w:rsid w:val="00382ECC"/>
    <w:rsid w:val="00382F3F"/>
    <w:rsid w:val="00383576"/>
    <w:rsid w:val="0038437F"/>
    <w:rsid w:val="003853D9"/>
    <w:rsid w:val="00385540"/>
    <w:rsid w:val="0038566D"/>
    <w:rsid w:val="00385B7D"/>
    <w:rsid w:val="00385E20"/>
    <w:rsid w:val="003864D8"/>
    <w:rsid w:val="00390D85"/>
    <w:rsid w:val="00390FD8"/>
    <w:rsid w:val="00393779"/>
    <w:rsid w:val="00395A89"/>
    <w:rsid w:val="0039710B"/>
    <w:rsid w:val="003A00E3"/>
    <w:rsid w:val="003A0201"/>
    <w:rsid w:val="003A025C"/>
    <w:rsid w:val="003A0770"/>
    <w:rsid w:val="003A0BED"/>
    <w:rsid w:val="003A115E"/>
    <w:rsid w:val="003A1646"/>
    <w:rsid w:val="003A1D3C"/>
    <w:rsid w:val="003A2472"/>
    <w:rsid w:val="003A387A"/>
    <w:rsid w:val="003A3C1E"/>
    <w:rsid w:val="003A42A0"/>
    <w:rsid w:val="003A4454"/>
    <w:rsid w:val="003A49AE"/>
    <w:rsid w:val="003A562B"/>
    <w:rsid w:val="003A58A6"/>
    <w:rsid w:val="003A7568"/>
    <w:rsid w:val="003A7C9A"/>
    <w:rsid w:val="003B0214"/>
    <w:rsid w:val="003B066D"/>
    <w:rsid w:val="003B3105"/>
    <w:rsid w:val="003B386C"/>
    <w:rsid w:val="003B78C8"/>
    <w:rsid w:val="003C0FEB"/>
    <w:rsid w:val="003C17F2"/>
    <w:rsid w:val="003C18BD"/>
    <w:rsid w:val="003C18C3"/>
    <w:rsid w:val="003C1B12"/>
    <w:rsid w:val="003C218B"/>
    <w:rsid w:val="003C2214"/>
    <w:rsid w:val="003C35F3"/>
    <w:rsid w:val="003C3F7A"/>
    <w:rsid w:val="003C432E"/>
    <w:rsid w:val="003C6E41"/>
    <w:rsid w:val="003C6EA6"/>
    <w:rsid w:val="003C7C6E"/>
    <w:rsid w:val="003C7EA4"/>
    <w:rsid w:val="003D02D9"/>
    <w:rsid w:val="003D0520"/>
    <w:rsid w:val="003D08BF"/>
    <w:rsid w:val="003D222B"/>
    <w:rsid w:val="003D23B5"/>
    <w:rsid w:val="003D3751"/>
    <w:rsid w:val="003D38C6"/>
    <w:rsid w:val="003D55BA"/>
    <w:rsid w:val="003D592B"/>
    <w:rsid w:val="003D5E36"/>
    <w:rsid w:val="003D637B"/>
    <w:rsid w:val="003D692A"/>
    <w:rsid w:val="003D6CFF"/>
    <w:rsid w:val="003D6D4B"/>
    <w:rsid w:val="003D76B3"/>
    <w:rsid w:val="003E03A8"/>
    <w:rsid w:val="003E0473"/>
    <w:rsid w:val="003E07B3"/>
    <w:rsid w:val="003E128F"/>
    <w:rsid w:val="003E2D0F"/>
    <w:rsid w:val="003E6D08"/>
    <w:rsid w:val="003E72A4"/>
    <w:rsid w:val="003E780D"/>
    <w:rsid w:val="003F051E"/>
    <w:rsid w:val="003F0E26"/>
    <w:rsid w:val="003F2239"/>
    <w:rsid w:val="003F262B"/>
    <w:rsid w:val="003F3085"/>
    <w:rsid w:val="003F37A8"/>
    <w:rsid w:val="003F447D"/>
    <w:rsid w:val="003F4C5D"/>
    <w:rsid w:val="003F4DF8"/>
    <w:rsid w:val="003F7063"/>
    <w:rsid w:val="003F74A1"/>
    <w:rsid w:val="00400C5B"/>
    <w:rsid w:val="00402A99"/>
    <w:rsid w:val="00402F29"/>
    <w:rsid w:val="00403742"/>
    <w:rsid w:val="004040D7"/>
    <w:rsid w:val="0040670E"/>
    <w:rsid w:val="00407C15"/>
    <w:rsid w:val="00410028"/>
    <w:rsid w:val="00410458"/>
    <w:rsid w:val="004106D0"/>
    <w:rsid w:val="00411C53"/>
    <w:rsid w:val="00413876"/>
    <w:rsid w:val="00414115"/>
    <w:rsid w:val="00414347"/>
    <w:rsid w:val="0041484C"/>
    <w:rsid w:val="00414863"/>
    <w:rsid w:val="0041521D"/>
    <w:rsid w:val="00415B33"/>
    <w:rsid w:val="00416122"/>
    <w:rsid w:val="0041645D"/>
    <w:rsid w:val="00416B85"/>
    <w:rsid w:val="00420A69"/>
    <w:rsid w:val="00420FC0"/>
    <w:rsid w:val="00421D60"/>
    <w:rsid w:val="00422205"/>
    <w:rsid w:val="00422F10"/>
    <w:rsid w:val="00424631"/>
    <w:rsid w:val="00424BFD"/>
    <w:rsid w:val="0042592B"/>
    <w:rsid w:val="00425BFA"/>
    <w:rsid w:val="00425CF9"/>
    <w:rsid w:val="0042676A"/>
    <w:rsid w:val="004276D5"/>
    <w:rsid w:val="00427A3F"/>
    <w:rsid w:val="004303BC"/>
    <w:rsid w:val="004307F4"/>
    <w:rsid w:val="004308C6"/>
    <w:rsid w:val="00433292"/>
    <w:rsid w:val="00433994"/>
    <w:rsid w:val="00434906"/>
    <w:rsid w:val="00436F05"/>
    <w:rsid w:val="00437062"/>
    <w:rsid w:val="00437865"/>
    <w:rsid w:val="0044021D"/>
    <w:rsid w:val="00440E10"/>
    <w:rsid w:val="00440E6F"/>
    <w:rsid w:val="00441F3A"/>
    <w:rsid w:val="0044233F"/>
    <w:rsid w:val="004426C0"/>
    <w:rsid w:val="00443773"/>
    <w:rsid w:val="00443845"/>
    <w:rsid w:val="004445E4"/>
    <w:rsid w:val="00444F2D"/>
    <w:rsid w:val="004467E3"/>
    <w:rsid w:val="0044691D"/>
    <w:rsid w:val="00447AAC"/>
    <w:rsid w:val="00450111"/>
    <w:rsid w:val="004504BD"/>
    <w:rsid w:val="004510EB"/>
    <w:rsid w:val="004514C5"/>
    <w:rsid w:val="00451555"/>
    <w:rsid w:val="00451FEE"/>
    <w:rsid w:val="00452A14"/>
    <w:rsid w:val="00452B0D"/>
    <w:rsid w:val="00452C85"/>
    <w:rsid w:val="004533A6"/>
    <w:rsid w:val="00453777"/>
    <w:rsid w:val="004569B7"/>
    <w:rsid w:val="00456B66"/>
    <w:rsid w:val="004572E3"/>
    <w:rsid w:val="0046210B"/>
    <w:rsid w:val="00463B81"/>
    <w:rsid w:val="00464D2F"/>
    <w:rsid w:val="004656DD"/>
    <w:rsid w:val="00466AA3"/>
    <w:rsid w:val="004719C5"/>
    <w:rsid w:val="00471FE8"/>
    <w:rsid w:val="00472BE6"/>
    <w:rsid w:val="00474899"/>
    <w:rsid w:val="004749FA"/>
    <w:rsid w:val="00474D52"/>
    <w:rsid w:val="00475B04"/>
    <w:rsid w:val="004760CF"/>
    <w:rsid w:val="004762FC"/>
    <w:rsid w:val="004769CF"/>
    <w:rsid w:val="00477B20"/>
    <w:rsid w:val="00480648"/>
    <w:rsid w:val="00481253"/>
    <w:rsid w:val="00481608"/>
    <w:rsid w:val="004818E7"/>
    <w:rsid w:val="00481CE5"/>
    <w:rsid w:val="00482131"/>
    <w:rsid w:val="00483509"/>
    <w:rsid w:val="00483C12"/>
    <w:rsid w:val="004846B4"/>
    <w:rsid w:val="00484F46"/>
    <w:rsid w:val="00485CBB"/>
    <w:rsid w:val="004861D1"/>
    <w:rsid w:val="004867EA"/>
    <w:rsid w:val="0048691B"/>
    <w:rsid w:val="004873B9"/>
    <w:rsid w:val="004879A0"/>
    <w:rsid w:val="004900E5"/>
    <w:rsid w:val="004902D2"/>
    <w:rsid w:val="00490B4E"/>
    <w:rsid w:val="00491E3C"/>
    <w:rsid w:val="004931AD"/>
    <w:rsid w:val="00493CD1"/>
    <w:rsid w:val="0049400A"/>
    <w:rsid w:val="0049402A"/>
    <w:rsid w:val="00494482"/>
    <w:rsid w:val="00494791"/>
    <w:rsid w:val="00494AE1"/>
    <w:rsid w:val="004955FC"/>
    <w:rsid w:val="00496CBE"/>
    <w:rsid w:val="004A0A5C"/>
    <w:rsid w:val="004A1B78"/>
    <w:rsid w:val="004A2C1A"/>
    <w:rsid w:val="004A2C58"/>
    <w:rsid w:val="004A2C74"/>
    <w:rsid w:val="004A34DF"/>
    <w:rsid w:val="004A4C5C"/>
    <w:rsid w:val="004A5031"/>
    <w:rsid w:val="004A552F"/>
    <w:rsid w:val="004A5A97"/>
    <w:rsid w:val="004A61CE"/>
    <w:rsid w:val="004A6F3E"/>
    <w:rsid w:val="004A77C9"/>
    <w:rsid w:val="004B300C"/>
    <w:rsid w:val="004B3B0F"/>
    <w:rsid w:val="004B473E"/>
    <w:rsid w:val="004B57E8"/>
    <w:rsid w:val="004B58E0"/>
    <w:rsid w:val="004B6839"/>
    <w:rsid w:val="004C063B"/>
    <w:rsid w:val="004C063D"/>
    <w:rsid w:val="004C1020"/>
    <w:rsid w:val="004C1A3B"/>
    <w:rsid w:val="004C1A81"/>
    <w:rsid w:val="004C2F62"/>
    <w:rsid w:val="004C3D81"/>
    <w:rsid w:val="004C45A4"/>
    <w:rsid w:val="004C49C4"/>
    <w:rsid w:val="004C4DBA"/>
    <w:rsid w:val="004C56C9"/>
    <w:rsid w:val="004C666B"/>
    <w:rsid w:val="004C7D20"/>
    <w:rsid w:val="004D04C3"/>
    <w:rsid w:val="004D0544"/>
    <w:rsid w:val="004D0827"/>
    <w:rsid w:val="004D08B0"/>
    <w:rsid w:val="004D094D"/>
    <w:rsid w:val="004D0952"/>
    <w:rsid w:val="004D0E05"/>
    <w:rsid w:val="004D2013"/>
    <w:rsid w:val="004D2589"/>
    <w:rsid w:val="004D26B4"/>
    <w:rsid w:val="004D2EB2"/>
    <w:rsid w:val="004D3438"/>
    <w:rsid w:val="004D371A"/>
    <w:rsid w:val="004D3BA5"/>
    <w:rsid w:val="004D640D"/>
    <w:rsid w:val="004D65F8"/>
    <w:rsid w:val="004D6ADB"/>
    <w:rsid w:val="004E0106"/>
    <w:rsid w:val="004E078A"/>
    <w:rsid w:val="004E1817"/>
    <w:rsid w:val="004E3374"/>
    <w:rsid w:val="004E4888"/>
    <w:rsid w:val="004E5458"/>
    <w:rsid w:val="004E5A08"/>
    <w:rsid w:val="004E5EAA"/>
    <w:rsid w:val="004E6021"/>
    <w:rsid w:val="004E74D4"/>
    <w:rsid w:val="004E7575"/>
    <w:rsid w:val="004E79C3"/>
    <w:rsid w:val="004E79C8"/>
    <w:rsid w:val="004F238A"/>
    <w:rsid w:val="004F3556"/>
    <w:rsid w:val="004F3565"/>
    <w:rsid w:val="004F3C28"/>
    <w:rsid w:val="004F451F"/>
    <w:rsid w:val="004F563D"/>
    <w:rsid w:val="004F5CB7"/>
    <w:rsid w:val="004F6B5D"/>
    <w:rsid w:val="004F7218"/>
    <w:rsid w:val="004F74AF"/>
    <w:rsid w:val="004F787E"/>
    <w:rsid w:val="005015E9"/>
    <w:rsid w:val="00502BF7"/>
    <w:rsid w:val="005030D0"/>
    <w:rsid w:val="00503832"/>
    <w:rsid w:val="0050412B"/>
    <w:rsid w:val="005052A9"/>
    <w:rsid w:val="005071AA"/>
    <w:rsid w:val="005076E6"/>
    <w:rsid w:val="005104DD"/>
    <w:rsid w:val="005105DB"/>
    <w:rsid w:val="00512C41"/>
    <w:rsid w:val="00513190"/>
    <w:rsid w:val="005135BD"/>
    <w:rsid w:val="005138DE"/>
    <w:rsid w:val="00514D45"/>
    <w:rsid w:val="00515566"/>
    <w:rsid w:val="0051561D"/>
    <w:rsid w:val="00516719"/>
    <w:rsid w:val="00516C56"/>
    <w:rsid w:val="00517039"/>
    <w:rsid w:val="0051796D"/>
    <w:rsid w:val="00520689"/>
    <w:rsid w:val="005206FB"/>
    <w:rsid w:val="00520755"/>
    <w:rsid w:val="005208F9"/>
    <w:rsid w:val="00521471"/>
    <w:rsid w:val="00521828"/>
    <w:rsid w:val="00522173"/>
    <w:rsid w:val="00522D6E"/>
    <w:rsid w:val="00523041"/>
    <w:rsid w:val="00523286"/>
    <w:rsid w:val="00524A7F"/>
    <w:rsid w:val="00525592"/>
    <w:rsid w:val="00525B2E"/>
    <w:rsid w:val="005304EB"/>
    <w:rsid w:val="005314CC"/>
    <w:rsid w:val="0053284E"/>
    <w:rsid w:val="00532D0D"/>
    <w:rsid w:val="005332DF"/>
    <w:rsid w:val="0053346B"/>
    <w:rsid w:val="005337FF"/>
    <w:rsid w:val="00533B2D"/>
    <w:rsid w:val="005350CE"/>
    <w:rsid w:val="00535464"/>
    <w:rsid w:val="00536210"/>
    <w:rsid w:val="00537962"/>
    <w:rsid w:val="00540207"/>
    <w:rsid w:val="00540705"/>
    <w:rsid w:val="00542F44"/>
    <w:rsid w:val="00543FEB"/>
    <w:rsid w:val="00544392"/>
    <w:rsid w:val="0054726A"/>
    <w:rsid w:val="00547E78"/>
    <w:rsid w:val="00547FD4"/>
    <w:rsid w:val="005524AC"/>
    <w:rsid w:val="00552D38"/>
    <w:rsid w:val="00554E51"/>
    <w:rsid w:val="0055504F"/>
    <w:rsid w:val="00555D6B"/>
    <w:rsid w:val="005560C2"/>
    <w:rsid w:val="00560ED7"/>
    <w:rsid w:val="00561DCA"/>
    <w:rsid w:val="005627F2"/>
    <w:rsid w:val="00563358"/>
    <w:rsid w:val="00564440"/>
    <w:rsid w:val="00565365"/>
    <w:rsid w:val="005656FF"/>
    <w:rsid w:val="00566833"/>
    <w:rsid w:val="00567C16"/>
    <w:rsid w:val="0057011C"/>
    <w:rsid w:val="00570AA3"/>
    <w:rsid w:val="005719A8"/>
    <w:rsid w:val="00572BC0"/>
    <w:rsid w:val="00572D81"/>
    <w:rsid w:val="005735D7"/>
    <w:rsid w:val="005735DC"/>
    <w:rsid w:val="00574B50"/>
    <w:rsid w:val="0057581C"/>
    <w:rsid w:val="0057632B"/>
    <w:rsid w:val="00577FFA"/>
    <w:rsid w:val="005806E6"/>
    <w:rsid w:val="00580FBF"/>
    <w:rsid w:val="005811B8"/>
    <w:rsid w:val="00582B0D"/>
    <w:rsid w:val="00583159"/>
    <w:rsid w:val="00583AE4"/>
    <w:rsid w:val="005852AC"/>
    <w:rsid w:val="005907FC"/>
    <w:rsid w:val="00590BCD"/>
    <w:rsid w:val="0059247B"/>
    <w:rsid w:val="0059286B"/>
    <w:rsid w:val="00593348"/>
    <w:rsid w:val="00593FD4"/>
    <w:rsid w:val="0059403A"/>
    <w:rsid w:val="00594368"/>
    <w:rsid w:val="005952CB"/>
    <w:rsid w:val="00595751"/>
    <w:rsid w:val="00595ADA"/>
    <w:rsid w:val="00595C9E"/>
    <w:rsid w:val="00595DCF"/>
    <w:rsid w:val="005964E1"/>
    <w:rsid w:val="00596EB2"/>
    <w:rsid w:val="0059715E"/>
    <w:rsid w:val="00597A09"/>
    <w:rsid w:val="005A036B"/>
    <w:rsid w:val="005A2764"/>
    <w:rsid w:val="005A2C34"/>
    <w:rsid w:val="005A3759"/>
    <w:rsid w:val="005A3833"/>
    <w:rsid w:val="005A3C9A"/>
    <w:rsid w:val="005A47CE"/>
    <w:rsid w:val="005A59B3"/>
    <w:rsid w:val="005A6072"/>
    <w:rsid w:val="005A7679"/>
    <w:rsid w:val="005B0DE3"/>
    <w:rsid w:val="005B13CA"/>
    <w:rsid w:val="005B17F8"/>
    <w:rsid w:val="005B1B9F"/>
    <w:rsid w:val="005B296C"/>
    <w:rsid w:val="005B2AF3"/>
    <w:rsid w:val="005B2C85"/>
    <w:rsid w:val="005B3436"/>
    <w:rsid w:val="005B43B4"/>
    <w:rsid w:val="005B53F5"/>
    <w:rsid w:val="005B5664"/>
    <w:rsid w:val="005B783E"/>
    <w:rsid w:val="005B7B3B"/>
    <w:rsid w:val="005B7C1E"/>
    <w:rsid w:val="005C082A"/>
    <w:rsid w:val="005C0C13"/>
    <w:rsid w:val="005C0DBA"/>
    <w:rsid w:val="005C2425"/>
    <w:rsid w:val="005C2671"/>
    <w:rsid w:val="005C2F75"/>
    <w:rsid w:val="005C3534"/>
    <w:rsid w:val="005C3745"/>
    <w:rsid w:val="005C4A51"/>
    <w:rsid w:val="005C4BC2"/>
    <w:rsid w:val="005C56D6"/>
    <w:rsid w:val="005C58B0"/>
    <w:rsid w:val="005C5E71"/>
    <w:rsid w:val="005C60A2"/>
    <w:rsid w:val="005D0A89"/>
    <w:rsid w:val="005D0B6B"/>
    <w:rsid w:val="005D17EC"/>
    <w:rsid w:val="005D2452"/>
    <w:rsid w:val="005D30E7"/>
    <w:rsid w:val="005D3AA3"/>
    <w:rsid w:val="005D55D0"/>
    <w:rsid w:val="005D64CC"/>
    <w:rsid w:val="005D6C5A"/>
    <w:rsid w:val="005D7C7B"/>
    <w:rsid w:val="005E06E4"/>
    <w:rsid w:val="005E09FA"/>
    <w:rsid w:val="005E0F7A"/>
    <w:rsid w:val="005E26C6"/>
    <w:rsid w:val="005E27A0"/>
    <w:rsid w:val="005E2D27"/>
    <w:rsid w:val="005E48BA"/>
    <w:rsid w:val="005E65DE"/>
    <w:rsid w:val="005E66A2"/>
    <w:rsid w:val="005E760C"/>
    <w:rsid w:val="005E7B93"/>
    <w:rsid w:val="005F0D37"/>
    <w:rsid w:val="005F109F"/>
    <w:rsid w:val="005F1DA1"/>
    <w:rsid w:val="005F2020"/>
    <w:rsid w:val="005F21B0"/>
    <w:rsid w:val="005F2426"/>
    <w:rsid w:val="005F2537"/>
    <w:rsid w:val="005F2DD9"/>
    <w:rsid w:val="005F4230"/>
    <w:rsid w:val="005F42E2"/>
    <w:rsid w:val="005F5162"/>
    <w:rsid w:val="005F66DB"/>
    <w:rsid w:val="005F73E7"/>
    <w:rsid w:val="0060014E"/>
    <w:rsid w:val="00600EC3"/>
    <w:rsid w:val="006015E4"/>
    <w:rsid w:val="00602503"/>
    <w:rsid w:val="00603143"/>
    <w:rsid w:val="006036D1"/>
    <w:rsid w:val="006039A1"/>
    <w:rsid w:val="00603C43"/>
    <w:rsid w:val="006060DB"/>
    <w:rsid w:val="00606384"/>
    <w:rsid w:val="00606CF7"/>
    <w:rsid w:val="006070F0"/>
    <w:rsid w:val="006101EE"/>
    <w:rsid w:val="0061062B"/>
    <w:rsid w:val="00610DD5"/>
    <w:rsid w:val="006128F7"/>
    <w:rsid w:val="00613055"/>
    <w:rsid w:val="0061329B"/>
    <w:rsid w:val="006137AC"/>
    <w:rsid w:val="00613BC0"/>
    <w:rsid w:val="00613EED"/>
    <w:rsid w:val="00613F50"/>
    <w:rsid w:val="00613F51"/>
    <w:rsid w:val="00614EC7"/>
    <w:rsid w:val="00615180"/>
    <w:rsid w:val="00616E41"/>
    <w:rsid w:val="00616FB1"/>
    <w:rsid w:val="006207E5"/>
    <w:rsid w:val="00620ECD"/>
    <w:rsid w:val="006217F1"/>
    <w:rsid w:val="006219F4"/>
    <w:rsid w:val="00621A67"/>
    <w:rsid w:val="006225C6"/>
    <w:rsid w:val="00622940"/>
    <w:rsid w:val="0062377A"/>
    <w:rsid w:val="00625727"/>
    <w:rsid w:val="00625A60"/>
    <w:rsid w:val="00626466"/>
    <w:rsid w:val="006264CD"/>
    <w:rsid w:val="00627168"/>
    <w:rsid w:val="00627426"/>
    <w:rsid w:val="00627D56"/>
    <w:rsid w:val="006304DD"/>
    <w:rsid w:val="00630836"/>
    <w:rsid w:val="00630AA6"/>
    <w:rsid w:val="00631056"/>
    <w:rsid w:val="00632FA4"/>
    <w:rsid w:val="006340DB"/>
    <w:rsid w:val="006349C6"/>
    <w:rsid w:val="00634B52"/>
    <w:rsid w:val="00634CCD"/>
    <w:rsid w:val="00635EF6"/>
    <w:rsid w:val="00636350"/>
    <w:rsid w:val="006378E3"/>
    <w:rsid w:val="006408B2"/>
    <w:rsid w:val="00641365"/>
    <w:rsid w:val="00641D81"/>
    <w:rsid w:val="00642522"/>
    <w:rsid w:val="00643C49"/>
    <w:rsid w:val="0064542E"/>
    <w:rsid w:val="00645CE0"/>
    <w:rsid w:val="006461BE"/>
    <w:rsid w:val="00646456"/>
    <w:rsid w:val="00646F8E"/>
    <w:rsid w:val="00647710"/>
    <w:rsid w:val="00650B3F"/>
    <w:rsid w:val="006546DA"/>
    <w:rsid w:val="0065530D"/>
    <w:rsid w:val="00655698"/>
    <w:rsid w:val="00656B72"/>
    <w:rsid w:val="00656D1C"/>
    <w:rsid w:val="0065723F"/>
    <w:rsid w:val="00657995"/>
    <w:rsid w:val="00660049"/>
    <w:rsid w:val="00660513"/>
    <w:rsid w:val="00661265"/>
    <w:rsid w:val="0066165A"/>
    <w:rsid w:val="0066231B"/>
    <w:rsid w:val="00662AE7"/>
    <w:rsid w:val="00663AA6"/>
    <w:rsid w:val="00663B98"/>
    <w:rsid w:val="00663F83"/>
    <w:rsid w:val="006641E9"/>
    <w:rsid w:val="0066479C"/>
    <w:rsid w:val="00665E48"/>
    <w:rsid w:val="00665F22"/>
    <w:rsid w:val="00666A1A"/>
    <w:rsid w:val="006672BB"/>
    <w:rsid w:val="00670B70"/>
    <w:rsid w:val="006711A1"/>
    <w:rsid w:val="00671588"/>
    <w:rsid w:val="006715ED"/>
    <w:rsid w:val="006716FB"/>
    <w:rsid w:val="00671C8A"/>
    <w:rsid w:val="0067328C"/>
    <w:rsid w:val="00674091"/>
    <w:rsid w:val="0067534A"/>
    <w:rsid w:val="00675D9D"/>
    <w:rsid w:val="006778A5"/>
    <w:rsid w:val="00680C3C"/>
    <w:rsid w:val="00681390"/>
    <w:rsid w:val="00681476"/>
    <w:rsid w:val="00683048"/>
    <w:rsid w:val="0068358F"/>
    <w:rsid w:val="006838C3"/>
    <w:rsid w:val="00684F25"/>
    <w:rsid w:val="006853B1"/>
    <w:rsid w:val="00686EA4"/>
    <w:rsid w:val="0069060B"/>
    <w:rsid w:val="00691302"/>
    <w:rsid w:val="006929AC"/>
    <w:rsid w:val="00693CDA"/>
    <w:rsid w:val="00693D6E"/>
    <w:rsid w:val="00693E71"/>
    <w:rsid w:val="00694198"/>
    <w:rsid w:val="00694844"/>
    <w:rsid w:val="006949B1"/>
    <w:rsid w:val="00694B10"/>
    <w:rsid w:val="00696F30"/>
    <w:rsid w:val="00697649"/>
    <w:rsid w:val="006978A6"/>
    <w:rsid w:val="006A0598"/>
    <w:rsid w:val="006A1BCF"/>
    <w:rsid w:val="006A22B4"/>
    <w:rsid w:val="006A2923"/>
    <w:rsid w:val="006A2C8C"/>
    <w:rsid w:val="006A2F5A"/>
    <w:rsid w:val="006A39A0"/>
    <w:rsid w:val="006A3AD1"/>
    <w:rsid w:val="006A50D1"/>
    <w:rsid w:val="006A52F5"/>
    <w:rsid w:val="006A5758"/>
    <w:rsid w:val="006A609F"/>
    <w:rsid w:val="006A6321"/>
    <w:rsid w:val="006A71C5"/>
    <w:rsid w:val="006B07FB"/>
    <w:rsid w:val="006B1CFB"/>
    <w:rsid w:val="006B1DEF"/>
    <w:rsid w:val="006B274D"/>
    <w:rsid w:val="006B27D3"/>
    <w:rsid w:val="006B3355"/>
    <w:rsid w:val="006B3A73"/>
    <w:rsid w:val="006B3A87"/>
    <w:rsid w:val="006B76EC"/>
    <w:rsid w:val="006C031F"/>
    <w:rsid w:val="006C0422"/>
    <w:rsid w:val="006C048D"/>
    <w:rsid w:val="006C04A7"/>
    <w:rsid w:val="006C0DE9"/>
    <w:rsid w:val="006C1418"/>
    <w:rsid w:val="006C17A9"/>
    <w:rsid w:val="006C1AAC"/>
    <w:rsid w:val="006C1D4F"/>
    <w:rsid w:val="006C372D"/>
    <w:rsid w:val="006C379D"/>
    <w:rsid w:val="006C4509"/>
    <w:rsid w:val="006C4B51"/>
    <w:rsid w:val="006C568E"/>
    <w:rsid w:val="006C57FB"/>
    <w:rsid w:val="006C582D"/>
    <w:rsid w:val="006C685C"/>
    <w:rsid w:val="006D05D7"/>
    <w:rsid w:val="006D0963"/>
    <w:rsid w:val="006D0972"/>
    <w:rsid w:val="006D0CFB"/>
    <w:rsid w:val="006D0E6F"/>
    <w:rsid w:val="006D1799"/>
    <w:rsid w:val="006D1BDA"/>
    <w:rsid w:val="006D3EBB"/>
    <w:rsid w:val="006D58C7"/>
    <w:rsid w:val="006D5B8A"/>
    <w:rsid w:val="006D5E4E"/>
    <w:rsid w:val="006D65C6"/>
    <w:rsid w:val="006D7904"/>
    <w:rsid w:val="006E05E9"/>
    <w:rsid w:val="006E26AE"/>
    <w:rsid w:val="006E2E95"/>
    <w:rsid w:val="006E32FF"/>
    <w:rsid w:val="006E3BF4"/>
    <w:rsid w:val="006E3F29"/>
    <w:rsid w:val="006E6A44"/>
    <w:rsid w:val="006E6F52"/>
    <w:rsid w:val="006E7051"/>
    <w:rsid w:val="006F0EE5"/>
    <w:rsid w:val="006F258F"/>
    <w:rsid w:val="006F428F"/>
    <w:rsid w:val="006F4493"/>
    <w:rsid w:val="006F4763"/>
    <w:rsid w:val="00700285"/>
    <w:rsid w:val="0070097A"/>
    <w:rsid w:val="00701D4B"/>
    <w:rsid w:val="00702B59"/>
    <w:rsid w:val="0070473F"/>
    <w:rsid w:val="00704828"/>
    <w:rsid w:val="00704886"/>
    <w:rsid w:val="007052F9"/>
    <w:rsid w:val="007056EE"/>
    <w:rsid w:val="00705BB9"/>
    <w:rsid w:val="0070732F"/>
    <w:rsid w:val="00710E33"/>
    <w:rsid w:val="00710E55"/>
    <w:rsid w:val="007124B2"/>
    <w:rsid w:val="00714A10"/>
    <w:rsid w:val="00714E37"/>
    <w:rsid w:val="00715070"/>
    <w:rsid w:val="0071529C"/>
    <w:rsid w:val="00717F3B"/>
    <w:rsid w:val="0072112A"/>
    <w:rsid w:val="00721C71"/>
    <w:rsid w:val="007221B9"/>
    <w:rsid w:val="00722216"/>
    <w:rsid w:val="00722780"/>
    <w:rsid w:val="007229EE"/>
    <w:rsid w:val="0073045F"/>
    <w:rsid w:val="00730B81"/>
    <w:rsid w:val="00731976"/>
    <w:rsid w:val="00731E4E"/>
    <w:rsid w:val="007333F6"/>
    <w:rsid w:val="0073361D"/>
    <w:rsid w:val="007340AB"/>
    <w:rsid w:val="007346E1"/>
    <w:rsid w:val="00734F69"/>
    <w:rsid w:val="0073540B"/>
    <w:rsid w:val="007356B9"/>
    <w:rsid w:val="00735B38"/>
    <w:rsid w:val="00735BDA"/>
    <w:rsid w:val="00735D02"/>
    <w:rsid w:val="00735D3C"/>
    <w:rsid w:val="007371CB"/>
    <w:rsid w:val="00737527"/>
    <w:rsid w:val="00737F00"/>
    <w:rsid w:val="0074084F"/>
    <w:rsid w:val="00740A76"/>
    <w:rsid w:val="00740DEC"/>
    <w:rsid w:val="007423E3"/>
    <w:rsid w:val="00743A9C"/>
    <w:rsid w:val="00743B8F"/>
    <w:rsid w:val="00744E40"/>
    <w:rsid w:val="00746E22"/>
    <w:rsid w:val="00747384"/>
    <w:rsid w:val="00747397"/>
    <w:rsid w:val="00747617"/>
    <w:rsid w:val="0074797D"/>
    <w:rsid w:val="00750213"/>
    <w:rsid w:val="00750701"/>
    <w:rsid w:val="00750755"/>
    <w:rsid w:val="007510AE"/>
    <w:rsid w:val="00751FFE"/>
    <w:rsid w:val="00752DC6"/>
    <w:rsid w:val="00753A22"/>
    <w:rsid w:val="00755411"/>
    <w:rsid w:val="00757408"/>
    <w:rsid w:val="00760D08"/>
    <w:rsid w:val="007619B2"/>
    <w:rsid w:val="00761EC2"/>
    <w:rsid w:val="00763C4D"/>
    <w:rsid w:val="00764E12"/>
    <w:rsid w:val="007654E0"/>
    <w:rsid w:val="007670C9"/>
    <w:rsid w:val="0077038A"/>
    <w:rsid w:val="0077066C"/>
    <w:rsid w:val="00770E70"/>
    <w:rsid w:val="00772F10"/>
    <w:rsid w:val="007732C6"/>
    <w:rsid w:val="00774601"/>
    <w:rsid w:val="00774789"/>
    <w:rsid w:val="00776691"/>
    <w:rsid w:val="00776745"/>
    <w:rsid w:val="007768A8"/>
    <w:rsid w:val="007775A2"/>
    <w:rsid w:val="00777925"/>
    <w:rsid w:val="00777E59"/>
    <w:rsid w:val="00781436"/>
    <w:rsid w:val="007834F7"/>
    <w:rsid w:val="00783C5D"/>
    <w:rsid w:val="00784C53"/>
    <w:rsid w:val="00784DE8"/>
    <w:rsid w:val="0078586B"/>
    <w:rsid w:val="007861C4"/>
    <w:rsid w:val="00787E06"/>
    <w:rsid w:val="00790B93"/>
    <w:rsid w:val="00791151"/>
    <w:rsid w:val="00793AD0"/>
    <w:rsid w:val="0079406F"/>
    <w:rsid w:val="00794329"/>
    <w:rsid w:val="00795848"/>
    <w:rsid w:val="00795A1E"/>
    <w:rsid w:val="007963A4"/>
    <w:rsid w:val="00796FFB"/>
    <w:rsid w:val="007978CA"/>
    <w:rsid w:val="007A0115"/>
    <w:rsid w:val="007A0557"/>
    <w:rsid w:val="007A2045"/>
    <w:rsid w:val="007A3825"/>
    <w:rsid w:val="007A4D83"/>
    <w:rsid w:val="007A529F"/>
    <w:rsid w:val="007A712C"/>
    <w:rsid w:val="007A7F47"/>
    <w:rsid w:val="007B0009"/>
    <w:rsid w:val="007B00A9"/>
    <w:rsid w:val="007B2750"/>
    <w:rsid w:val="007B300D"/>
    <w:rsid w:val="007B50FD"/>
    <w:rsid w:val="007B5A62"/>
    <w:rsid w:val="007B65B1"/>
    <w:rsid w:val="007B672B"/>
    <w:rsid w:val="007B6BE0"/>
    <w:rsid w:val="007B7C78"/>
    <w:rsid w:val="007B7DE8"/>
    <w:rsid w:val="007C054B"/>
    <w:rsid w:val="007C08F2"/>
    <w:rsid w:val="007C12E2"/>
    <w:rsid w:val="007C193E"/>
    <w:rsid w:val="007C3CE0"/>
    <w:rsid w:val="007C53BE"/>
    <w:rsid w:val="007C5E31"/>
    <w:rsid w:val="007C75AF"/>
    <w:rsid w:val="007C7D75"/>
    <w:rsid w:val="007D025E"/>
    <w:rsid w:val="007D1656"/>
    <w:rsid w:val="007D2826"/>
    <w:rsid w:val="007D2973"/>
    <w:rsid w:val="007D39F1"/>
    <w:rsid w:val="007D44A0"/>
    <w:rsid w:val="007D4813"/>
    <w:rsid w:val="007D4CBF"/>
    <w:rsid w:val="007D5397"/>
    <w:rsid w:val="007D54D6"/>
    <w:rsid w:val="007D6727"/>
    <w:rsid w:val="007D6ECC"/>
    <w:rsid w:val="007E24B1"/>
    <w:rsid w:val="007E30B9"/>
    <w:rsid w:val="007E3168"/>
    <w:rsid w:val="007E33A6"/>
    <w:rsid w:val="007E7862"/>
    <w:rsid w:val="007F00C7"/>
    <w:rsid w:val="007F00F7"/>
    <w:rsid w:val="007F0317"/>
    <w:rsid w:val="007F0A22"/>
    <w:rsid w:val="007F0ED2"/>
    <w:rsid w:val="007F172A"/>
    <w:rsid w:val="007F206C"/>
    <w:rsid w:val="007F414B"/>
    <w:rsid w:val="007F58D1"/>
    <w:rsid w:val="007F7124"/>
    <w:rsid w:val="00800CEA"/>
    <w:rsid w:val="00801640"/>
    <w:rsid w:val="00802793"/>
    <w:rsid w:val="00802FA5"/>
    <w:rsid w:val="00802FBB"/>
    <w:rsid w:val="00803509"/>
    <w:rsid w:val="00803E6E"/>
    <w:rsid w:val="00804631"/>
    <w:rsid w:val="00805339"/>
    <w:rsid w:val="00806476"/>
    <w:rsid w:val="0081030D"/>
    <w:rsid w:val="008112FD"/>
    <w:rsid w:val="0081186F"/>
    <w:rsid w:val="00812007"/>
    <w:rsid w:val="008125C7"/>
    <w:rsid w:val="00812B68"/>
    <w:rsid w:val="00813802"/>
    <w:rsid w:val="00815B2F"/>
    <w:rsid w:val="00816DDF"/>
    <w:rsid w:val="00816EBE"/>
    <w:rsid w:val="00817160"/>
    <w:rsid w:val="00817B87"/>
    <w:rsid w:val="00820C86"/>
    <w:rsid w:val="00821600"/>
    <w:rsid w:val="00821992"/>
    <w:rsid w:val="00821A2F"/>
    <w:rsid w:val="00821A63"/>
    <w:rsid w:val="00821E63"/>
    <w:rsid w:val="008222A6"/>
    <w:rsid w:val="00822F9C"/>
    <w:rsid w:val="008235B9"/>
    <w:rsid w:val="00823D00"/>
    <w:rsid w:val="00823FFE"/>
    <w:rsid w:val="00825A0F"/>
    <w:rsid w:val="0082687F"/>
    <w:rsid w:val="008274C0"/>
    <w:rsid w:val="00827526"/>
    <w:rsid w:val="0083077F"/>
    <w:rsid w:val="00830D4D"/>
    <w:rsid w:val="00830E88"/>
    <w:rsid w:val="00831452"/>
    <w:rsid w:val="00831694"/>
    <w:rsid w:val="00834C37"/>
    <w:rsid w:val="0083614A"/>
    <w:rsid w:val="00836164"/>
    <w:rsid w:val="0083647A"/>
    <w:rsid w:val="0084119D"/>
    <w:rsid w:val="008415F3"/>
    <w:rsid w:val="00842670"/>
    <w:rsid w:val="00846565"/>
    <w:rsid w:val="00846F37"/>
    <w:rsid w:val="008520C9"/>
    <w:rsid w:val="00852248"/>
    <w:rsid w:val="00852954"/>
    <w:rsid w:val="00853FA0"/>
    <w:rsid w:val="00860839"/>
    <w:rsid w:val="0086084F"/>
    <w:rsid w:val="0086257B"/>
    <w:rsid w:val="008631D7"/>
    <w:rsid w:val="00866C4E"/>
    <w:rsid w:val="00866C87"/>
    <w:rsid w:val="00866D73"/>
    <w:rsid w:val="00867D50"/>
    <w:rsid w:val="008704E5"/>
    <w:rsid w:val="008711F5"/>
    <w:rsid w:val="008746E2"/>
    <w:rsid w:val="00875839"/>
    <w:rsid w:val="00877AD4"/>
    <w:rsid w:val="00877C39"/>
    <w:rsid w:val="008804F5"/>
    <w:rsid w:val="00880BFE"/>
    <w:rsid w:val="00880EF5"/>
    <w:rsid w:val="0088242D"/>
    <w:rsid w:val="00882D84"/>
    <w:rsid w:val="00882F23"/>
    <w:rsid w:val="00885E99"/>
    <w:rsid w:val="008863C4"/>
    <w:rsid w:val="008873B0"/>
    <w:rsid w:val="00887941"/>
    <w:rsid w:val="00887BB9"/>
    <w:rsid w:val="008905CD"/>
    <w:rsid w:val="0089060F"/>
    <w:rsid w:val="00890DAA"/>
    <w:rsid w:val="00891C6D"/>
    <w:rsid w:val="00891C98"/>
    <w:rsid w:val="0089211B"/>
    <w:rsid w:val="0089285C"/>
    <w:rsid w:val="0089310A"/>
    <w:rsid w:val="00894121"/>
    <w:rsid w:val="008945CA"/>
    <w:rsid w:val="00897902"/>
    <w:rsid w:val="008A0621"/>
    <w:rsid w:val="008A0B50"/>
    <w:rsid w:val="008A1563"/>
    <w:rsid w:val="008A1667"/>
    <w:rsid w:val="008A18D8"/>
    <w:rsid w:val="008A1AE3"/>
    <w:rsid w:val="008A1C1C"/>
    <w:rsid w:val="008A3301"/>
    <w:rsid w:val="008A36BA"/>
    <w:rsid w:val="008A36C8"/>
    <w:rsid w:val="008A374F"/>
    <w:rsid w:val="008A4049"/>
    <w:rsid w:val="008A43D1"/>
    <w:rsid w:val="008A4911"/>
    <w:rsid w:val="008A52B1"/>
    <w:rsid w:val="008A5FB8"/>
    <w:rsid w:val="008A70FF"/>
    <w:rsid w:val="008A77B0"/>
    <w:rsid w:val="008B00F9"/>
    <w:rsid w:val="008B01BD"/>
    <w:rsid w:val="008B25FE"/>
    <w:rsid w:val="008B503B"/>
    <w:rsid w:val="008B5989"/>
    <w:rsid w:val="008B59DA"/>
    <w:rsid w:val="008B5D73"/>
    <w:rsid w:val="008B73CB"/>
    <w:rsid w:val="008B76E9"/>
    <w:rsid w:val="008B7E81"/>
    <w:rsid w:val="008C077A"/>
    <w:rsid w:val="008C0D6F"/>
    <w:rsid w:val="008C0EC5"/>
    <w:rsid w:val="008C14A2"/>
    <w:rsid w:val="008C1642"/>
    <w:rsid w:val="008C17E5"/>
    <w:rsid w:val="008C1E71"/>
    <w:rsid w:val="008C1F77"/>
    <w:rsid w:val="008C209D"/>
    <w:rsid w:val="008C3814"/>
    <w:rsid w:val="008C3C04"/>
    <w:rsid w:val="008C5A19"/>
    <w:rsid w:val="008C638E"/>
    <w:rsid w:val="008C65FD"/>
    <w:rsid w:val="008C7436"/>
    <w:rsid w:val="008D04AB"/>
    <w:rsid w:val="008D10D4"/>
    <w:rsid w:val="008D14FA"/>
    <w:rsid w:val="008D1D86"/>
    <w:rsid w:val="008D1FBD"/>
    <w:rsid w:val="008D215E"/>
    <w:rsid w:val="008D2443"/>
    <w:rsid w:val="008D2E99"/>
    <w:rsid w:val="008D36CA"/>
    <w:rsid w:val="008D3A41"/>
    <w:rsid w:val="008D3DC9"/>
    <w:rsid w:val="008D4217"/>
    <w:rsid w:val="008D4E2B"/>
    <w:rsid w:val="008D5A89"/>
    <w:rsid w:val="008D5C31"/>
    <w:rsid w:val="008D5E8A"/>
    <w:rsid w:val="008D6F3E"/>
    <w:rsid w:val="008D70DA"/>
    <w:rsid w:val="008D732B"/>
    <w:rsid w:val="008E0211"/>
    <w:rsid w:val="008E0BE8"/>
    <w:rsid w:val="008E4D29"/>
    <w:rsid w:val="008E5AAE"/>
    <w:rsid w:val="008E655D"/>
    <w:rsid w:val="008E74EE"/>
    <w:rsid w:val="008E7D91"/>
    <w:rsid w:val="008F244D"/>
    <w:rsid w:val="008F2BA6"/>
    <w:rsid w:val="008F2E7E"/>
    <w:rsid w:val="008F319A"/>
    <w:rsid w:val="008F3576"/>
    <w:rsid w:val="008F35B8"/>
    <w:rsid w:val="008F463B"/>
    <w:rsid w:val="008F4F27"/>
    <w:rsid w:val="008F5708"/>
    <w:rsid w:val="008F5853"/>
    <w:rsid w:val="008F5906"/>
    <w:rsid w:val="008F6151"/>
    <w:rsid w:val="008F7E41"/>
    <w:rsid w:val="00900792"/>
    <w:rsid w:val="00900B5A"/>
    <w:rsid w:val="00900F66"/>
    <w:rsid w:val="009013B1"/>
    <w:rsid w:val="00901691"/>
    <w:rsid w:val="00901CFA"/>
    <w:rsid w:val="00903280"/>
    <w:rsid w:val="00904F95"/>
    <w:rsid w:val="0090512F"/>
    <w:rsid w:val="00905678"/>
    <w:rsid w:val="00910747"/>
    <w:rsid w:val="00910DD4"/>
    <w:rsid w:val="00911CF3"/>
    <w:rsid w:val="00913F82"/>
    <w:rsid w:val="0091428E"/>
    <w:rsid w:val="0091631D"/>
    <w:rsid w:val="00916681"/>
    <w:rsid w:val="00916F50"/>
    <w:rsid w:val="0091714D"/>
    <w:rsid w:val="009171D4"/>
    <w:rsid w:val="0091740A"/>
    <w:rsid w:val="0092175E"/>
    <w:rsid w:val="00921BC5"/>
    <w:rsid w:val="00922BE7"/>
    <w:rsid w:val="00924814"/>
    <w:rsid w:val="009249AF"/>
    <w:rsid w:val="00924F81"/>
    <w:rsid w:val="00925724"/>
    <w:rsid w:val="00926C39"/>
    <w:rsid w:val="00926FCC"/>
    <w:rsid w:val="00930552"/>
    <w:rsid w:val="00931BFE"/>
    <w:rsid w:val="00931C62"/>
    <w:rsid w:val="00932B87"/>
    <w:rsid w:val="00932BE5"/>
    <w:rsid w:val="00932C42"/>
    <w:rsid w:val="0093322A"/>
    <w:rsid w:val="00934277"/>
    <w:rsid w:val="009357F5"/>
    <w:rsid w:val="00935E02"/>
    <w:rsid w:val="009367DF"/>
    <w:rsid w:val="00936BCC"/>
    <w:rsid w:val="00937A51"/>
    <w:rsid w:val="00937B9B"/>
    <w:rsid w:val="0094057C"/>
    <w:rsid w:val="0094085B"/>
    <w:rsid w:val="009419A8"/>
    <w:rsid w:val="00942DEC"/>
    <w:rsid w:val="00943CCB"/>
    <w:rsid w:val="0094501E"/>
    <w:rsid w:val="00946136"/>
    <w:rsid w:val="00946253"/>
    <w:rsid w:val="009466DF"/>
    <w:rsid w:val="00946E8B"/>
    <w:rsid w:val="00946F5B"/>
    <w:rsid w:val="00947029"/>
    <w:rsid w:val="00947C24"/>
    <w:rsid w:val="00947EFC"/>
    <w:rsid w:val="00950935"/>
    <w:rsid w:val="00951442"/>
    <w:rsid w:val="00951A26"/>
    <w:rsid w:val="00952196"/>
    <w:rsid w:val="00952506"/>
    <w:rsid w:val="009526E3"/>
    <w:rsid w:val="00952EC6"/>
    <w:rsid w:val="009540D9"/>
    <w:rsid w:val="009567C0"/>
    <w:rsid w:val="00956A2B"/>
    <w:rsid w:val="00957144"/>
    <w:rsid w:val="00957564"/>
    <w:rsid w:val="00957B49"/>
    <w:rsid w:val="00957EDF"/>
    <w:rsid w:val="00960048"/>
    <w:rsid w:val="009605CB"/>
    <w:rsid w:val="00960CC3"/>
    <w:rsid w:val="00961B3E"/>
    <w:rsid w:val="00962F3A"/>
    <w:rsid w:val="009636EE"/>
    <w:rsid w:val="00963B12"/>
    <w:rsid w:val="00963E1D"/>
    <w:rsid w:val="00964FF1"/>
    <w:rsid w:val="009655E5"/>
    <w:rsid w:val="00965634"/>
    <w:rsid w:val="00965747"/>
    <w:rsid w:val="00965757"/>
    <w:rsid w:val="00966DE1"/>
    <w:rsid w:val="00967C5C"/>
    <w:rsid w:val="0097051A"/>
    <w:rsid w:val="00971486"/>
    <w:rsid w:val="00971741"/>
    <w:rsid w:val="00971EB4"/>
    <w:rsid w:val="009741EF"/>
    <w:rsid w:val="00976263"/>
    <w:rsid w:val="009777F0"/>
    <w:rsid w:val="0098079A"/>
    <w:rsid w:val="0098151A"/>
    <w:rsid w:val="00981603"/>
    <w:rsid w:val="00982026"/>
    <w:rsid w:val="00982410"/>
    <w:rsid w:val="009826DC"/>
    <w:rsid w:val="009838D3"/>
    <w:rsid w:val="00983F24"/>
    <w:rsid w:val="0098460F"/>
    <w:rsid w:val="009846E2"/>
    <w:rsid w:val="009870D5"/>
    <w:rsid w:val="00987475"/>
    <w:rsid w:val="00987542"/>
    <w:rsid w:val="00987B21"/>
    <w:rsid w:val="0099006F"/>
    <w:rsid w:val="009900F9"/>
    <w:rsid w:val="00990199"/>
    <w:rsid w:val="009903C4"/>
    <w:rsid w:val="009905D5"/>
    <w:rsid w:val="00990879"/>
    <w:rsid w:val="0099087A"/>
    <w:rsid w:val="00990984"/>
    <w:rsid w:val="00990F29"/>
    <w:rsid w:val="00991A79"/>
    <w:rsid w:val="00992977"/>
    <w:rsid w:val="00993A30"/>
    <w:rsid w:val="00993E28"/>
    <w:rsid w:val="00994634"/>
    <w:rsid w:val="00995251"/>
    <w:rsid w:val="00995373"/>
    <w:rsid w:val="00995D43"/>
    <w:rsid w:val="00997041"/>
    <w:rsid w:val="009970DA"/>
    <w:rsid w:val="00997975"/>
    <w:rsid w:val="00997A7D"/>
    <w:rsid w:val="00997E29"/>
    <w:rsid w:val="009A11D2"/>
    <w:rsid w:val="009A160F"/>
    <w:rsid w:val="009A1DF8"/>
    <w:rsid w:val="009A3117"/>
    <w:rsid w:val="009A33F2"/>
    <w:rsid w:val="009A3E8E"/>
    <w:rsid w:val="009A4E40"/>
    <w:rsid w:val="009A5DC9"/>
    <w:rsid w:val="009A728E"/>
    <w:rsid w:val="009A749C"/>
    <w:rsid w:val="009B00C4"/>
    <w:rsid w:val="009B2577"/>
    <w:rsid w:val="009B2587"/>
    <w:rsid w:val="009B258C"/>
    <w:rsid w:val="009B3BA8"/>
    <w:rsid w:val="009B41D0"/>
    <w:rsid w:val="009B4719"/>
    <w:rsid w:val="009B4B76"/>
    <w:rsid w:val="009B4BAA"/>
    <w:rsid w:val="009B5215"/>
    <w:rsid w:val="009B5761"/>
    <w:rsid w:val="009B61EE"/>
    <w:rsid w:val="009B63E3"/>
    <w:rsid w:val="009B679A"/>
    <w:rsid w:val="009B7AE3"/>
    <w:rsid w:val="009C0542"/>
    <w:rsid w:val="009C0776"/>
    <w:rsid w:val="009C14BA"/>
    <w:rsid w:val="009C32FC"/>
    <w:rsid w:val="009C331A"/>
    <w:rsid w:val="009C33B1"/>
    <w:rsid w:val="009C3A5F"/>
    <w:rsid w:val="009C3C48"/>
    <w:rsid w:val="009C4E51"/>
    <w:rsid w:val="009C59E6"/>
    <w:rsid w:val="009C6CD6"/>
    <w:rsid w:val="009C6D21"/>
    <w:rsid w:val="009C70C7"/>
    <w:rsid w:val="009D0674"/>
    <w:rsid w:val="009D07D1"/>
    <w:rsid w:val="009D1ADA"/>
    <w:rsid w:val="009D2A02"/>
    <w:rsid w:val="009D2FD5"/>
    <w:rsid w:val="009D3931"/>
    <w:rsid w:val="009D43A9"/>
    <w:rsid w:val="009D4800"/>
    <w:rsid w:val="009D5E19"/>
    <w:rsid w:val="009D6A6D"/>
    <w:rsid w:val="009D6B37"/>
    <w:rsid w:val="009D7719"/>
    <w:rsid w:val="009D79F7"/>
    <w:rsid w:val="009E12C2"/>
    <w:rsid w:val="009E12F5"/>
    <w:rsid w:val="009E176A"/>
    <w:rsid w:val="009E1829"/>
    <w:rsid w:val="009E1FED"/>
    <w:rsid w:val="009E213F"/>
    <w:rsid w:val="009E2E67"/>
    <w:rsid w:val="009E3090"/>
    <w:rsid w:val="009E35EC"/>
    <w:rsid w:val="009E3623"/>
    <w:rsid w:val="009E3C54"/>
    <w:rsid w:val="009E3E41"/>
    <w:rsid w:val="009E5424"/>
    <w:rsid w:val="009E5E54"/>
    <w:rsid w:val="009E6467"/>
    <w:rsid w:val="009E738C"/>
    <w:rsid w:val="009F09E4"/>
    <w:rsid w:val="009F0BFE"/>
    <w:rsid w:val="009F0C48"/>
    <w:rsid w:val="009F0CF4"/>
    <w:rsid w:val="009F11CA"/>
    <w:rsid w:val="009F3CFF"/>
    <w:rsid w:val="009F40EA"/>
    <w:rsid w:val="009F42F5"/>
    <w:rsid w:val="009F7235"/>
    <w:rsid w:val="009F7656"/>
    <w:rsid w:val="00A015AD"/>
    <w:rsid w:val="00A01F02"/>
    <w:rsid w:val="00A01FA8"/>
    <w:rsid w:val="00A024BA"/>
    <w:rsid w:val="00A043D1"/>
    <w:rsid w:val="00A04B5A"/>
    <w:rsid w:val="00A04EBE"/>
    <w:rsid w:val="00A04EDC"/>
    <w:rsid w:val="00A04F3F"/>
    <w:rsid w:val="00A05C3F"/>
    <w:rsid w:val="00A108ED"/>
    <w:rsid w:val="00A11EA6"/>
    <w:rsid w:val="00A14018"/>
    <w:rsid w:val="00A1417F"/>
    <w:rsid w:val="00A17500"/>
    <w:rsid w:val="00A214E1"/>
    <w:rsid w:val="00A218CC"/>
    <w:rsid w:val="00A22952"/>
    <w:rsid w:val="00A22E2B"/>
    <w:rsid w:val="00A2365C"/>
    <w:rsid w:val="00A257D8"/>
    <w:rsid w:val="00A26A5F"/>
    <w:rsid w:val="00A26AF7"/>
    <w:rsid w:val="00A27143"/>
    <w:rsid w:val="00A27E9D"/>
    <w:rsid w:val="00A27FDC"/>
    <w:rsid w:val="00A32BDD"/>
    <w:rsid w:val="00A32C0F"/>
    <w:rsid w:val="00A33639"/>
    <w:rsid w:val="00A34515"/>
    <w:rsid w:val="00A412D8"/>
    <w:rsid w:val="00A417CA"/>
    <w:rsid w:val="00A42074"/>
    <w:rsid w:val="00A445DB"/>
    <w:rsid w:val="00A449E7"/>
    <w:rsid w:val="00A44F6C"/>
    <w:rsid w:val="00A460C5"/>
    <w:rsid w:val="00A466DE"/>
    <w:rsid w:val="00A47945"/>
    <w:rsid w:val="00A50715"/>
    <w:rsid w:val="00A50915"/>
    <w:rsid w:val="00A50B7C"/>
    <w:rsid w:val="00A51045"/>
    <w:rsid w:val="00A5186C"/>
    <w:rsid w:val="00A518F9"/>
    <w:rsid w:val="00A5270D"/>
    <w:rsid w:val="00A52AE2"/>
    <w:rsid w:val="00A53AFE"/>
    <w:rsid w:val="00A53D21"/>
    <w:rsid w:val="00A542F6"/>
    <w:rsid w:val="00A54C3E"/>
    <w:rsid w:val="00A55269"/>
    <w:rsid w:val="00A557A7"/>
    <w:rsid w:val="00A56D8B"/>
    <w:rsid w:val="00A60E3C"/>
    <w:rsid w:val="00A613F8"/>
    <w:rsid w:val="00A614B8"/>
    <w:rsid w:val="00A6239B"/>
    <w:rsid w:val="00A643BE"/>
    <w:rsid w:val="00A64A64"/>
    <w:rsid w:val="00A64F84"/>
    <w:rsid w:val="00A6526C"/>
    <w:rsid w:val="00A6637C"/>
    <w:rsid w:val="00A72959"/>
    <w:rsid w:val="00A73D46"/>
    <w:rsid w:val="00A756F6"/>
    <w:rsid w:val="00A75A53"/>
    <w:rsid w:val="00A820D6"/>
    <w:rsid w:val="00A828E4"/>
    <w:rsid w:val="00A82E2D"/>
    <w:rsid w:val="00A8338F"/>
    <w:rsid w:val="00A84783"/>
    <w:rsid w:val="00A852A1"/>
    <w:rsid w:val="00A85FD5"/>
    <w:rsid w:val="00A86A5C"/>
    <w:rsid w:val="00A86C9A"/>
    <w:rsid w:val="00A86FA0"/>
    <w:rsid w:val="00A8729C"/>
    <w:rsid w:val="00A877D9"/>
    <w:rsid w:val="00A879A4"/>
    <w:rsid w:val="00A87F60"/>
    <w:rsid w:val="00A90230"/>
    <w:rsid w:val="00A906E3"/>
    <w:rsid w:val="00A90883"/>
    <w:rsid w:val="00A91AF3"/>
    <w:rsid w:val="00A91B9D"/>
    <w:rsid w:val="00A91CD7"/>
    <w:rsid w:val="00A9207B"/>
    <w:rsid w:val="00A92401"/>
    <w:rsid w:val="00A94B51"/>
    <w:rsid w:val="00A94D47"/>
    <w:rsid w:val="00A95286"/>
    <w:rsid w:val="00A9550E"/>
    <w:rsid w:val="00AA0A65"/>
    <w:rsid w:val="00AA0B25"/>
    <w:rsid w:val="00AA169E"/>
    <w:rsid w:val="00AA1D61"/>
    <w:rsid w:val="00AA39FA"/>
    <w:rsid w:val="00AA4D42"/>
    <w:rsid w:val="00AA7053"/>
    <w:rsid w:val="00AA798A"/>
    <w:rsid w:val="00AB0C17"/>
    <w:rsid w:val="00AB25E6"/>
    <w:rsid w:val="00AB3117"/>
    <w:rsid w:val="00AB3970"/>
    <w:rsid w:val="00AB3D8E"/>
    <w:rsid w:val="00AB3F0A"/>
    <w:rsid w:val="00AB45FB"/>
    <w:rsid w:val="00AB472C"/>
    <w:rsid w:val="00AB4951"/>
    <w:rsid w:val="00AB4CBE"/>
    <w:rsid w:val="00AB4EA1"/>
    <w:rsid w:val="00AB5D02"/>
    <w:rsid w:val="00AB6A45"/>
    <w:rsid w:val="00AC02AA"/>
    <w:rsid w:val="00AC0ED6"/>
    <w:rsid w:val="00AC167C"/>
    <w:rsid w:val="00AC1BD1"/>
    <w:rsid w:val="00AC3E2D"/>
    <w:rsid w:val="00AC4046"/>
    <w:rsid w:val="00AC43D5"/>
    <w:rsid w:val="00AC50AF"/>
    <w:rsid w:val="00AC5609"/>
    <w:rsid w:val="00AC5AF3"/>
    <w:rsid w:val="00AC6950"/>
    <w:rsid w:val="00AD06D1"/>
    <w:rsid w:val="00AD178F"/>
    <w:rsid w:val="00AD1820"/>
    <w:rsid w:val="00AD229B"/>
    <w:rsid w:val="00AD2C31"/>
    <w:rsid w:val="00AD411B"/>
    <w:rsid w:val="00AD56D4"/>
    <w:rsid w:val="00AD5F97"/>
    <w:rsid w:val="00AD64CD"/>
    <w:rsid w:val="00AD67C1"/>
    <w:rsid w:val="00AD6B78"/>
    <w:rsid w:val="00AD7364"/>
    <w:rsid w:val="00AD7E01"/>
    <w:rsid w:val="00AE0CE9"/>
    <w:rsid w:val="00AE0EAC"/>
    <w:rsid w:val="00AE124A"/>
    <w:rsid w:val="00AE243D"/>
    <w:rsid w:val="00AE274F"/>
    <w:rsid w:val="00AE3C78"/>
    <w:rsid w:val="00AE3DF0"/>
    <w:rsid w:val="00AE497A"/>
    <w:rsid w:val="00AE4A7E"/>
    <w:rsid w:val="00AE5C7D"/>
    <w:rsid w:val="00AE5E03"/>
    <w:rsid w:val="00AE6319"/>
    <w:rsid w:val="00AE67E4"/>
    <w:rsid w:val="00AE6863"/>
    <w:rsid w:val="00AF0ECC"/>
    <w:rsid w:val="00AF1019"/>
    <w:rsid w:val="00AF150F"/>
    <w:rsid w:val="00AF2115"/>
    <w:rsid w:val="00AF272B"/>
    <w:rsid w:val="00AF2E72"/>
    <w:rsid w:val="00AF302D"/>
    <w:rsid w:val="00AF37A2"/>
    <w:rsid w:val="00AF3C6D"/>
    <w:rsid w:val="00AF54C7"/>
    <w:rsid w:val="00AF5730"/>
    <w:rsid w:val="00B00B1A"/>
    <w:rsid w:val="00B00E20"/>
    <w:rsid w:val="00B01400"/>
    <w:rsid w:val="00B01751"/>
    <w:rsid w:val="00B02F4B"/>
    <w:rsid w:val="00B03401"/>
    <w:rsid w:val="00B03813"/>
    <w:rsid w:val="00B03E47"/>
    <w:rsid w:val="00B051C7"/>
    <w:rsid w:val="00B05202"/>
    <w:rsid w:val="00B057CA"/>
    <w:rsid w:val="00B07100"/>
    <w:rsid w:val="00B078E3"/>
    <w:rsid w:val="00B11B98"/>
    <w:rsid w:val="00B11ECF"/>
    <w:rsid w:val="00B11FD4"/>
    <w:rsid w:val="00B1368C"/>
    <w:rsid w:val="00B148BA"/>
    <w:rsid w:val="00B1556A"/>
    <w:rsid w:val="00B169C7"/>
    <w:rsid w:val="00B1754A"/>
    <w:rsid w:val="00B2022C"/>
    <w:rsid w:val="00B21CC8"/>
    <w:rsid w:val="00B229F6"/>
    <w:rsid w:val="00B22B46"/>
    <w:rsid w:val="00B23208"/>
    <w:rsid w:val="00B233DD"/>
    <w:rsid w:val="00B25876"/>
    <w:rsid w:val="00B25903"/>
    <w:rsid w:val="00B25C3E"/>
    <w:rsid w:val="00B26214"/>
    <w:rsid w:val="00B26338"/>
    <w:rsid w:val="00B26A10"/>
    <w:rsid w:val="00B31CE1"/>
    <w:rsid w:val="00B31FCA"/>
    <w:rsid w:val="00B33EDD"/>
    <w:rsid w:val="00B35150"/>
    <w:rsid w:val="00B36448"/>
    <w:rsid w:val="00B365E1"/>
    <w:rsid w:val="00B3663F"/>
    <w:rsid w:val="00B36923"/>
    <w:rsid w:val="00B37181"/>
    <w:rsid w:val="00B37C5F"/>
    <w:rsid w:val="00B4012C"/>
    <w:rsid w:val="00B41096"/>
    <w:rsid w:val="00B41662"/>
    <w:rsid w:val="00B41841"/>
    <w:rsid w:val="00B41FAC"/>
    <w:rsid w:val="00B4255E"/>
    <w:rsid w:val="00B42AEB"/>
    <w:rsid w:val="00B43450"/>
    <w:rsid w:val="00B43E00"/>
    <w:rsid w:val="00B447D5"/>
    <w:rsid w:val="00B44C03"/>
    <w:rsid w:val="00B45870"/>
    <w:rsid w:val="00B46307"/>
    <w:rsid w:val="00B46D17"/>
    <w:rsid w:val="00B47E9D"/>
    <w:rsid w:val="00B509A6"/>
    <w:rsid w:val="00B50D2E"/>
    <w:rsid w:val="00B510E1"/>
    <w:rsid w:val="00B5169C"/>
    <w:rsid w:val="00B5201C"/>
    <w:rsid w:val="00B524FE"/>
    <w:rsid w:val="00B525C7"/>
    <w:rsid w:val="00B52761"/>
    <w:rsid w:val="00B52AE7"/>
    <w:rsid w:val="00B52DDA"/>
    <w:rsid w:val="00B530EC"/>
    <w:rsid w:val="00B534F9"/>
    <w:rsid w:val="00B5483E"/>
    <w:rsid w:val="00B557CC"/>
    <w:rsid w:val="00B561AA"/>
    <w:rsid w:val="00B56942"/>
    <w:rsid w:val="00B57233"/>
    <w:rsid w:val="00B60486"/>
    <w:rsid w:val="00B60A92"/>
    <w:rsid w:val="00B6199F"/>
    <w:rsid w:val="00B652D2"/>
    <w:rsid w:val="00B65333"/>
    <w:rsid w:val="00B65383"/>
    <w:rsid w:val="00B665DE"/>
    <w:rsid w:val="00B66C0A"/>
    <w:rsid w:val="00B66EF7"/>
    <w:rsid w:val="00B67D12"/>
    <w:rsid w:val="00B7006A"/>
    <w:rsid w:val="00B731FE"/>
    <w:rsid w:val="00B73451"/>
    <w:rsid w:val="00B734DD"/>
    <w:rsid w:val="00B738FF"/>
    <w:rsid w:val="00B7390D"/>
    <w:rsid w:val="00B73C41"/>
    <w:rsid w:val="00B74995"/>
    <w:rsid w:val="00B74A60"/>
    <w:rsid w:val="00B75611"/>
    <w:rsid w:val="00B75A12"/>
    <w:rsid w:val="00B77747"/>
    <w:rsid w:val="00B8067A"/>
    <w:rsid w:val="00B80A90"/>
    <w:rsid w:val="00B80FD1"/>
    <w:rsid w:val="00B82397"/>
    <w:rsid w:val="00B82BFD"/>
    <w:rsid w:val="00B82E0C"/>
    <w:rsid w:val="00B84786"/>
    <w:rsid w:val="00B84AC1"/>
    <w:rsid w:val="00B85DAE"/>
    <w:rsid w:val="00B872D0"/>
    <w:rsid w:val="00B908B8"/>
    <w:rsid w:val="00B9101E"/>
    <w:rsid w:val="00B92822"/>
    <w:rsid w:val="00B93106"/>
    <w:rsid w:val="00B93CA6"/>
    <w:rsid w:val="00B9579F"/>
    <w:rsid w:val="00B96451"/>
    <w:rsid w:val="00B96B24"/>
    <w:rsid w:val="00B96B25"/>
    <w:rsid w:val="00B970A1"/>
    <w:rsid w:val="00BA0285"/>
    <w:rsid w:val="00BA1A41"/>
    <w:rsid w:val="00BA1B08"/>
    <w:rsid w:val="00BA2446"/>
    <w:rsid w:val="00BA26F6"/>
    <w:rsid w:val="00BA2C1B"/>
    <w:rsid w:val="00BA3E9C"/>
    <w:rsid w:val="00BA42BE"/>
    <w:rsid w:val="00BA50DE"/>
    <w:rsid w:val="00BA5120"/>
    <w:rsid w:val="00BA580C"/>
    <w:rsid w:val="00BA603D"/>
    <w:rsid w:val="00BA6C31"/>
    <w:rsid w:val="00BA7382"/>
    <w:rsid w:val="00BA74EC"/>
    <w:rsid w:val="00BB052E"/>
    <w:rsid w:val="00BB0B4B"/>
    <w:rsid w:val="00BB0D65"/>
    <w:rsid w:val="00BB1657"/>
    <w:rsid w:val="00BB2043"/>
    <w:rsid w:val="00BB5D05"/>
    <w:rsid w:val="00BB678A"/>
    <w:rsid w:val="00BB6B1C"/>
    <w:rsid w:val="00BB71AA"/>
    <w:rsid w:val="00BB7260"/>
    <w:rsid w:val="00BC03D8"/>
    <w:rsid w:val="00BC1B4E"/>
    <w:rsid w:val="00BC2289"/>
    <w:rsid w:val="00BC2FF9"/>
    <w:rsid w:val="00BC4A3C"/>
    <w:rsid w:val="00BC5056"/>
    <w:rsid w:val="00BC56F7"/>
    <w:rsid w:val="00BC671A"/>
    <w:rsid w:val="00BC74E0"/>
    <w:rsid w:val="00BC7D1F"/>
    <w:rsid w:val="00BD0204"/>
    <w:rsid w:val="00BD1136"/>
    <w:rsid w:val="00BD1EA5"/>
    <w:rsid w:val="00BD27E9"/>
    <w:rsid w:val="00BD52E1"/>
    <w:rsid w:val="00BD6FCF"/>
    <w:rsid w:val="00BE0F62"/>
    <w:rsid w:val="00BE1F3F"/>
    <w:rsid w:val="00BE30B9"/>
    <w:rsid w:val="00BE375A"/>
    <w:rsid w:val="00BE4806"/>
    <w:rsid w:val="00BE53F2"/>
    <w:rsid w:val="00BE5CEF"/>
    <w:rsid w:val="00BE6A59"/>
    <w:rsid w:val="00BE6D1E"/>
    <w:rsid w:val="00BF019D"/>
    <w:rsid w:val="00BF0BE6"/>
    <w:rsid w:val="00BF2792"/>
    <w:rsid w:val="00BF2C38"/>
    <w:rsid w:val="00BF3A1C"/>
    <w:rsid w:val="00BF4D7F"/>
    <w:rsid w:val="00BF5568"/>
    <w:rsid w:val="00BF6902"/>
    <w:rsid w:val="00BF6F05"/>
    <w:rsid w:val="00BF7E9E"/>
    <w:rsid w:val="00C00278"/>
    <w:rsid w:val="00C01D3B"/>
    <w:rsid w:val="00C020E1"/>
    <w:rsid w:val="00C046E1"/>
    <w:rsid w:val="00C04F96"/>
    <w:rsid w:val="00C05630"/>
    <w:rsid w:val="00C06301"/>
    <w:rsid w:val="00C06FAC"/>
    <w:rsid w:val="00C07933"/>
    <w:rsid w:val="00C10429"/>
    <w:rsid w:val="00C10631"/>
    <w:rsid w:val="00C10E4C"/>
    <w:rsid w:val="00C1195B"/>
    <w:rsid w:val="00C11C48"/>
    <w:rsid w:val="00C1272E"/>
    <w:rsid w:val="00C13517"/>
    <w:rsid w:val="00C13639"/>
    <w:rsid w:val="00C1387B"/>
    <w:rsid w:val="00C14BF4"/>
    <w:rsid w:val="00C14F46"/>
    <w:rsid w:val="00C16410"/>
    <w:rsid w:val="00C16A6B"/>
    <w:rsid w:val="00C16D1B"/>
    <w:rsid w:val="00C1737C"/>
    <w:rsid w:val="00C17586"/>
    <w:rsid w:val="00C17694"/>
    <w:rsid w:val="00C203CB"/>
    <w:rsid w:val="00C220DF"/>
    <w:rsid w:val="00C22833"/>
    <w:rsid w:val="00C22881"/>
    <w:rsid w:val="00C228DD"/>
    <w:rsid w:val="00C2337E"/>
    <w:rsid w:val="00C23480"/>
    <w:rsid w:val="00C2383D"/>
    <w:rsid w:val="00C239B9"/>
    <w:rsid w:val="00C24543"/>
    <w:rsid w:val="00C24952"/>
    <w:rsid w:val="00C25A13"/>
    <w:rsid w:val="00C25CE4"/>
    <w:rsid w:val="00C30686"/>
    <w:rsid w:val="00C30726"/>
    <w:rsid w:val="00C30926"/>
    <w:rsid w:val="00C30B43"/>
    <w:rsid w:val="00C30BA6"/>
    <w:rsid w:val="00C31C09"/>
    <w:rsid w:val="00C3226F"/>
    <w:rsid w:val="00C334BA"/>
    <w:rsid w:val="00C334DA"/>
    <w:rsid w:val="00C3498D"/>
    <w:rsid w:val="00C34A77"/>
    <w:rsid w:val="00C365E2"/>
    <w:rsid w:val="00C37AEF"/>
    <w:rsid w:val="00C40554"/>
    <w:rsid w:val="00C40C94"/>
    <w:rsid w:val="00C415AD"/>
    <w:rsid w:val="00C41C8A"/>
    <w:rsid w:val="00C433C0"/>
    <w:rsid w:val="00C43DE3"/>
    <w:rsid w:val="00C45511"/>
    <w:rsid w:val="00C45C05"/>
    <w:rsid w:val="00C470AB"/>
    <w:rsid w:val="00C4783A"/>
    <w:rsid w:val="00C478B1"/>
    <w:rsid w:val="00C47E20"/>
    <w:rsid w:val="00C512AC"/>
    <w:rsid w:val="00C51A34"/>
    <w:rsid w:val="00C53E90"/>
    <w:rsid w:val="00C54405"/>
    <w:rsid w:val="00C55753"/>
    <w:rsid w:val="00C60E1D"/>
    <w:rsid w:val="00C6152D"/>
    <w:rsid w:val="00C6158C"/>
    <w:rsid w:val="00C61C8F"/>
    <w:rsid w:val="00C61EB4"/>
    <w:rsid w:val="00C62D29"/>
    <w:rsid w:val="00C6306E"/>
    <w:rsid w:val="00C63CFD"/>
    <w:rsid w:val="00C64A7A"/>
    <w:rsid w:val="00C65776"/>
    <w:rsid w:val="00C67217"/>
    <w:rsid w:val="00C738D3"/>
    <w:rsid w:val="00C76472"/>
    <w:rsid w:val="00C77F66"/>
    <w:rsid w:val="00C8180B"/>
    <w:rsid w:val="00C81DA5"/>
    <w:rsid w:val="00C830CE"/>
    <w:rsid w:val="00C8349C"/>
    <w:rsid w:val="00C84846"/>
    <w:rsid w:val="00C85344"/>
    <w:rsid w:val="00C86581"/>
    <w:rsid w:val="00C86817"/>
    <w:rsid w:val="00C86C70"/>
    <w:rsid w:val="00C86E59"/>
    <w:rsid w:val="00C9024F"/>
    <w:rsid w:val="00C90CB0"/>
    <w:rsid w:val="00C91315"/>
    <w:rsid w:val="00C917E8"/>
    <w:rsid w:val="00C91EA1"/>
    <w:rsid w:val="00C92952"/>
    <w:rsid w:val="00C92C14"/>
    <w:rsid w:val="00C92EDC"/>
    <w:rsid w:val="00C93F1C"/>
    <w:rsid w:val="00C93F65"/>
    <w:rsid w:val="00C94B2A"/>
    <w:rsid w:val="00C94CC6"/>
    <w:rsid w:val="00C9729C"/>
    <w:rsid w:val="00C9784F"/>
    <w:rsid w:val="00CA1372"/>
    <w:rsid w:val="00CA16EF"/>
    <w:rsid w:val="00CA1C2F"/>
    <w:rsid w:val="00CA33C5"/>
    <w:rsid w:val="00CA3DAC"/>
    <w:rsid w:val="00CA42B1"/>
    <w:rsid w:val="00CA51B6"/>
    <w:rsid w:val="00CA52DA"/>
    <w:rsid w:val="00CA55EB"/>
    <w:rsid w:val="00CA595D"/>
    <w:rsid w:val="00CA7B2E"/>
    <w:rsid w:val="00CB02A2"/>
    <w:rsid w:val="00CB0669"/>
    <w:rsid w:val="00CB0BD4"/>
    <w:rsid w:val="00CB4981"/>
    <w:rsid w:val="00CB5342"/>
    <w:rsid w:val="00CB57D7"/>
    <w:rsid w:val="00CB7603"/>
    <w:rsid w:val="00CB7B68"/>
    <w:rsid w:val="00CB7E2F"/>
    <w:rsid w:val="00CC0785"/>
    <w:rsid w:val="00CC0826"/>
    <w:rsid w:val="00CC1BAB"/>
    <w:rsid w:val="00CC2CC5"/>
    <w:rsid w:val="00CC56F9"/>
    <w:rsid w:val="00CC6301"/>
    <w:rsid w:val="00CC6F98"/>
    <w:rsid w:val="00CC7095"/>
    <w:rsid w:val="00CC7CB5"/>
    <w:rsid w:val="00CD28DD"/>
    <w:rsid w:val="00CD29CD"/>
    <w:rsid w:val="00CD2DDA"/>
    <w:rsid w:val="00CD35E0"/>
    <w:rsid w:val="00CD401A"/>
    <w:rsid w:val="00CD43A6"/>
    <w:rsid w:val="00CD5683"/>
    <w:rsid w:val="00CD714B"/>
    <w:rsid w:val="00CD7BF6"/>
    <w:rsid w:val="00CE04C1"/>
    <w:rsid w:val="00CE1A6B"/>
    <w:rsid w:val="00CE22CA"/>
    <w:rsid w:val="00CE32A2"/>
    <w:rsid w:val="00CE333D"/>
    <w:rsid w:val="00CE467C"/>
    <w:rsid w:val="00CE4880"/>
    <w:rsid w:val="00CE4D55"/>
    <w:rsid w:val="00CE503B"/>
    <w:rsid w:val="00CE50F4"/>
    <w:rsid w:val="00CE5B3D"/>
    <w:rsid w:val="00CE5CB0"/>
    <w:rsid w:val="00CE5F31"/>
    <w:rsid w:val="00CE60A1"/>
    <w:rsid w:val="00CE65B3"/>
    <w:rsid w:val="00CE6A1C"/>
    <w:rsid w:val="00CE7CEC"/>
    <w:rsid w:val="00CF0D5D"/>
    <w:rsid w:val="00CF4E40"/>
    <w:rsid w:val="00CF6762"/>
    <w:rsid w:val="00CF6831"/>
    <w:rsid w:val="00CF6861"/>
    <w:rsid w:val="00CF7035"/>
    <w:rsid w:val="00D0002B"/>
    <w:rsid w:val="00D01310"/>
    <w:rsid w:val="00D0258F"/>
    <w:rsid w:val="00D02904"/>
    <w:rsid w:val="00D02B19"/>
    <w:rsid w:val="00D0311D"/>
    <w:rsid w:val="00D03598"/>
    <w:rsid w:val="00D040CB"/>
    <w:rsid w:val="00D050DA"/>
    <w:rsid w:val="00D05399"/>
    <w:rsid w:val="00D05ED7"/>
    <w:rsid w:val="00D05FF2"/>
    <w:rsid w:val="00D07B98"/>
    <w:rsid w:val="00D10321"/>
    <w:rsid w:val="00D120EB"/>
    <w:rsid w:val="00D1319B"/>
    <w:rsid w:val="00D13E6C"/>
    <w:rsid w:val="00D14294"/>
    <w:rsid w:val="00D14306"/>
    <w:rsid w:val="00D14C21"/>
    <w:rsid w:val="00D173F6"/>
    <w:rsid w:val="00D1740C"/>
    <w:rsid w:val="00D179B6"/>
    <w:rsid w:val="00D206F3"/>
    <w:rsid w:val="00D2094F"/>
    <w:rsid w:val="00D20988"/>
    <w:rsid w:val="00D20E56"/>
    <w:rsid w:val="00D219A6"/>
    <w:rsid w:val="00D239B9"/>
    <w:rsid w:val="00D23A1B"/>
    <w:rsid w:val="00D23AE0"/>
    <w:rsid w:val="00D23C76"/>
    <w:rsid w:val="00D243E3"/>
    <w:rsid w:val="00D246EF"/>
    <w:rsid w:val="00D249DC"/>
    <w:rsid w:val="00D251EE"/>
    <w:rsid w:val="00D259EA"/>
    <w:rsid w:val="00D25A71"/>
    <w:rsid w:val="00D25D0A"/>
    <w:rsid w:val="00D25D6C"/>
    <w:rsid w:val="00D26116"/>
    <w:rsid w:val="00D26214"/>
    <w:rsid w:val="00D266DA"/>
    <w:rsid w:val="00D267C4"/>
    <w:rsid w:val="00D2693A"/>
    <w:rsid w:val="00D26FFD"/>
    <w:rsid w:val="00D272AF"/>
    <w:rsid w:val="00D2732A"/>
    <w:rsid w:val="00D2735C"/>
    <w:rsid w:val="00D27C55"/>
    <w:rsid w:val="00D300DF"/>
    <w:rsid w:val="00D30A0E"/>
    <w:rsid w:val="00D30AE3"/>
    <w:rsid w:val="00D3103F"/>
    <w:rsid w:val="00D32261"/>
    <w:rsid w:val="00D32614"/>
    <w:rsid w:val="00D32CFB"/>
    <w:rsid w:val="00D33494"/>
    <w:rsid w:val="00D33A21"/>
    <w:rsid w:val="00D3435C"/>
    <w:rsid w:val="00D35DDA"/>
    <w:rsid w:val="00D35EED"/>
    <w:rsid w:val="00D37A1D"/>
    <w:rsid w:val="00D4197C"/>
    <w:rsid w:val="00D41D20"/>
    <w:rsid w:val="00D41D44"/>
    <w:rsid w:val="00D42360"/>
    <w:rsid w:val="00D42A72"/>
    <w:rsid w:val="00D4340A"/>
    <w:rsid w:val="00D44C57"/>
    <w:rsid w:val="00D44F0B"/>
    <w:rsid w:val="00D456DF"/>
    <w:rsid w:val="00D477E6"/>
    <w:rsid w:val="00D5262C"/>
    <w:rsid w:val="00D52A1D"/>
    <w:rsid w:val="00D533ED"/>
    <w:rsid w:val="00D53B01"/>
    <w:rsid w:val="00D53C92"/>
    <w:rsid w:val="00D53F2F"/>
    <w:rsid w:val="00D5420D"/>
    <w:rsid w:val="00D545E6"/>
    <w:rsid w:val="00D5702E"/>
    <w:rsid w:val="00D6060E"/>
    <w:rsid w:val="00D62ACE"/>
    <w:rsid w:val="00D63EA0"/>
    <w:rsid w:val="00D65394"/>
    <w:rsid w:val="00D65655"/>
    <w:rsid w:val="00D65BB5"/>
    <w:rsid w:val="00D65BC6"/>
    <w:rsid w:val="00D65BF6"/>
    <w:rsid w:val="00D65C43"/>
    <w:rsid w:val="00D65FEF"/>
    <w:rsid w:val="00D67402"/>
    <w:rsid w:val="00D67454"/>
    <w:rsid w:val="00D71BA5"/>
    <w:rsid w:val="00D72782"/>
    <w:rsid w:val="00D72E03"/>
    <w:rsid w:val="00D72FFE"/>
    <w:rsid w:val="00D73748"/>
    <w:rsid w:val="00D74588"/>
    <w:rsid w:val="00D751D4"/>
    <w:rsid w:val="00D75759"/>
    <w:rsid w:val="00D812C7"/>
    <w:rsid w:val="00D82B39"/>
    <w:rsid w:val="00D85176"/>
    <w:rsid w:val="00D86696"/>
    <w:rsid w:val="00D87F4A"/>
    <w:rsid w:val="00D90CB7"/>
    <w:rsid w:val="00D9178F"/>
    <w:rsid w:val="00D92C3E"/>
    <w:rsid w:val="00D92D84"/>
    <w:rsid w:val="00D93E47"/>
    <w:rsid w:val="00D93EF3"/>
    <w:rsid w:val="00D93FA8"/>
    <w:rsid w:val="00D957C2"/>
    <w:rsid w:val="00D97580"/>
    <w:rsid w:val="00DA0103"/>
    <w:rsid w:val="00DA0562"/>
    <w:rsid w:val="00DA07D1"/>
    <w:rsid w:val="00DA0C48"/>
    <w:rsid w:val="00DA0D10"/>
    <w:rsid w:val="00DA0D6A"/>
    <w:rsid w:val="00DA13E4"/>
    <w:rsid w:val="00DA1CF5"/>
    <w:rsid w:val="00DA2343"/>
    <w:rsid w:val="00DA3867"/>
    <w:rsid w:val="00DA3CBE"/>
    <w:rsid w:val="00DA6331"/>
    <w:rsid w:val="00DA6AAD"/>
    <w:rsid w:val="00DB0C57"/>
    <w:rsid w:val="00DB3904"/>
    <w:rsid w:val="00DB5E5A"/>
    <w:rsid w:val="00DB63B3"/>
    <w:rsid w:val="00DB668E"/>
    <w:rsid w:val="00DB6E9D"/>
    <w:rsid w:val="00DC0231"/>
    <w:rsid w:val="00DC15A1"/>
    <w:rsid w:val="00DC20F5"/>
    <w:rsid w:val="00DC22D1"/>
    <w:rsid w:val="00DC2512"/>
    <w:rsid w:val="00DC2567"/>
    <w:rsid w:val="00DC2AF7"/>
    <w:rsid w:val="00DC37E6"/>
    <w:rsid w:val="00DC3FD2"/>
    <w:rsid w:val="00DC4F75"/>
    <w:rsid w:val="00DC54D9"/>
    <w:rsid w:val="00DC6588"/>
    <w:rsid w:val="00DC67F6"/>
    <w:rsid w:val="00DC68CF"/>
    <w:rsid w:val="00DC6A69"/>
    <w:rsid w:val="00DC6F66"/>
    <w:rsid w:val="00DC729E"/>
    <w:rsid w:val="00DD06E7"/>
    <w:rsid w:val="00DD19B0"/>
    <w:rsid w:val="00DD1B2C"/>
    <w:rsid w:val="00DD231E"/>
    <w:rsid w:val="00DD3CB4"/>
    <w:rsid w:val="00DD41C6"/>
    <w:rsid w:val="00DD4EDB"/>
    <w:rsid w:val="00DD67B0"/>
    <w:rsid w:val="00DD6E49"/>
    <w:rsid w:val="00DD73B1"/>
    <w:rsid w:val="00DE0222"/>
    <w:rsid w:val="00DE0CCF"/>
    <w:rsid w:val="00DE133C"/>
    <w:rsid w:val="00DE1D2D"/>
    <w:rsid w:val="00DE2F96"/>
    <w:rsid w:val="00DE4779"/>
    <w:rsid w:val="00DE511F"/>
    <w:rsid w:val="00DE5FF8"/>
    <w:rsid w:val="00DE6544"/>
    <w:rsid w:val="00DE69E3"/>
    <w:rsid w:val="00DE6DF2"/>
    <w:rsid w:val="00DE7B90"/>
    <w:rsid w:val="00DE7D9A"/>
    <w:rsid w:val="00DE7EC6"/>
    <w:rsid w:val="00DF0F5A"/>
    <w:rsid w:val="00DF1503"/>
    <w:rsid w:val="00DF2AC5"/>
    <w:rsid w:val="00DF325D"/>
    <w:rsid w:val="00DF4392"/>
    <w:rsid w:val="00DF4E33"/>
    <w:rsid w:val="00DF5C30"/>
    <w:rsid w:val="00DF61CC"/>
    <w:rsid w:val="00DF6690"/>
    <w:rsid w:val="00E001D3"/>
    <w:rsid w:val="00E01080"/>
    <w:rsid w:val="00E0319E"/>
    <w:rsid w:val="00E031CD"/>
    <w:rsid w:val="00E041AD"/>
    <w:rsid w:val="00E04BD3"/>
    <w:rsid w:val="00E04BD6"/>
    <w:rsid w:val="00E05C8C"/>
    <w:rsid w:val="00E05D77"/>
    <w:rsid w:val="00E06246"/>
    <w:rsid w:val="00E06562"/>
    <w:rsid w:val="00E06598"/>
    <w:rsid w:val="00E06974"/>
    <w:rsid w:val="00E06E23"/>
    <w:rsid w:val="00E07596"/>
    <w:rsid w:val="00E07E96"/>
    <w:rsid w:val="00E1019B"/>
    <w:rsid w:val="00E10479"/>
    <w:rsid w:val="00E10747"/>
    <w:rsid w:val="00E10919"/>
    <w:rsid w:val="00E109B1"/>
    <w:rsid w:val="00E10E7D"/>
    <w:rsid w:val="00E1112D"/>
    <w:rsid w:val="00E12CCA"/>
    <w:rsid w:val="00E13E04"/>
    <w:rsid w:val="00E14766"/>
    <w:rsid w:val="00E1591B"/>
    <w:rsid w:val="00E20628"/>
    <w:rsid w:val="00E2108A"/>
    <w:rsid w:val="00E235EE"/>
    <w:rsid w:val="00E244B1"/>
    <w:rsid w:val="00E25032"/>
    <w:rsid w:val="00E25405"/>
    <w:rsid w:val="00E25A65"/>
    <w:rsid w:val="00E26930"/>
    <w:rsid w:val="00E26D9D"/>
    <w:rsid w:val="00E273AA"/>
    <w:rsid w:val="00E31830"/>
    <w:rsid w:val="00E32DE5"/>
    <w:rsid w:val="00E32E09"/>
    <w:rsid w:val="00E345A8"/>
    <w:rsid w:val="00E359A6"/>
    <w:rsid w:val="00E3667B"/>
    <w:rsid w:val="00E369CC"/>
    <w:rsid w:val="00E36EB5"/>
    <w:rsid w:val="00E378EE"/>
    <w:rsid w:val="00E37B2B"/>
    <w:rsid w:val="00E37C0E"/>
    <w:rsid w:val="00E37D46"/>
    <w:rsid w:val="00E37E57"/>
    <w:rsid w:val="00E40CBF"/>
    <w:rsid w:val="00E41C7B"/>
    <w:rsid w:val="00E41FBF"/>
    <w:rsid w:val="00E420AA"/>
    <w:rsid w:val="00E42764"/>
    <w:rsid w:val="00E42A14"/>
    <w:rsid w:val="00E43276"/>
    <w:rsid w:val="00E4487D"/>
    <w:rsid w:val="00E4487F"/>
    <w:rsid w:val="00E4594B"/>
    <w:rsid w:val="00E46080"/>
    <w:rsid w:val="00E470CB"/>
    <w:rsid w:val="00E51AD5"/>
    <w:rsid w:val="00E5322B"/>
    <w:rsid w:val="00E53F07"/>
    <w:rsid w:val="00E54164"/>
    <w:rsid w:val="00E54528"/>
    <w:rsid w:val="00E547F1"/>
    <w:rsid w:val="00E5513F"/>
    <w:rsid w:val="00E56B73"/>
    <w:rsid w:val="00E570C9"/>
    <w:rsid w:val="00E5712C"/>
    <w:rsid w:val="00E57CCC"/>
    <w:rsid w:val="00E57D4F"/>
    <w:rsid w:val="00E609F7"/>
    <w:rsid w:val="00E60D3D"/>
    <w:rsid w:val="00E60F0D"/>
    <w:rsid w:val="00E60FA8"/>
    <w:rsid w:val="00E6110F"/>
    <w:rsid w:val="00E63549"/>
    <w:rsid w:val="00E640CC"/>
    <w:rsid w:val="00E64F15"/>
    <w:rsid w:val="00E65597"/>
    <w:rsid w:val="00E65F27"/>
    <w:rsid w:val="00E66311"/>
    <w:rsid w:val="00E666CC"/>
    <w:rsid w:val="00E70601"/>
    <w:rsid w:val="00E71C1D"/>
    <w:rsid w:val="00E71E15"/>
    <w:rsid w:val="00E71E28"/>
    <w:rsid w:val="00E749DA"/>
    <w:rsid w:val="00E74A97"/>
    <w:rsid w:val="00E74DBB"/>
    <w:rsid w:val="00E77107"/>
    <w:rsid w:val="00E81E9B"/>
    <w:rsid w:val="00E8252E"/>
    <w:rsid w:val="00E83C98"/>
    <w:rsid w:val="00E83EEB"/>
    <w:rsid w:val="00E843D4"/>
    <w:rsid w:val="00E84C2D"/>
    <w:rsid w:val="00E85CC0"/>
    <w:rsid w:val="00E86479"/>
    <w:rsid w:val="00E869AB"/>
    <w:rsid w:val="00E90999"/>
    <w:rsid w:val="00E90B80"/>
    <w:rsid w:val="00E91A85"/>
    <w:rsid w:val="00E92359"/>
    <w:rsid w:val="00E92544"/>
    <w:rsid w:val="00E92578"/>
    <w:rsid w:val="00E93353"/>
    <w:rsid w:val="00E9384E"/>
    <w:rsid w:val="00E940D2"/>
    <w:rsid w:val="00E95F5C"/>
    <w:rsid w:val="00EA0347"/>
    <w:rsid w:val="00EA04F2"/>
    <w:rsid w:val="00EA0750"/>
    <w:rsid w:val="00EA1B94"/>
    <w:rsid w:val="00EA284B"/>
    <w:rsid w:val="00EA3631"/>
    <w:rsid w:val="00EA3F32"/>
    <w:rsid w:val="00EA45F6"/>
    <w:rsid w:val="00EA4C1B"/>
    <w:rsid w:val="00EA7323"/>
    <w:rsid w:val="00EA74EE"/>
    <w:rsid w:val="00EA75C0"/>
    <w:rsid w:val="00EA76A3"/>
    <w:rsid w:val="00EB062D"/>
    <w:rsid w:val="00EB1605"/>
    <w:rsid w:val="00EB1907"/>
    <w:rsid w:val="00EB2087"/>
    <w:rsid w:val="00EB248D"/>
    <w:rsid w:val="00EB24C4"/>
    <w:rsid w:val="00EB302A"/>
    <w:rsid w:val="00EB3116"/>
    <w:rsid w:val="00EB319F"/>
    <w:rsid w:val="00EB3F3D"/>
    <w:rsid w:val="00EB40F3"/>
    <w:rsid w:val="00EB4A17"/>
    <w:rsid w:val="00EB51DB"/>
    <w:rsid w:val="00EB573D"/>
    <w:rsid w:val="00EB5B47"/>
    <w:rsid w:val="00EB6B7F"/>
    <w:rsid w:val="00EB77E5"/>
    <w:rsid w:val="00EC2805"/>
    <w:rsid w:val="00EC2C2A"/>
    <w:rsid w:val="00EC39A9"/>
    <w:rsid w:val="00EC44E9"/>
    <w:rsid w:val="00EC4AC5"/>
    <w:rsid w:val="00EC4C54"/>
    <w:rsid w:val="00EC5BB5"/>
    <w:rsid w:val="00EC5C9D"/>
    <w:rsid w:val="00EC6272"/>
    <w:rsid w:val="00EC6CC5"/>
    <w:rsid w:val="00EC6D5A"/>
    <w:rsid w:val="00EC73B5"/>
    <w:rsid w:val="00EC7DDC"/>
    <w:rsid w:val="00ED43BE"/>
    <w:rsid w:val="00ED4EED"/>
    <w:rsid w:val="00ED553A"/>
    <w:rsid w:val="00ED6480"/>
    <w:rsid w:val="00ED6C86"/>
    <w:rsid w:val="00ED6D02"/>
    <w:rsid w:val="00ED73E1"/>
    <w:rsid w:val="00ED793D"/>
    <w:rsid w:val="00ED7B97"/>
    <w:rsid w:val="00EE07B4"/>
    <w:rsid w:val="00EE0DBA"/>
    <w:rsid w:val="00EE1EB4"/>
    <w:rsid w:val="00EE248B"/>
    <w:rsid w:val="00EE340F"/>
    <w:rsid w:val="00EE3485"/>
    <w:rsid w:val="00EE3BEF"/>
    <w:rsid w:val="00EE546C"/>
    <w:rsid w:val="00EE5F6D"/>
    <w:rsid w:val="00EE78C6"/>
    <w:rsid w:val="00EF0161"/>
    <w:rsid w:val="00EF0CDB"/>
    <w:rsid w:val="00EF1D9B"/>
    <w:rsid w:val="00EF20D2"/>
    <w:rsid w:val="00EF4D4C"/>
    <w:rsid w:val="00EF60C7"/>
    <w:rsid w:val="00EF622B"/>
    <w:rsid w:val="00EF6E26"/>
    <w:rsid w:val="00EF7ED3"/>
    <w:rsid w:val="00F007EE"/>
    <w:rsid w:val="00F00E7F"/>
    <w:rsid w:val="00F015F2"/>
    <w:rsid w:val="00F01DA3"/>
    <w:rsid w:val="00F01E25"/>
    <w:rsid w:val="00F028B5"/>
    <w:rsid w:val="00F03274"/>
    <w:rsid w:val="00F03479"/>
    <w:rsid w:val="00F037D9"/>
    <w:rsid w:val="00F04600"/>
    <w:rsid w:val="00F05313"/>
    <w:rsid w:val="00F05615"/>
    <w:rsid w:val="00F05903"/>
    <w:rsid w:val="00F06E80"/>
    <w:rsid w:val="00F07075"/>
    <w:rsid w:val="00F0715C"/>
    <w:rsid w:val="00F0740C"/>
    <w:rsid w:val="00F07E4A"/>
    <w:rsid w:val="00F10FC1"/>
    <w:rsid w:val="00F129CB"/>
    <w:rsid w:val="00F133AC"/>
    <w:rsid w:val="00F1461A"/>
    <w:rsid w:val="00F146C1"/>
    <w:rsid w:val="00F14FE0"/>
    <w:rsid w:val="00F176C9"/>
    <w:rsid w:val="00F20B68"/>
    <w:rsid w:val="00F20EAC"/>
    <w:rsid w:val="00F22421"/>
    <w:rsid w:val="00F22B19"/>
    <w:rsid w:val="00F22E7C"/>
    <w:rsid w:val="00F2376B"/>
    <w:rsid w:val="00F23D64"/>
    <w:rsid w:val="00F23D6E"/>
    <w:rsid w:val="00F2528F"/>
    <w:rsid w:val="00F25597"/>
    <w:rsid w:val="00F2573E"/>
    <w:rsid w:val="00F25E9B"/>
    <w:rsid w:val="00F2764D"/>
    <w:rsid w:val="00F30B65"/>
    <w:rsid w:val="00F314C9"/>
    <w:rsid w:val="00F318A2"/>
    <w:rsid w:val="00F33886"/>
    <w:rsid w:val="00F356C4"/>
    <w:rsid w:val="00F35F7A"/>
    <w:rsid w:val="00F367ED"/>
    <w:rsid w:val="00F371EF"/>
    <w:rsid w:val="00F37BDD"/>
    <w:rsid w:val="00F4009D"/>
    <w:rsid w:val="00F40CCA"/>
    <w:rsid w:val="00F40CEE"/>
    <w:rsid w:val="00F41AF6"/>
    <w:rsid w:val="00F44154"/>
    <w:rsid w:val="00F445E4"/>
    <w:rsid w:val="00F44EE8"/>
    <w:rsid w:val="00F47874"/>
    <w:rsid w:val="00F47B65"/>
    <w:rsid w:val="00F47FCC"/>
    <w:rsid w:val="00F514B2"/>
    <w:rsid w:val="00F522A9"/>
    <w:rsid w:val="00F53327"/>
    <w:rsid w:val="00F5349E"/>
    <w:rsid w:val="00F536D9"/>
    <w:rsid w:val="00F54118"/>
    <w:rsid w:val="00F5442A"/>
    <w:rsid w:val="00F55892"/>
    <w:rsid w:val="00F562BE"/>
    <w:rsid w:val="00F57239"/>
    <w:rsid w:val="00F572ED"/>
    <w:rsid w:val="00F574C0"/>
    <w:rsid w:val="00F60C46"/>
    <w:rsid w:val="00F62338"/>
    <w:rsid w:val="00F63246"/>
    <w:rsid w:val="00F640C5"/>
    <w:rsid w:val="00F650B8"/>
    <w:rsid w:val="00F652B3"/>
    <w:rsid w:val="00F670C0"/>
    <w:rsid w:val="00F7062E"/>
    <w:rsid w:val="00F70C2A"/>
    <w:rsid w:val="00F713DC"/>
    <w:rsid w:val="00F71C4A"/>
    <w:rsid w:val="00F72646"/>
    <w:rsid w:val="00F72E2B"/>
    <w:rsid w:val="00F73952"/>
    <w:rsid w:val="00F740C0"/>
    <w:rsid w:val="00F764E5"/>
    <w:rsid w:val="00F77495"/>
    <w:rsid w:val="00F80318"/>
    <w:rsid w:val="00F80515"/>
    <w:rsid w:val="00F80A76"/>
    <w:rsid w:val="00F80C78"/>
    <w:rsid w:val="00F81C91"/>
    <w:rsid w:val="00F829B0"/>
    <w:rsid w:val="00F83B62"/>
    <w:rsid w:val="00F84CE2"/>
    <w:rsid w:val="00F86071"/>
    <w:rsid w:val="00F86926"/>
    <w:rsid w:val="00F86B97"/>
    <w:rsid w:val="00F90164"/>
    <w:rsid w:val="00F921B1"/>
    <w:rsid w:val="00F9226B"/>
    <w:rsid w:val="00F9260C"/>
    <w:rsid w:val="00F92DFE"/>
    <w:rsid w:val="00F94276"/>
    <w:rsid w:val="00F94BA7"/>
    <w:rsid w:val="00F94F8F"/>
    <w:rsid w:val="00F96412"/>
    <w:rsid w:val="00F96608"/>
    <w:rsid w:val="00F96703"/>
    <w:rsid w:val="00F9696F"/>
    <w:rsid w:val="00F976E5"/>
    <w:rsid w:val="00F97C16"/>
    <w:rsid w:val="00FA04AD"/>
    <w:rsid w:val="00FA04CE"/>
    <w:rsid w:val="00FA0521"/>
    <w:rsid w:val="00FA0BDF"/>
    <w:rsid w:val="00FA22FB"/>
    <w:rsid w:val="00FA23DD"/>
    <w:rsid w:val="00FA4713"/>
    <w:rsid w:val="00FA6CB8"/>
    <w:rsid w:val="00FA7343"/>
    <w:rsid w:val="00FB18B3"/>
    <w:rsid w:val="00FB1B2C"/>
    <w:rsid w:val="00FB2C27"/>
    <w:rsid w:val="00FB364B"/>
    <w:rsid w:val="00FB44C3"/>
    <w:rsid w:val="00FB4827"/>
    <w:rsid w:val="00FB4B15"/>
    <w:rsid w:val="00FB4B1C"/>
    <w:rsid w:val="00FB5009"/>
    <w:rsid w:val="00FB50C5"/>
    <w:rsid w:val="00FB5F12"/>
    <w:rsid w:val="00FC0975"/>
    <w:rsid w:val="00FC0D57"/>
    <w:rsid w:val="00FC0E84"/>
    <w:rsid w:val="00FC1152"/>
    <w:rsid w:val="00FC1BE1"/>
    <w:rsid w:val="00FC218C"/>
    <w:rsid w:val="00FC22ED"/>
    <w:rsid w:val="00FC44AE"/>
    <w:rsid w:val="00FC5CCE"/>
    <w:rsid w:val="00FC5E85"/>
    <w:rsid w:val="00FC6822"/>
    <w:rsid w:val="00FC7559"/>
    <w:rsid w:val="00FC78AF"/>
    <w:rsid w:val="00FD0901"/>
    <w:rsid w:val="00FD2739"/>
    <w:rsid w:val="00FD2BE2"/>
    <w:rsid w:val="00FD3C37"/>
    <w:rsid w:val="00FD3CFD"/>
    <w:rsid w:val="00FD4BC5"/>
    <w:rsid w:val="00FD4C0A"/>
    <w:rsid w:val="00FD4C38"/>
    <w:rsid w:val="00FD5447"/>
    <w:rsid w:val="00FD618C"/>
    <w:rsid w:val="00FD6D9B"/>
    <w:rsid w:val="00FE06F1"/>
    <w:rsid w:val="00FE1906"/>
    <w:rsid w:val="00FE3791"/>
    <w:rsid w:val="00FE3B82"/>
    <w:rsid w:val="00FE5073"/>
    <w:rsid w:val="00FE5CF8"/>
    <w:rsid w:val="00FE7780"/>
    <w:rsid w:val="00FE7D2D"/>
    <w:rsid w:val="00FE7EB3"/>
    <w:rsid w:val="00FF02B5"/>
    <w:rsid w:val="00FF2575"/>
    <w:rsid w:val="00FF492B"/>
    <w:rsid w:val="00FF5292"/>
    <w:rsid w:val="00FF6A72"/>
    <w:rsid w:val="00FF6DF8"/>
    <w:rsid w:val="00FF751E"/>
    <w:rsid w:val="0F0D176E"/>
    <w:rsid w:val="38BE5104"/>
    <w:rsid w:val="72211561"/>
    <w:rsid w:val="7C8CA0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420A4E"/>
  <w15:docId w15:val="{CDC4C61E-B9AE-460F-A4B9-5D5605B06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89"/>
    <w:rPr>
      <w:sz w:val="24"/>
      <w:szCs w:val="24"/>
      <w:lang w:eastAsia="zh-TW"/>
    </w:rPr>
  </w:style>
  <w:style w:type="paragraph" w:styleId="Heading1">
    <w:name w:val="heading 1"/>
    <w:basedOn w:val="Normal"/>
    <w:next w:val="Normal"/>
    <w:qFormat/>
    <w:locked/>
    <w:rsid w:val="00A91CD7"/>
    <w:pPr>
      <w:keepNext/>
      <w:spacing w:before="240" w:after="60"/>
      <w:outlineLvl w:val="0"/>
    </w:pPr>
    <w:rPr>
      <w:rFonts w:ascii="Arial" w:hAnsi="Arial" w:cs="Arial"/>
      <w:b/>
      <w:bCs/>
      <w:kern w:val="32"/>
      <w:sz w:val="22"/>
      <w:szCs w:val="32"/>
    </w:rPr>
  </w:style>
  <w:style w:type="paragraph" w:styleId="Heading2">
    <w:name w:val="heading 2"/>
    <w:basedOn w:val="Normal"/>
    <w:next w:val="Normal"/>
    <w:link w:val="Heading2Char"/>
    <w:qFormat/>
    <w:rsid w:val="00EE5F6D"/>
    <w:pPr>
      <w:keepNext/>
      <w:spacing w:before="240" w:after="60"/>
      <w:outlineLvl w:val="1"/>
    </w:pPr>
    <w:rPr>
      <w:rFonts w:ascii="Arial" w:hAnsi="Arial"/>
      <w:b/>
      <w:kern w:val="22"/>
      <w:sz w:val="22"/>
    </w:rPr>
  </w:style>
  <w:style w:type="paragraph" w:styleId="Heading3">
    <w:name w:val="heading 3"/>
    <w:basedOn w:val="Normal"/>
    <w:next w:val="Normal"/>
    <w:link w:val="Heading3Char"/>
    <w:qFormat/>
    <w:rsid w:val="0044233F"/>
    <w:pPr>
      <w:keepNext/>
      <w:spacing w:before="240" w:after="60"/>
      <w:outlineLvl w:val="2"/>
    </w:pPr>
    <w:rPr>
      <w:rFonts w:ascii="Arial" w:hAnsi="Arial"/>
      <w:b/>
      <w:kern w:val="22"/>
      <w:sz w:val="26"/>
    </w:rPr>
  </w:style>
  <w:style w:type="paragraph" w:styleId="Heading4">
    <w:name w:val="heading 4"/>
    <w:basedOn w:val="Normal"/>
    <w:next w:val="Normal"/>
    <w:link w:val="Heading4Char"/>
    <w:qFormat/>
    <w:rsid w:val="0044233F"/>
    <w:pPr>
      <w:keepNext/>
      <w:spacing w:before="240" w:after="60"/>
      <w:outlineLvl w:val="3"/>
    </w:pPr>
    <w:rPr>
      <w:rFonts w:ascii="Arial" w:hAnsi="Arial"/>
      <w:b/>
      <w:kern w:val="22"/>
      <w:sz w:val="28"/>
    </w:rPr>
  </w:style>
  <w:style w:type="paragraph" w:styleId="Heading5">
    <w:name w:val="heading 5"/>
    <w:basedOn w:val="Normal"/>
    <w:next w:val="Normal"/>
    <w:link w:val="Heading5Char"/>
    <w:qFormat/>
    <w:rsid w:val="0044233F"/>
    <w:pPr>
      <w:spacing w:before="240" w:after="60"/>
      <w:outlineLvl w:val="4"/>
    </w:pPr>
    <w:rPr>
      <w:rFonts w:ascii="Arial" w:hAnsi="Arial"/>
      <w:b/>
      <w:i/>
      <w:kern w:val="22"/>
      <w:sz w:val="26"/>
    </w:rPr>
  </w:style>
  <w:style w:type="paragraph" w:styleId="Heading6">
    <w:name w:val="heading 6"/>
    <w:basedOn w:val="Normal"/>
    <w:next w:val="Normal"/>
    <w:link w:val="Heading6Char"/>
    <w:qFormat/>
    <w:rsid w:val="0044233F"/>
    <w:pPr>
      <w:spacing w:before="240" w:after="60"/>
      <w:outlineLvl w:val="5"/>
    </w:pPr>
    <w:rPr>
      <w:rFonts w:ascii="Arial" w:hAnsi="Arial"/>
      <w:b/>
      <w:kern w:val="22"/>
      <w:sz w:val="22"/>
    </w:rPr>
  </w:style>
  <w:style w:type="paragraph" w:styleId="Heading7">
    <w:name w:val="heading 7"/>
    <w:basedOn w:val="Normal"/>
    <w:next w:val="Normal"/>
    <w:link w:val="Heading7Char"/>
    <w:qFormat/>
    <w:rsid w:val="0044233F"/>
    <w:pPr>
      <w:spacing w:before="240" w:after="60"/>
      <w:outlineLvl w:val="6"/>
    </w:pPr>
    <w:rPr>
      <w:rFonts w:ascii="Arial" w:hAnsi="Arial"/>
      <w:kern w:val="22"/>
      <w:sz w:val="22"/>
    </w:rPr>
  </w:style>
  <w:style w:type="paragraph" w:styleId="Heading8">
    <w:name w:val="heading 8"/>
    <w:basedOn w:val="Normal"/>
    <w:next w:val="Normal"/>
    <w:link w:val="Heading8Char"/>
    <w:qFormat/>
    <w:rsid w:val="0044233F"/>
    <w:pPr>
      <w:spacing w:before="240" w:after="60"/>
      <w:outlineLvl w:val="7"/>
    </w:pPr>
    <w:rPr>
      <w:rFonts w:ascii="Arial" w:hAnsi="Arial"/>
      <w:i/>
      <w:kern w:val="22"/>
      <w:sz w:val="22"/>
    </w:rPr>
  </w:style>
  <w:style w:type="paragraph" w:styleId="Heading9">
    <w:name w:val="heading 9"/>
    <w:basedOn w:val="Normal"/>
    <w:next w:val="Normal"/>
    <w:link w:val="Heading9Char"/>
    <w:qFormat/>
    <w:rsid w:val="0044233F"/>
    <w:pPr>
      <w:spacing w:before="240" w:after="60"/>
      <w:outlineLvl w:val="8"/>
    </w:pPr>
    <w:rPr>
      <w:rFonts w:ascii="Arial" w:hAnsi="Arial"/>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EE5F6D"/>
    <w:rPr>
      <w:rFonts w:ascii="Arial" w:hAnsi="Arial"/>
      <w:b/>
      <w:kern w:val="22"/>
      <w:sz w:val="22"/>
      <w:szCs w:val="24"/>
      <w:lang w:eastAsia="zh-TW"/>
    </w:rPr>
  </w:style>
  <w:style w:type="character" w:customStyle="1" w:styleId="Heading3Char">
    <w:name w:val="Heading 3 Char"/>
    <w:link w:val="Heading3"/>
    <w:semiHidden/>
    <w:locked/>
    <w:rPr>
      <w:rFonts w:ascii="Cambria" w:hAnsi="Cambria" w:cs="Times New Roman"/>
      <w:b/>
      <w:bCs/>
      <w:sz w:val="26"/>
      <w:szCs w:val="26"/>
      <w:lang w:val="x-none" w:eastAsia="zh-TW"/>
    </w:rPr>
  </w:style>
  <w:style w:type="character" w:customStyle="1" w:styleId="Heading4Char">
    <w:name w:val="Heading 4 Char"/>
    <w:link w:val="Heading4"/>
    <w:semiHidden/>
    <w:locked/>
    <w:rPr>
      <w:rFonts w:ascii="Calibri" w:hAnsi="Calibri" w:cs="Times New Roman"/>
      <w:b/>
      <w:bCs/>
      <w:sz w:val="28"/>
      <w:szCs w:val="28"/>
      <w:lang w:val="x-none" w:eastAsia="zh-TW"/>
    </w:rPr>
  </w:style>
  <w:style w:type="character" w:customStyle="1" w:styleId="Heading5Char">
    <w:name w:val="Heading 5 Char"/>
    <w:link w:val="Heading5"/>
    <w:semiHidden/>
    <w:locked/>
    <w:rPr>
      <w:rFonts w:ascii="Calibri" w:hAnsi="Calibri" w:cs="Times New Roman"/>
      <w:b/>
      <w:bCs/>
      <w:i/>
      <w:iCs/>
      <w:sz w:val="26"/>
      <w:szCs w:val="26"/>
      <w:lang w:val="x-none" w:eastAsia="zh-TW"/>
    </w:rPr>
  </w:style>
  <w:style w:type="character" w:customStyle="1" w:styleId="Heading6Char">
    <w:name w:val="Heading 6 Char"/>
    <w:link w:val="Heading6"/>
    <w:semiHidden/>
    <w:locked/>
    <w:rPr>
      <w:rFonts w:ascii="Calibri" w:hAnsi="Calibri" w:cs="Times New Roman"/>
      <w:b/>
      <w:bCs/>
      <w:sz w:val="22"/>
      <w:szCs w:val="22"/>
      <w:lang w:val="x-none" w:eastAsia="zh-TW"/>
    </w:rPr>
  </w:style>
  <w:style w:type="character" w:customStyle="1" w:styleId="Heading7Char">
    <w:name w:val="Heading 7 Char"/>
    <w:link w:val="Heading7"/>
    <w:semiHidden/>
    <w:locked/>
    <w:rPr>
      <w:rFonts w:ascii="Calibri" w:hAnsi="Calibri" w:cs="Times New Roman"/>
      <w:sz w:val="24"/>
      <w:szCs w:val="24"/>
      <w:lang w:val="x-none" w:eastAsia="zh-TW"/>
    </w:rPr>
  </w:style>
  <w:style w:type="character" w:customStyle="1" w:styleId="Heading8Char">
    <w:name w:val="Heading 8 Char"/>
    <w:link w:val="Heading8"/>
    <w:semiHidden/>
    <w:locked/>
    <w:rPr>
      <w:rFonts w:ascii="Calibri" w:hAnsi="Calibri" w:cs="Times New Roman"/>
      <w:i/>
      <w:iCs/>
      <w:sz w:val="24"/>
      <w:szCs w:val="24"/>
      <w:lang w:val="x-none" w:eastAsia="zh-TW"/>
    </w:rPr>
  </w:style>
  <w:style w:type="character" w:customStyle="1" w:styleId="Heading9Char">
    <w:name w:val="Heading 9 Char"/>
    <w:link w:val="Heading9"/>
    <w:semiHidden/>
    <w:locked/>
    <w:rPr>
      <w:rFonts w:ascii="Cambria" w:hAnsi="Cambria" w:cs="Times New Roman"/>
      <w:sz w:val="22"/>
      <w:szCs w:val="22"/>
      <w:lang w:val="x-none" w:eastAsia="zh-TW"/>
    </w:rPr>
  </w:style>
  <w:style w:type="character" w:customStyle="1" w:styleId="AdditionalMarking">
    <w:name w:val="Additional Marking"/>
    <w:rsid w:val="001D7CF0"/>
    <w:rPr>
      <w:rFonts w:cs="Times New Roman"/>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52451"/>
    <w:pPr>
      <w:tabs>
        <w:tab w:val="num"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rFonts w:cs="Times New Roman"/>
      <w:vertAlign w:val="superscript"/>
    </w:rPr>
  </w:style>
  <w:style w:type="paragraph" w:styleId="EndnoteText">
    <w:name w:val="endnote text"/>
    <w:basedOn w:val="DWNormal"/>
    <w:link w:val="EndnoteTextChar"/>
    <w:semiHidden/>
    <w:rsid w:val="001D7CF0"/>
    <w:pPr>
      <w:tabs>
        <w:tab w:val="left" w:pos="472"/>
        <w:tab w:val="left" w:pos="945"/>
        <w:tab w:val="left" w:pos="1417"/>
      </w:tabs>
    </w:pPr>
    <w:rPr>
      <w:sz w:val="20"/>
    </w:rPr>
  </w:style>
  <w:style w:type="character" w:customStyle="1" w:styleId="EndnoteTextChar">
    <w:name w:val="Endnote Text Char"/>
    <w:link w:val="EndnoteText"/>
    <w:semiHidden/>
    <w:locked/>
    <w:rPr>
      <w:rFonts w:eastAsia="PMingLiU" w:cs="Times New Roman"/>
      <w:lang w:val="x-none" w:eastAsia="zh-TW"/>
    </w:rPr>
  </w:style>
  <w:style w:type="character" w:customStyle="1" w:styleId="DWFlag">
    <w:name w:val="DW Flag"/>
    <w:rsid w:val="001D7CF0"/>
    <w:rPr>
      <w:rFonts w:cs="Times New Roman"/>
      <w:b/>
    </w:rPr>
  </w:style>
  <w:style w:type="paragraph" w:styleId="Footer">
    <w:name w:val="footer"/>
    <w:basedOn w:val="DWNormal"/>
    <w:link w:val="FooterChar"/>
    <w:uiPriority w:val="99"/>
    <w:rsid w:val="001D7CF0"/>
    <w:pPr>
      <w:spacing w:before="220"/>
    </w:pPr>
  </w:style>
  <w:style w:type="character" w:customStyle="1" w:styleId="FooterChar">
    <w:name w:val="Footer Char"/>
    <w:link w:val="Footer"/>
    <w:uiPriority w:val="99"/>
    <w:locked/>
    <w:rsid w:val="00FD0901"/>
    <w:rPr>
      <w:rFonts w:ascii="Arial" w:hAnsi="Arial" w:cs="Times New Roman"/>
      <w:kern w:val="22"/>
      <w:sz w:val="22"/>
      <w:lang w:val="en-GB" w:eastAsia="en-US" w:bidi="ar-SA"/>
    </w:rPr>
  </w:style>
  <w:style w:type="character" w:customStyle="1" w:styleId="FooterCaption">
    <w:name w:val="Footer Caption"/>
    <w:rsid w:val="001D7CF0"/>
    <w:rPr>
      <w:rFonts w:cs="Times New Roman"/>
      <w:sz w:val="12"/>
    </w:rPr>
  </w:style>
  <w:style w:type="character" w:styleId="FootnoteReference">
    <w:name w:val="footnote reference"/>
    <w:aliases w:val="CRP-Footnote Reference,MIP Footnote Reference"/>
    <w:uiPriority w:val="99"/>
    <w:rsid w:val="001D7CF0"/>
    <w:rPr>
      <w:rFonts w:cs="Times New Roman"/>
      <w:vertAlign w:val="superscript"/>
    </w:rPr>
  </w:style>
  <w:style w:type="paragraph" w:styleId="FootnoteText">
    <w:name w:val="footnote text"/>
    <w:aliases w:val="Tailored Footnote,MCS(A) Footnote Text,Footnote Text Char Char Char Char,Footnote Text Char Char Char,ft,CRP-Footnote Text,Footnote Text Char2,Footnote Text Char1 Char,ft Char Char,ft Char1,Footnote Text Char Char1 Char"/>
    <w:basedOn w:val="DWNormal"/>
    <w:link w:val="FootnoteTextChar"/>
    <w:uiPriority w:val="99"/>
    <w:semiHidden/>
    <w:rsid w:val="001D7CF0"/>
    <w:pPr>
      <w:tabs>
        <w:tab w:val="left" w:pos="378"/>
        <w:tab w:val="left" w:pos="756"/>
        <w:tab w:val="left" w:pos="1134"/>
      </w:tabs>
      <w:spacing w:after="120"/>
    </w:pPr>
    <w:rPr>
      <w:sz w:val="16"/>
    </w:rPr>
  </w:style>
  <w:style w:type="character" w:customStyle="1" w:styleId="FootnoteTextChar">
    <w:name w:val="Footnote Text Char"/>
    <w:aliases w:val="Tailored Footnote Char,MCS(A) Footnote Text Char,Footnote Text Char Char Char Char Char,Footnote Text Char Char Char Char1,ft Char,CRP-Footnote Text Char,Footnote Text Char2 Char,Footnote Text Char1 Char Char,ft Char Char Char"/>
    <w:link w:val="FootnoteText"/>
    <w:locked/>
    <w:rPr>
      <w:rFonts w:eastAsia="PMingLiU" w:cs="Times New Roman"/>
      <w:lang w:val="x-none" w:eastAsia="zh-TW"/>
    </w:rPr>
  </w:style>
  <w:style w:type="paragraph" w:customStyle="1" w:styleId="DWHdgGroup">
    <w:name w:val="DW Hdg Group"/>
    <w:basedOn w:val="DWNormal"/>
    <w:next w:val="DWPara"/>
    <w:rsid w:val="00152451"/>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link w:val="HeaderChar"/>
    <w:rsid w:val="001D7CF0"/>
    <w:pPr>
      <w:spacing w:after="220"/>
    </w:pPr>
  </w:style>
  <w:style w:type="character" w:customStyle="1" w:styleId="HeaderChar">
    <w:name w:val="Header Char"/>
    <w:link w:val="Header"/>
    <w:semiHidden/>
    <w:locked/>
    <w:rsid w:val="008D3DC9"/>
    <w:rPr>
      <w:rFonts w:eastAsia="PMingLiU" w:cs="Times New Roman"/>
      <w:sz w:val="24"/>
      <w:szCs w:val="24"/>
      <w:lang w:val="en-GB" w:eastAsia="zh-TW" w:bidi="ar-SA"/>
    </w:rPr>
  </w:style>
  <w:style w:type="character" w:customStyle="1" w:styleId="HeaderCaption">
    <w:name w:val="Header Caption"/>
    <w:rsid w:val="001D7CF0"/>
    <w:rPr>
      <w:rFonts w:cs="Times New Roman"/>
      <w:sz w:val="12"/>
    </w:rPr>
  </w:style>
  <w:style w:type="character" w:customStyle="1" w:styleId="HiddenText">
    <w:name w:val="Hidden Text"/>
    <w:rsid w:val="0044233F"/>
    <w:rPr>
      <w:rFonts w:cs="Times New Roman"/>
      <w:vanish/>
    </w:rPr>
  </w:style>
  <w:style w:type="paragraph" w:customStyle="1" w:styleId="DWHdgMain">
    <w:name w:val="DW Hdg Main"/>
    <w:basedOn w:val="DWHdgGroup"/>
    <w:next w:val="DWHdgGroup"/>
    <w:rsid w:val="00152451"/>
    <w:pPr>
      <w:jc w:val="center"/>
    </w:pPr>
  </w:style>
  <w:style w:type="character" w:customStyle="1" w:styleId="MarginalNote">
    <w:name w:val="Marginal Note"/>
    <w:rsid w:val="001D7CF0"/>
    <w:rPr>
      <w:rFonts w:ascii="Arial" w:hAnsi="Arial" w:cs="Times New Roman"/>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52451"/>
    <w:pPr>
      <w:tabs>
        <w:tab w:val="num"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rFonts w:cs="Times New Roman"/>
      <w:b/>
      <w:u w:val="none"/>
    </w:rPr>
  </w:style>
  <w:style w:type="character" w:customStyle="1" w:styleId="PostTown">
    <w:name w:val="Post Town"/>
    <w:rsid w:val="001D7CF0"/>
    <w:rPr>
      <w:rFonts w:cs="Times New Roman"/>
      <w:smallCaps/>
    </w:rPr>
  </w:style>
  <w:style w:type="character" w:customStyle="1" w:styleId="ProtectiveMarking">
    <w:name w:val="Protective Marking"/>
    <w:rsid w:val="001D7CF0"/>
    <w:rPr>
      <w:rFonts w:cs="Times New Roman"/>
      <w:b/>
      <w:caps/>
    </w:rPr>
  </w:style>
  <w:style w:type="character" w:customStyle="1" w:styleId="ReferenceDate">
    <w:name w:val="Reference/Date"/>
    <w:rsid w:val="001D7CF0"/>
    <w:rPr>
      <w:rFonts w:ascii="Arial" w:hAnsi="Arial" w:cs="Times New Roman"/>
      <w:spacing w:val="0"/>
      <w:sz w:val="20"/>
    </w:rPr>
  </w:style>
  <w:style w:type="character" w:customStyle="1" w:styleId="DWHdgSubject">
    <w:name w:val="DW Hdg Subject"/>
    <w:rsid w:val="001D7CF0"/>
    <w:rPr>
      <w:rFonts w:cs="Times New Roman"/>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52451"/>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uiPriority w:val="39"/>
    <w:rsid w:val="001D7CF0"/>
    <w:pPr>
      <w:spacing w:before="240" w:after="120"/>
    </w:pPr>
    <w:rPr>
      <w:rFonts w:asciiTheme="minorHAnsi" w:hAnsiTheme="minorHAnsi" w:cstheme="minorHAnsi"/>
      <w:b/>
      <w:bCs/>
      <w:sz w:val="20"/>
      <w:szCs w:val="20"/>
    </w:rPr>
  </w:style>
  <w:style w:type="paragraph" w:styleId="TOC2">
    <w:name w:val="toc 2"/>
    <w:basedOn w:val="TOC1"/>
    <w:uiPriority w:val="39"/>
    <w:rsid w:val="001D7CF0"/>
    <w:pPr>
      <w:spacing w:before="120" w:after="0"/>
      <w:ind w:left="240"/>
    </w:pPr>
    <w:rPr>
      <w:b w:val="0"/>
      <w:bCs w:val="0"/>
      <w:i/>
      <w:iCs/>
    </w:rPr>
  </w:style>
  <w:style w:type="paragraph" w:styleId="TOC3">
    <w:name w:val="toc 3"/>
    <w:basedOn w:val="TOC2"/>
    <w:semiHidden/>
    <w:rsid w:val="002C3DF9"/>
    <w:pPr>
      <w:spacing w:before="0"/>
      <w:ind w:left="480"/>
    </w:pPr>
    <w:rPr>
      <w:i w:val="0"/>
      <w:iCs w:val="0"/>
    </w:rPr>
  </w:style>
  <w:style w:type="paragraph" w:styleId="TOC4">
    <w:name w:val="toc 4"/>
    <w:basedOn w:val="TOC3"/>
    <w:semiHidden/>
    <w:rsid w:val="001D7CF0"/>
    <w:pPr>
      <w:ind w:left="720"/>
    </w:pPr>
  </w:style>
  <w:style w:type="paragraph" w:styleId="TOC5">
    <w:name w:val="toc 5"/>
    <w:basedOn w:val="TOC4"/>
    <w:semiHidden/>
    <w:rsid w:val="001D7CF0"/>
    <w:pPr>
      <w:ind w:left="960"/>
    </w:pPr>
  </w:style>
  <w:style w:type="paragraph" w:styleId="TOC6">
    <w:name w:val="toc 6"/>
    <w:basedOn w:val="TOC5"/>
    <w:semiHidden/>
    <w:rsid w:val="001D7CF0"/>
    <w:pPr>
      <w:ind w:left="1200"/>
    </w:pPr>
  </w:style>
  <w:style w:type="paragraph" w:styleId="TOC7">
    <w:name w:val="toc 7"/>
    <w:basedOn w:val="TOC6"/>
    <w:semiHidden/>
    <w:rsid w:val="001D7CF0"/>
    <w:pPr>
      <w:ind w:left="1440"/>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rsid w:val="001D7CF0"/>
    <w:rPr>
      <w:rFonts w:cs="Times New Roman"/>
    </w:rPr>
  </w:style>
  <w:style w:type="paragraph" w:customStyle="1" w:styleId="DWParaNum1">
    <w:name w:val="DW Para Num1"/>
    <w:basedOn w:val="DWPara"/>
    <w:rsid w:val="00152451"/>
    <w:pPr>
      <w:tabs>
        <w:tab w:val="num" w:pos="567"/>
      </w:tabs>
    </w:pPr>
  </w:style>
  <w:style w:type="paragraph" w:customStyle="1" w:styleId="DWParaNum2">
    <w:name w:val="DW Para Num2"/>
    <w:basedOn w:val="DWPara"/>
    <w:rsid w:val="00152451"/>
    <w:pPr>
      <w:tabs>
        <w:tab w:val="num" w:pos="1134"/>
      </w:tabs>
      <w:ind w:left="567"/>
    </w:pPr>
  </w:style>
  <w:style w:type="paragraph" w:customStyle="1" w:styleId="DWParaNum3">
    <w:name w:val="DW Para Num3"/>
    <w:basedOn w:val="DWPara"/>
    <w:rsid w:val="00152451"/>
    <w:pPr>
      <w:tabs>
        <w:tab w:val="num" w:pos="1701"/>
      </w:tabs>
      <w:ind w:left="1134"/>
    </w:pPr>
  </w:style>
  <w:style w:type="paragraph" w:customStyle="1" w:styleId="DWParaNum4">
    <w:name w:val="DW Para Num4"/>
    <w:basedOn w:val="DWPara"/>
    <w:rsid w:val="00152451"/>
    <w:pPr>
      <w:tabs>
        <w:tab w:val="num" w:pos="2268"/>
      </w:tabs>
      <w:ind w:left="1701"/>
    </w:pPr>
  </w:style>
  <w:style w:type="paragraph" w:customStyle="1" w:styleId="DWParaNum5">
    <w:name w:val="DW Para Num5"/>
    <w:basedOn w:val="DWPara"/>
    <w:rsid w:val="00152451"/>
    <w:pPr>
      <w:tabs>
        <w:tab w:val="num" w:pos="2835"/>
      </w:tabs>
      <w:ind w:left="2268"/>
    </w:pPr>
  </w:style>
  <w:style w:type="paragraph" w:customStyle="1" w:styleId="DWParaPB1">
    <w:name w:val="DW Para PB1"/>
    <w:basedOn w:val="DWPara"/>
    <w:rsid w:val="00152451"/>
    <w:pPr>
      <w:tabs>
        <w:tab w:val="num" w:pos="567"/>
      </w:tabs>
      <w:ind w:left="567" w:hanging="567"/>
    </w:pPr>
  </w:style>
  <w:style w:type="paragraph" w:customStyle="1" w:styleId="DWParaPB2">
    <w:name w:val="DW Para PB2"/>
    <w:basedOn w:val="DWPara"/>
    <w:rsid w:val="00152451"/>
    <w:pPr>
      <w:tabs>
        <w:tab w:val="num" w:pos="1134"/>
      </w:tabs>
      <w:ind w:left="1134" w:hanging="567"/>
    </w:pPr>
  </w:style>
  <w:style w:type="paragraph" w:customStyle="1" w:styleId="DWParaPB3">
    <w:name w:val="DW Para PB3"/>
    <w:basedOn w:val="DWPara"/>
    <w:rsid w:val="00152451"/>
    <w:pPr>
      <w:tabs>
        <w:tab w:val="num" w:pos="1701"/>
      </w:tabs>
      <w:ind w:left="1701" w:hanging="567"/>
    </w:pPr>
  </w:style>
  <w:style w:type="paragraph" w:customStyle="1" w:styleId="DWParaPB4">
    <w:name w:val="DW Para PB4"/>
    <w:basedOn w:val="DWPara"/>
    <w:rsid w:val="00152451"/>
    <w:pPr>
      <w:tabs>
        <w:tab w:val="num" w:pos="2268"/>
      </w:tabs>
      <w:ind w:left="2268" w:hanging="567"/>
    </w:pPr>
  </w:style>
  <w:style w:type="paragraph" w:customStyle="1" w:styleId="DWParaPB5">
    <w:name w:val="DW Para PB5"/>
    <w:basedOn w:val="DWPara"/>
    <w:rsid w:val="00152451"/>
    <w:pPr>
      <w:tabs>
        <w:tab w:val="num" w:pos="2835"/>
      </w:tabs>
      <w:ind w:left="2835" w:hanging="567"/>
    </w:pPr>
  </w:style>
  <w:style w:type="paragraph" w:customStyle="1" w:styleId="DWTableParaNum1">
    <w:name w:val="DW Table Para Num1"/>
    <w:basedOn w:val="DWTablePara"/>
    <w:rsid w:val="00152451"/>
  </w:style>
  <w:style w:type="paragraph" w:customStyle="1" w:styleId="DWTableParaNum2">
    <w:name w:val="DW Table Para Num2"/>
    <w:basedOn w:val="DWTablePara"/>
    <w:rsid w:val="00152451"/>
    <w:pPr>
      <w:tabs>
        <w:tab w:val="num" w:pos="737"/>
      </w:tabs>
      <w:ind w:left="369"/>
    </w:pPr>
  </w:style>
  <w:style w:type="paragraph" w:customStyle="1" w:styleId="DWTableParaNum3">
    <w:name w:val="DW Table Para Num3"/>
    <w:basedOn w:val="DWTablePara"/>
    <w:rsid w:val="00152451"/>
    <w:pPr>
      <w:tabs>
        <w:tab w:val="num" w:pos="1106"/>
      </w:tabs>
      <w:ind w:left="737"/>
    </w:pPr>
  </w:style>
  <w:style w:type="paragraph" w:customStyle="1" w:styleId="DWTableParaNum4">
    <w:name w:val="DW Table Para Num4"/>
    <w:basedOn w:val="DWTablePara"/>
    <w:rsid w:val="00152451"/>
    <w:pPr>
      <w:tabs>
        <w:tab w:val="num" w:pos="1474"/>
      </w:tabs>
      <w:ind w:left="1106"/>
    </w:pPr>
  </w:style>
  <w:style w:type="paragraph" w:customStyle="1" w:styleId="DWTableParaNum5">
    <w:name w:val="DW Table Para Num5"/>
    <w:basedOn w:val="DWTablePara"/>
    <w:rsid w:val="00152451"/>
    <w:pPr>
      <w:tabs>
        <w:tab w:val="num" w:pos="1843"/>
      </w:tabs>
      <w:ind w:left="1474"/>
    </w:pPr>
  </w:style>
  <w:style w:type="paragraph" w:customStyle="1" w:styleId="DWParaBul1">
    <w:name w:val="DW Para Bul1"/>
    <w:basedOn w:val="DWPara"/>
    <w:rsid w:val="00152451"/>
    <w:pPr>
      <w:tabs>
        <w:tab w:val="num" w:pos="567"/>
      </w:tabs>
      <w:ind w:left="567" w:hanging="567"/>
    </w:pPr>
  </w:style>
  <w:style w:type="paragraph" w:customStyle="1" w:styleId="DWParaBul2">
    <w:name w:val="DW Para Bul2"/>
    <w:basedOn w:val="DWPara"/>
    <w:rsid w:val="00152451"/>
    <w:pPr>
      <w:tabs>
        <w:tab w:val="num" w:pos="1134"/>
      </w:tabs>
      <w:ind w:left="1134" w:hanging="567"/>
    </w:pPr>
  </w:style>
  <w:style w:type="paragraph" w:customStyle="1" w:styleId="DWParaBul3">
    <w:name w:val="DW Para Bul3"/>
    <w:basedOn w:val="DWPara"/>
    <w:rsid w:val="00152451"/>
    <w:pPr>
      <w:tabs>
        <w:tab w:val="num" w:pos="1701"/>
      </w:tabs>
      <w:ind w:left="1701" w:hanging="567"/>
    </w:pPr>
  </w:style>
  <w:style w:type="paragraph" w:customStyle="1" w:styleId="DWParaBul4">
    <w:name w:val="DW Para Bul4"/>
    <w:basedOn w:val="DWPara"/>
    <w:rsid w:val="00152451"/>
    <w:pPr>
      <w:tabs>
        <w:tab w:val="num" w:pos="2268"/>
      </w:tabs>
      <w:ind w:left="2268" w:hanging="567"/>
    </w:pPr>
  </w:style>
  <w:style w:type="paragraph" w:customStyle="1" w:styleId="DWParaBul5">
    <w:name w:val="DW Para Bul5"/>
    <w:basedOn w:val="DWPara"/>
    <w:rsid w:val="00152451"/>
    <w:pPr>
      <w:tabs>
        <w:tab w:val="num" w:pos="2835"/>
      </w:tabs>
      <w:ind w:left="2835" w:hanging="567"/>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006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7902"/>
    <w:rPr>
      <w:rFonts w:eastAsia="Times New Roman"/>
      <w:lang w:eastAsia="en-GB"/>
    </w:rPr>
  </w:style>
  <w:style w:type="character" w:customStyle="1" w:styleId="BodyTextChar">
    <w:name w:val="Body Text Char"/>
    <w:link w:val="BodyText"/>
    <w:semiHidden/>
    <w:locked/>
    <w:rPr>
      <w:rFonts w:eastAsia="PMingLiU" w:cs="Times New Roman"/>
      <w:sz w:val="24"/>
      <w:szCs w:val="24"/>
      <w:lang w:val="x-none" w:eastAsia="zh-TW"/>
    </w:rPr>
  </w:style>
  <w:style w:type="paragraph" w:customStyle="1" w:styleId="BodySingle">
    <w:name w:val="Body Single"/>
    <w:rsid w:val="00897902"/>
    <w:rPr>
      <w:color w:val="000000"/>
      <w:sz w:val="24"/>
      <w:lang w:val="en-US" w:eastAsia="en-US"/>
    </w:rPr>
  </w:style>
  <w:style w:type="character" w:styleId="CommentReference">
    <w:name w:val="annotation reference"/>
    <w:semiHidden/>
    <w:rsid w:val="00294405"/>
    <w:rPr>
      <w:rFonts w:cs="Times New Roman"/>
      <w:sz w:val="16"/>
      <w:szCs w:val="16"/>
    </w:rPr>
  </w:style>
  <w:style w:type="paragraph" w:styleId="CommentText">
    <w:name w:val="annotation text"/>
    <w:basedOn w:val="Normal"/>
    <w:link w:val="CommentTextChar"/>
    <w:semiHidden/>
    <w:rsid w:val="00294405"/>
    <w:rPr>
      <w:sz w:val="20"/>
      <w:szCs w:val="20"/>
    </w:rPr>
  </w:style>
  <w:style w:type="character" w:customStyle="1" w:styleId="CommentTextChar">
    <w:name w:val="Comment Text Char"/>
    <w:link w:val="CommentText"/>
    <w:semiHidden/>
    <w:locked/>
    <w:rPr>
      <w:rFonts w:eastAsia="PMingLiU" w:cs="Times New Roman"/>
      <w:lang w:val="x-none" w:eastAsia="zh-TW"/>
    </w:rPr>
  </w:style>
  <w:style w:type="paragraph" w:styleId="CommentSubject">
    <w:name w:val="annotation subject"/>
    <w:basedOn w:val="CommentText"/>
    <w:next w:val="CommentText"/>
    <w:link w:val="CommentSubjectChar"/>
    <w:semiHidden/>
    <w:rsid w:val="00294405"/>
    <w:rPr>
      <w:b/>
      <w:bCs/>
    </w:rPr>
  </w:style>
  <w:style w:type="character" w:customStyle="1" w:styleId="CommentSubjectChar">
    <w:name w:val="Comment Subject Char"/>
    <w:link w:val="CommentSubject"/>
    <w:semiHidden/>
    <w:locked/>
    <w:rPr>
      <w:rFonts w:eastAsia="PMingLiU" w:cs="Times New Roman"/>
      <w:b/>
      <w:bCs/>
      <w:lang w:val="x-none" w:eastAsia="zh-TW"/>
    </w:rPr>
  </w:style>
  <w:style w:type="paragraph" w:styleId="BalloonText">
    <w:name w:val="Balloon Text"/>
    <w:basedOn w:val="Normal"/>
    <w:link w:val="BalloonTextChar"/>
    <w:semiHidden/>
    <w:rsid w:val="00294405"/>
    <w:rPr>
      <w:rFonts w:ascii="Tahoma" w:hAnsi="Tahoma" w:cs="Tahoma"/>
      <w:sz w:val="16"/>
      <w:szCs w:val="16"/>
    </w:rPr>
  </w:style>
  <w:style w:type="character" w:customStyle="1" w:styleId="BalloonTextChar">
    <w:name w:val="Balloon Text Char"/>
    <w:link w:val="BalloonText"/>
    <w:semiHidden/>
    <w:locked/>
    <w:rPr>
      <w:rFonts w:eastAsia="PMingLiU" w:cs="Times New Roman"/>
      <w:sz w:val="2"/>
      <w:lang w:val="x-none" w:eastAsia="zh-TW"/>
    </w:rPr>
  </w:style>
  <w:style w:type="character" w:customStyle="1" w:styleId="CharChar3">
    <w:name w:val="Char Char3"/>
    <w:semiHidden/>
    <w:locked/>
    <w:rsid w:val="00152451"/>
    <w:rPr>
      <w:rFonts w:ascii="Arial" w:hAnsi="Arial"/>
      <w:kern w:val="22"/>
      <w:sz w:val="22"/>
      <w:lang w:val="en-GB" w:eastAsia="en-US" w:bidi="ar-SA"/>
    </w:rPr>
  </w:style>
  <w:style w:type="character" w:customStyle="1" w:styleId="CharChar4">
    <w:name w:val="Char Char4"/>
    <w:semiHidden/>
    <w:locked/>
    <w:rsid w:val="00152451"/>
    <w:rPr>
      <w:rFonts w:eastAsia="PMingLiU"/>
      <w:sz w:val="24"/>
      <w:szCs w:val="24"/>
      <w:lang w:val="en-GB" w:eastAsia="zh-TW" w:bidi="ar-SA"/>
    </w:rPr>
  </w:style>
  <w:style w:type="character" w:styleId="Hyperlink">
    <w:name w:val="Hyperlink"/>
    <w:uiPriority w:val="99"/>
    <w:rsid w:val="00B02F4B"/>
    <w:rPr>
      <w:color w:val="0000FF"/>
      <w:u w:val="single"/>
    </w:rPr>
  </w:style>
  <w:style w:type="character" w:customStyle="1" w:styleId="CharChar1">
    <w:name w:val="Char Char1"/>
    <w:semiHidden/>
    <w:locked/>
    <w:rsid w:val="00BC5056"/>
    <w:rPr>
      <w:rFonts w:eastAsia="PMingLiU"/>
      <w:lang w:val="en-GB" w:eastAsia="zh-TW" w:bidi="ar-SA"/>
    </w:rPr>
  </w:style>
  <w:style w:type="character" w:styleId="FollowedHyperlink">
    <w:name w:val="FollowedHyperlink"/>
    <w:rsid w:val="003B0214"/>
    <w:rPr>
      <w:color w:val="606420"/>
      <w:u w:val="single"/>
    </w:rPr>
  </w:style>
  <w:style w:type="paragraph" w:styleId="DocumentMap">
    <w:name w:val="Document Map"/>
    <w:basedOn w:val="Normal"/>
    <w:semiHidden/>
    <w:rsid w:val="00074769"/>
    <w:pPr>
      <w:shd w:val="clear" w:color="auto" w:fill="000080"/>
    </w:pPr>
    <w:rPr>
      <w:rFonts w:ascii="Tahoma" w:hAnsi="Tahoma" w:cs="Tahoma"/>
      <w:sz w:val="20"/>
      <w:szCs w:val="20"/>
    </w:rPr>
  </w:style>
  <w:style w:type="paragraph" w:styleId="NormalWeb">
    <w:name w:val="Normal (Web)"/>
    <w:basedOn w:val="Normal"/>
    <w:uiPriority w:val="99"/>
    <w:rsid w:val="00751FFE"/>
    <w:pPr>
      <w:spacing w:before="100" w:beforeAutospacing="1" w:after="100" w:afterAutospacing="1"/>
    </w:pPr>
    <w:rPr>
      <w:rFonts w:eastAsia="Times New Roman"/>
      <w:lang w:eastAsia="en-US"/>
    </w:rPr>
  </w:style>
  <w:style w:type="paragraph" w:customStyle="1" w:styleId="Style3">
    <w:name w:val="Style3"/>
    <w:basedOn w:val="Normal"/>
    <w:rsid w:val="005F0D37"/>
    <w:pPr>
      <w:tabs>
        <w:tab w:val="num" w:pos="1440"/>
      </w:tabs>
      <w:ind w:left="1440" w:hanging="1440"/>
    </w:pPr>
    <w:rPr>
      <w:rFonts w:ascii="Arial" w:eastAsia="Times New Roman" w:hAnsi="Arial" w:cs="Arial"/>
      <w:sz w:val="22"/>
      <w:szCs w:val="22"/>
      <w:lang w:val="en-US" w:eastAsia="en-GB"/>
    </w:rPr>
  </w:style>
  <w:style w:type="paragraph" w:customStyle="1" w:styleId="Style1">
    <w:name w:val="Style1"/>
    <w:basedOn w:val="Normal"/>
    <w:link w:val="Style1Char"/>
    <w:rsid w:val="005F0D37"/>
    <w:pPr>
      <w:numPr>
        <w:numId w:val="2"/>
      </w:numPr>
      <w:spacing w:before="120" w:after="120"/>
    </w:pPr>
    <w:rPr>
      <w:rFonts w:ascii="Arial" w:eastAsia="Times New Roman" w:hAnsi="Arial" w:cs="Arial"/>
      <w:sz w:val="22"/>
      <w:szCs w:val="22"/>
      <w:lang w:eastAsia="en-US"/>
    </w:rPr>
  </w:style>
  <w:style w:type="paragraph" w:customStyle="1" w:styleId="BodyText1">
    <w:name w:val="Body Text1"/>
    <w:basedOn w:val="Normal"/>
    <w:link w:val="BodyText1Char"/>
    <w:rsid w:val="006A52F5"/>
    <w:pPr>
      <w:numPr>
        <w:numId w:val="3"/>
      </w:numPr>
      <w:ind w:left="0" w:firstLine="0"/>
    </w:pPr>
    <w:rPr>
      <w:rFonts w:ascii="Arial" w:eastAsia="SimSun" w:hAnsi="Arial"/>
      <w:lang w:eastAsia="zh-CN"/>
    </w:rPr>
  </w:style>
  <w:style w:type="character" w:customStyle="1" w:styleId="BodyText1Char">
    <w:name w:val="Body Text1 Char"/>
    <w:link w:val="BodyText1"/>
    <w:rsid w:val="006A52F5"/>
    <w:rPr>
      <w:rFonts w:ascii="Arial" w:eastAsia="SimSun" w:hAnsi="Arial"/>
      <w:sz w:val="24"/>
      <w:szCs w:val="24"/>
      <w:lang w:eastAsia="zh-CN"/>
    </w:rPr>
  </w:style>
  <w:style w:type="character" w:styleId="HTMLAcronym">
    <w:name w:val="HTML Acronym"/>
    <w:basedOn w:val="DefaultParagraphFont"/>
    <w:rsid w:val="00073977"/>
  </w:style>
  <w:style w:type="character" w:customStyle="1" w:styleId="zoomhighlight1">
    <w:name w:val="zoomhighlight1"/>
    <w:rsid w:val="00073977"/>
    <w:rPr>
      <w:bdr w:val="single" w:sz="6" w:space="0" w:color="B3AD96" w:frame="1"/>
      <w:shd w:val="clear" w:color="auto" w:fill="FFF8D6"/>
    </w:rPr>
  </w:style>
  <w:style w:type="paragraph" w:customStyle="1" w:styleId="Style2">
    <w:name w:val="Style2"/>
    <w:basedOn w:val="Normal"/>
    <w:link w:val="Style2Char"/>
    <w:rsid w:val="00731E4E"/>
    <w:rPr>
      <w:rFonts w:ascii="Arial" w:eastAsia="Times New Roman" w:hAnsi="Arial" w:cs="Arial"/>
      <w:sz w:val="22"/>
      <w:szCs w:val="22"/>
      <w:lang w:val="en-US" w:eastAsia="en-GB"/>
    </w:rPr>
  </w:style>
  <w:style w:type="character" w:customStyle="1" w:styleId="Style2Char">
    <w:name w:val="Style2 Char"/>
    <w:link w:val="Style2"/>
    <w:rsid w:val="00731E4E"/>
    <w:rPr>
      <w:rFonts w:ascii="Arial" w:hAnsi="Arial" w:cs="Arial"/>
      <w:sz w:val="22"/>
      <w:szCs w:val="22"/>
      <w:lang w:val="en-US" w:eastAsia="en-GB" w:bidi="ar-SA"/>
    </w:rPr>
  </w:style>
  <w:style w:type="paragraph" w:customStyle="1" w:styleId="Paragraph">
    <w:name w:val="Paragraph"/>
    <w:basedOn w:val="Normal"/>
    <w:rsid w:val="00665E48"/>
    <w:pPr>
      <w:widowControl w:val="0"/>
      <w:spacing w:before="60" w:after="60"/>
    </w:pPr>
    <w:rPr>
      <w:rFonts w:eastAsia="Times New Roman"/>
      <w:szCs w:val="20"/>
      <w:lang w:eastAsia="en-GB"/>
    </w:rPr>
  </w:style>
  <w:style w:type="paragraph" w:customStyle="1" w:styleId="SERPBodyText">
    <w:name w:val="SERP Body Text"/>
    <w:basedOn w:val="Normal"/>
    <w:rsid w:val="00665E48"/>
    <w:pPr>
      <w:tabs>
        <w:tab w:val="left" w:pos="567"/>
      </w:tabs>
      <w:spacing w:after="240"/>
      <w:jc w:val="both"/>
    </w:pPr>
    <w:rPr>
      <w:rFonts w:ascii="Arial" w:eastAsia="Times New Roman" w:hAnsi="Arial"/>
      <w:sz w:val="22"/>
      <w:szCs w:val="20"/>
      <w:lang w:eastAsia="en-GB"/>
    </w:rPr>
  </w:style>
  <w:style w:type="paragraph" w:styleId="TOAHeading">
    <w:name w:val="toa heading"/>
    <w:basedOn w:val="Normal"/>
    <w:next w:val="Normal"/>
    <w:semiHidden/>
    <w:rsid w:val="00665E48"/>
    <w:pPr>
      <w:tabs>
        <w:tab w:val="left" w:pos="9000"/>
        <w:tab w:val="right" w:pos="9360"/>
      </w:tabs>
      <w:suppressAutoHyphens/>
      <w:spacing w:before="120" w:line="360" w:lineRule="auto"/>
    </w:pPr>
    <w:rPr>
      <w:rFonts w:ascii="Arial" w:eastAsia="Times New Roman" w:hAnsi="Arial"/>
      <w:sz w:val="22"/>
      <w:szCs w:val="20"/>
      <w:lang w:eastAsia="en-GB"/>
    </w:rPr>
  </w:style>
  <w:style w:type="character" w:customStyle="1" w:styleId="TailoredFootnoteCharChar">
    <w:name w:val="Tailored Footnote Char Char"/>
    <w:semiHidden/>
    <w:locked/>
    <w:rsid w:val="005135BD"/>
    <w:rPr>
      <w:rFonts w:ascii="Arial" w:hAnsi="Arial"/>
      <w:kern w:val="22"/>
      <w:sz w:val="16"/>
      <w:lang w:val="en-GB" w:eastAsia="en-US" w:bidi="ar-SA"/>
    </w:rPr>
  </w:style>
  <w:style w:type="character" w:customStyle="1" w:styleId="Style1Char">
    <w:name w:val="Style1 Char"/>
    <w:link w:val="Style1"/>
    <w:rsid w:val="004D2589"/>
    <w:rPr>
      <w:rFonts w:ascii="Arial" w:eastAsia="Times New Roman" w:hAnsi="Arial" w:cs="Arial"/>
      <w:sz w:val="22"/>
      <w:szCs w:val="22"/>
      <w:lang w:eastAsia="en-US"/>
    </w:rPr>
  </w:style>
  <w:style w:type="paragraph" w:styleId="ListParagraph">
    <w:name w:val="List Paragraph"/>
    <w:basedOn w:val="Normal"/>
    <w:uiPriority w:val="34"/>
    <w:qFormat/>
    <w:rsid w:val="0073361D"/>
    <w:pPr>
      <w:ind w:left="720"/>
    </w:pPr>
  </w:style>
  <w:style w:type="paragraph" w:styleId="Revision">
    <w:name w:val="Revision"/>
    <w:hidden/>
    <w:uiPriority w:val="99"/>
    <w:semiHidden/>
    <w:rsid w:val="00A64A64"/>
    <w:rPr>
      <w:sz w:val="24"/>
      <w:szCs w:val="24"/>
      <w:lang w:eastAsia="zh-TW"/>
    </w:rPr>
  </w:style>
  <w:style w:type="table" w:customStyle="1" w:styleId="TableGrid1">
    <w:name w:val="Table Grid1"/>
    <w:basedOn w:val="TableNormal"/>
    <w:next w:val="TableGrid"/>
    <w:uiPriority w:val="59"/>
    <w:rsid w:val="003666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0E5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10E5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F2DD9"/>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character" w:styleId="Emphasis">
    <w:name w:val="Emphasis"/>
    <w:basedOn w:val="DefaultParagraphFont"/>
    <w:qFormat/>
    <w:locked/>
    <w:rsid w:val="00795A1E"/>
    <w:rPr>
      <w:i/>
      <w:iCs/>
    </w:rPr>
  </w:style>
  <w:style w:type="character" w:styleId="UnresolvedMention">
    <w:name w:val="Unresolved Mention"/>
    <w:basedOn w:val="DefaultParagraphFont"/>
    <w:uiPriority w:val="99"/>
    <w:semiHidden/>
    <w:unhideWhenUsed/>
    <w:rsid w:val="0006289D"/>
    <w:rPr>
      <w:color w:val="605E5C"/>
      <w:shd w:val="clear" w:color="auto" w:fill="E1DFDD"/>
    </w:rPr>
  </w:style>
  <w:style w:type="paragraph" w:styleId="NoSpacing">
    <w:name w:val="No Spacing"/>
    <w:uiPriority w:val="1"/>
    <w:qFormat/>
    <w:rsid w:val="002C3DF9"/>
    <w:rPr>
      <w:sz w:val="24"/>
      <w:szCs w:val="24"/>
      <w:lang w:eastAsia="zh-TW"/>
    </w:rPr>
  </w:style>
  <w:style w:type="paragraph" w:styleId="TOC8">
    <w:name w:val="toc 8"/>
    <w:basedOn w:val="Normal"/>
    <w:next w:val="Normal"/>
    <w:autoRedefine/>
    <w:unhideWhenUsed/>
    <w:rsid w:val="002C3DF9"/>
    <w:pPr>
      <w:ind w:left="1680"/>
    </w:pPr>
    <w:rPr>
      <w:rFonts w:asciiTheme="minorHAnsi" w:hAnsiTheme="minorHAnsi" w:cstheme="minorHAnsi"/>
      <w:sz w:val="20"/>
      <w:szCs w:val="20"/>
    </w:rPr>
  </w:style>
  <w:style w:type="paragraph" w:styleId="TOC9">
    <w:name w:val="toc 9"/>
    <w:basedOn w:val="Normal"/>
    <w:next w:val="Normal"/>
    <w:autoRedefine/>
    <w:unhideWhenUsed/>
    <w:rsid w:val="002C3DF9"/>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3075"/>
              <w:marRight w:val="0"/>
              <w:marTop w:val="0"/>
              <w:marBottom w:val="0"/>
              <w:divBdr>
                <w:top w:val="none" w:sz="0" w:space="0" w:color="auto"/>
                <w:left w:val="none" w:sz="0" w:space="0" w:color="auto"/>
                <w:bottom w:val="none" w:sz="0" w:space="0" w:color="auto"/>
                <w:right w:val="none" w:sz="0" w:space="0" w:color="auto"/>
              </w:divBdr>
              <w:divsChild>
                <w:div w:id="10">
                  <w:marLeft w:val="3075"/>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8">
                          <w:marLeft w:val="-2550"/>
                          <w:marRight w:val="0"/>
                          <w:marTop w:val="0"/>
                          <w:marBottom w:val="0"/>
                          <w:divBdr>
                            <w:top w:val="none" w:sz="0" w:space="0" w:color="auto"/>
                            <w:left w:val="none" w:sz="0" w:space="0" w:color="auto"/>
                            <w:bottom w:val="none" w:sz="0" w:space="0" w:color="auto"/>
                            <w:right w:val="none" w:sz="0" w:space="0" w:color="auto"/>
                          </w:divBdr>
                          <w:divsChild>
                            <w:div w:id="4">
                              <w:marLeft w:val="2550"/>
                              <w:marRight w:val="0"/>
                              <w:marTop w:val="0"/>
                              <w:marBottom w:val="0"/>
                              <w:divBdr>
                                <w:top w:val="none" w:sz="0" w:space="0" w:color="auto"/>
                                <w:left w:val="none" w:sz="0" w:space="0" w:color="auto"/>
                                <w:bottom w:val="none" w:sz="0" w:space="0" w:color="auto"/>
                                <w:right w:val="none" w:sz="0" w:space="0" w:color="auto"/>
                              </w:divBdr>
                              <w:divsChild>
                                <w:div w:id="7">
                                  <w:marLeft w:val="315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44355">
      <w:bodyDiv w:val="1"/>
      <w:marLeft w:val="0"/>
      <w:marRight w:val="0"/>
      <w:marTop w:val="0"/>
      <w:marBottom w:val="0"/>
      <w:divBdr>
        <w:top w:val="none" w:sz="0" w:space="0" w:color="auto"/>
        <w:left w:val="none" w:sz="0" w:space="0" w:color="auto"/>
        <w:bottom w:val="none" w:sz="0" w:space="0" w:color="auto"/>
        <w:right w:val="none" w:sz="0" w:space="0" w:color="auto"/>
      </w:divBdr>
    </w:div>
    <w:div w:id="52628893">
      <w:bodyDiv w:val="1"/>
      <w:marLeft w:val="0"/>
      <w:marRight w:val="0"/>
      <w:marTop w:val="0"/>
      <w:marBottom w:val="0"/>
      <w:divBdr>
        <w:top w:val="none" w:sz="0" w:space="0" w:color="auto"/>
        <w:left w:val="none" w:sz="0" w:space="0" w:color="auto"/>
        <w:bottom w:val="none" w:sz="0" w:space="0" w:color="auto"/>
        <w:right w:val="none" w:sz="0" w:space="0" w:color="auto"/>
      </w:divBdr>
    </w:div>
    <w:div w:id="78674854">
      <w:bodyDiv w:val="1"/>
      <w:marLeft w:val="0"/>
      <w:marRight w:val="0"/>
      <w:marTop w:val="0"/>
      <w:marBottom w:val="0"/>
      <w:divBdr>
        <w:top w:val="none" w:sz="0" w:space="0" w:color="auto"/>
        <w:left w:val="none" w:sz="0" w:space="0" w:color="auto"/>
        <w:bottom w:val="none" w:sz="0" w:space="0" w:color="auto"/>
        <w:right w:val="none" w:sz="0" w:space="0" w:color="auto"/>
      </w:divBdr>
    </w:div>
    <w:div w:id="86853862">
      <w:bodyDiv w:val="1"/>
      <w:marLeft w:val="0"/>
      <w:marRight w:val="0"/>
      <w:marTop w:val="0"/>
      <w:marBottom w:val="0"/>
      <w:divBdr>
        <w:top w:val="none" w:sz="0" w:space="0" w:color="auto"/>
        <w:left w:val="none" w:sz="0" w:space="0" w:color="auto"/>
        <w:bottom w:val="none" w:sz="0" w:space="0" w:color="auto"/>
        <w:right w:val="none" w:sz="0" w:space="0" w:color="auto"/>
      </w:divBdr>
    </w:div>
    <w:div w:id="261955200">
      <w:bodyDiv w:val="1"/>
      <w:marLeft w:val="0"/>
      <w:marRight w:val="0"/>
      <w:marTop w:val="0"/>
      <w:marBottom w:val="0"/>
      <w:divBdr>
        <w:top w:val="none" w:sz="0" w:space="0" w:color="auto"/>
        <w:left w:val="none" w:sz="0" w:space="0" w:color="auto"/>
        <w:bottom w:val="none" w:sz="0" w:space="0" w:color="auto"/>
        <w:right w:val="none" w:sz="0" w:space="0" w:color="auto"/>
      </w:divBdr>
    </w:div>
    <w:div w:id="346444328">
      <w:bodyDiv w:val="1"/>
      <w:marLeft w:val="0"/>
      <w:marRight w:val="0"/>
      <w:marTop w:val="0"/>
      <w:marBottom w:val="0"/>
      <w:divBdr>
        <w:top w:val="none" w:sz="0" w:space="0" w:color="auto"/>
        <w:left w:val="none" w:sz="0" w:space="0" w:color="auto"/>
        <w:bottom w:val="none" w:sz="0" w:space="0" w:color="auto"/>
        <w:right w:val="none" w:sz="0" w:space="0" w:color="auto"/>
      </w:divBdr>
    </w:div>
    <w:div w:id="396634342">
      <w:bodyDiv w:val="1"/>
      <w:marLeft w:val="0"/>
      <w:marRight w:val="0"/>
      <w:marTop w:val="0"/>
      <w:marBottom w:val="0"/>
      <w:divBdr>
        <w:top w:val="none" w:sz="0" w:space="0" w:color="auto"/>
        <w:left w:val="none" w:sz="0" w:space="0" w:color="auto"/>
        <w:bottom w:val="none" w:sz="0" w:space="0" w:color="auto"/>
        <w:right w:val="none" w:sz="0" w:space="0" w:color="auto"/>
      </w:divBdr>
    </w:div>
    <w:div w:id="702245939">
      <w:bodyDiv w:val="1"/>
      <w:marLeft w:val="0"/>
      <w:marRight w:val="0"/>
      <w:marTop w:val="0"/>
      <w:marBottom w:val="0"/>
      <w:divBdr>
        <w:top w:val="none" w:sz="0" w:space="0" w:color="auto"/>
        <w:left w:val="none" w:sz="0" w:space="0" w:color="auto"/>
        <w:bottom w:val="none" w:sz="0" w:space="0" w:color="auto"/>
        <w:right w:val="none" w:sz="0" w:space="0" w:color="auto"/>
      </w:divBdr>
    </w:div>
    <w:div w:id="812332232">
      <w:bodyDiv w:val="1"/>
      <w:marLeft w:val="0"/>
      <w:marRight w:val="0"/>
      <w:marTop w:val="0"/>
      <w:marBottom w:val="0"/>
      <w:divBdr>
        <w:top w:val="none" w:sz="0" w:space="0" w:color="auto"/>
        <w:left w:val="none" w:sz="0" w:space="0" w:color="auto"/>
        <w:bottom w:val="none" w:sz="0" w:space="0" w:color="auto"/>
        <w:right w:val="none" w:sz="0" w:space="0" w:color="auto"/>
      </w:divBdr>
    </w:div>
    <w:div w:id="886601431">
      <w:bodyDiv w:val="1"/>
      <w:marLeft w:val="0"/>
      <w:marRight w:val="0"/>
      <w:marTop w:val="0"/>
      <w:marBottom w:val="0"/>
      <w:divBdr>
        <w:top w:val="none" w:sz="0" w:space="0" w:color="auto"/>
        <w:left w:val="none" w:sz="0" w:space="0" w:color="auto"/>
        <w:bottom w:val="none" w:sz="0" w:space="0" w:color="auto"/>
        <w:right w:val="none" w:sz="0" w:space="0" w:color="auto"/>
      </w:divBdr>
    </w:div>
    <w:div w:id="1137724605">
      <w:bodyDiv w:val="1"/>
      <w:marLeft w:val="0"/>
      <w:marRight w:val="0"/>
      <w:marTop w:val="0"/>
      <w:marBottom w:val="0"/>
      <w:divBdr>
        <w:top w:val="none" w:sz="0" w:space="0" w:color="auto"/>
        <w:left w:val="none" w:sz="0" w:space="0" w:color="auto"/>
        <w:bottom w:val="none" w:sz="0" w:space="0" w:color="auto"/>
        <w:right w:val="none" w:sz="0" w:space="0" w:color="auto"/>
      </w:divBdr>
    </w:div>
    <w:div w:id="1268654724">
      <w:bodyDiv w:val="1"/>
      <w:marLeft w:val="0"/>
      <w:marRight w:val="0"/>
      <w:marTop w:val="0"/>
      <w:marBottom w:val="0"/>
      <w:divBdr>
        <w:top w:val="none" w:sz="0" w:space="0" w:color="auto"/>
        <w:left w:val="none" w:sz="0" w:space="0" w:color="auto"/>
        <w:bottom w:val="none" w:sz="0" w:space="0" w:color="auto"/>
        <w:right w:val="none" w:sz="0" w:space="0" w:color="auto"/>
      </w:divBdr>
      <w:divsChild>
        <w:div w:id="1693217395">
          <w:marLeft w:val="0"/>
          <w:marRight w:val="0"/>
          <w:marTop w:val="0"/>
          <w:marBottom w:val="0"/>
          <w:divBdr>
            <w:top w:val="none" w:sz="0" w:space="0" w:color="auto"/>
            <w:left w:val="none" w:sz="0" w:space="0" w:color="auto"/>
            <w:bottom w:val="none" w:sz="0" w:space="0" w:color="auto"/>
            <w:right w:val="none" w:sz="0" w:space="0" w:color="auto"/>
          </w:divBdr>
          <w:divsChild>
            <w:div w:id="21048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02433">
      <w:bodyDiv w:val="1"/>
      <w:marLeft w:val="0"/>
      <w:marRight w:val="0"/>
      <w:marTop w:val="0"/>
      <w:marBottom w:val="0"/>
      <w:divBdr>
        <w:top w:val="none" w:sz="0" w:space="0" w:color="auto"/>
        <w:left w:val="none" w:sz="0" w:space="0" w:color="auto"/>
        <w:bottom w:val="none" w:sz="0" w:space="0" w:color="auto"/>
        <w:right w:val="none" w:sz="0" w:space="0" w:color="auto"/>
      </w:divBdr>
    </w:div>
    <w:div w:id="1400514115">
      <w:bodyDiv w:val="1"/>
      <w:marLeft w:val="0"/>
      <w:marRight w:val="0"/>
      <w:marTop w:val="0"/>
      <w:marBottom w:val="0"/>
      <w:divBdr>
        <w:top w:val="none" w:sz="0" w:space="0" w:color="auto"/>
        <w:left w:val="none" w:sz="0" w:space="0" w:color="auto"/>
        <w:bottom w:val="none" w:sz="0" w:space="0" w:color="auto"/>
        <w:right w:val="none" w:sz="0" w:space="0" w:color="auto"/>
      </w:divBdr>
    </w:div>
    <w:div w:id="1449467389">
      <w:bodyDiv w:val="1"/>
      <w:marLeft w:val="0"/>
      <w:marRight w:val="0"/>
      <w:marTop w:val="0"/>
      <w:marBottom w:val="0"/>
      <w:divBdr>
        <w:top w:val="none" w:sz="0" w:space="0" w:color="auto"/>
        <w:left w:val="none" w:sz="0" w:space="0" w:color="auto"/>
        <w:bottom w:val="none" w:sz="0" w:space="0" w:color="auto"/>
        <w:right w:val="none" w:sz="0" w:space="0" w:color="auto"/>
      </w:divBdr>
    </w:div>
    <w:div w:id="1523664943">
      <w:bodyDiv w:val="1"/>
      <w:marLeft w:val="0"/>
      <w:marRight w:val="0"/>
      <w:marTop w:val="0"/>
      <w:marBottom w:val="0"/>
      <w:divBdr>
        <w:top w:val="none" w:sz="0" w:space="0" w:color="auto"/>
        <w:left w:val="none" w:sz="0" w:space="0" w:color="auto"/>
        <w:bottom w:val="none" w:sz="0" w:space="0" w:color="auto"/>
        <w:right w:val="none" w:sz="0" w:space="0" w:color="auto"/>
      </w:divBdr>
    </w:div>
    <w:div w:id="1552107825">
      <w:bodyDiv w:val="1"/>
      <w:marLeft w:val="0"/>
      <w:marRight w:val="0"/>
      <w:marTop w:val="0"/>
      <w:marBottom w:val="0"/>
      <w:divBdr>
        <w:top w:val="none" w:sz="0" w:space="0" w:color="auto"/>
        <w:left w:val="none" w:sz="0" w:space="0" w:color="auto"/>
        <w:bottom w:val="none" w:sz="0" w:space="0" w:color="auto"/>
        <w:right w:val="none" w:sz="0" w:space="0" w:color="auto"/>
      </w:divBdr>
    </w:div>
    <w:div w:id="1625958794">
      <w:bodyDiv w:val="1"/>
      <w:marLeft w:val="0"/>
      <w:marRight w:val="0"/>
      <w:marTop w:val="0"/>
      <w:marBottom w:val="0"/>
      <w:divBdr>
        <w:top w:val="none" w:sz="0" w:space="0" w:color="auto"/>
        <w:left w:val="none" w:sz="0" w:space="0" w:color="auto"/>
        <w:bottom w:val="none" w:sz="0" w:space="0" w:color="auto"/>
        <w:right w:val="none" w:sz="0" w:space="0" w:color="auto"/>
      </w:divBdr>
    </w:div>
    <w:div w:id="1719931626">
      <w:bodyDiv w:val="1"/>
      <w:marLeft w:val="0"/>
      <w:marRight w:val="0"/>
      <w:marTop w:val="0"/>
      <w:marBottom w:val="0"/>
      <w:divBdr>
        <w:top w:val="none" w:sz="0" w:space="0" w:color="auto"/>
        <w:left w:val="none" w:sz="0" w:space="0" w:color="auto"/>
        <w:bottom w:val="none" w:sz="0" w:space="0" w:color="auto"/>
        <w:right w:val="none" w:sz="0" w:space="0" w:color="auto"/>
      </w:divBdr>
    </w:div>
    <w:div w:id="1783375291">
      <w:bodyDiv w:val="1"/>
      <w:marLeft w:val="0"/>
      <w:marRight w:val="0"/>
      <w:marTop w:val="0"/>
      <w:marBottom w:val="0"/>
      <w:divBdr>
        <w:top w:val="none" w:sz="0" w:space="0" w:color="auto"/>
        <w:left w:val="none" w:sz="0" w:space="0" w:color="auto"/>
        <w:bottom w:val="none" w:sz="0" w:space="0" w:color="auto"/>
        <w:right w:val="none" w:sz="0" w:space="0" w:color="auto"/>
      </w:divBdr>
    </w:div>
    <w:div w:id="1818299320">
      <w:bodyDiv w:val="1"/>
      <w:marLeft w:val="0"/>
      <w:marRight w:val="0"/>
      <w:marTop w:val="0"/>
      <w:marBottom w:val="0"/>
      <w:divBdr>
        <w:top w:val="none" w:sz="0" w:space="0" w:color="auto"/>
        <w:left w:val="none" w:sz="0" w:space="0" w:color="auto"/>
        <w:bottom w:val="none" w:sz="0" w:space="0" w:color="auto"/>
        <w:right w:val="none" w:sz="0" w:space="0" w:color="auto"/>
      </w:divBdr>
    </w:div>
    <w:div w:id="1879195575">
      <w:bodyDiv w:val="1"/>
      <w:marLeft w:val="0"/>
      <w:marRight w:val="0"/>
      <w:marTop w:val="0"/>
      <w:marBottom w:val="0"/>
      <w:divBdr>
        <w:top w:val="none" w:sz="0" w:space="0" w:color="auto"/>
        <w:left w:val="none" w:sz="0" w:space="0" w:color="auto"/>
        <w:bottom w:val="none" w:sz="0" w:space="0" w:color="auto"/>
        <w:right w:val="none" w:sz="0" w:space="0" w:color="auto"/>
      </w:divBdr>
    </w:div>
    <w:div w:id="1911964578">
      <w:bodyDiv w:val="1"/>
      <w:marLeft w:val="0"/>
      <w:marRight w:val="0"/>
      <w:marTop w:val="0"/>
      <w:marBottom w:val="0"/>
      <w:divBdr>
        <w:top w:val="none" w:sz="0" w:space="0" w:color="auto"/>
        <w:left w:val="none" w:sz="0" w:space="0" w:color="auto"/>
        <w:bottom w:val="none" w:sz="0" w:space="0" w:color="auto"/>
        <w:right w:val="none" w:sz="0" w:space="0" w:color="auto"/>
      </w:divBdr>
    </w:div>
    <w:div w:id="206217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gov.uk/government/publications/government-construction-strategy-"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ource_x0020_Folder_x0020_Path xmlns="63628e35-cb44-48f4-9a8c-21735e2238e7" xsi:nil="true"/>
    <File_x0020_System_x0020_Path xmlns="63628e35-cb44-48f4-9a8c-21735e2238e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BEA37-7FF6-44D4-889B-25E652E39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5C7A0-94B8-411B-BBD5-C4FFD575E8A0}">
  <ds:schemaRefs>
    <ds:schemaRef ds:uri="63628e35-cb44-48f4-9a8c-21735e2238e7"/>
    <ds:schemaRef ds:uri="http://schemas.microsoft.com/office/2006/metadata/properties"/>
    <ds:schemaRef ds:uri="http://purl.org/dc/dcmitype/"/>
    <ds:schemaRef ds:uri="http://www.w3.org/XML/1998/namespace"/>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e0a06b77-d8cb-475e-860d-b51a9695776d"/>
  </ds:schemaRefs>
</ds:datastoreItem>
</file>

<file path=customXml/itemProps3.xml><?xml version="1.0" encoding="utf-8"?>
<ds:datastoreItem xmlns:ds="http://schemas.openxmlformats.org/officeDocument/2006/customXml" ds:itemID="{B313F98D-FB49-4C19-8A5F-AE2C5072D915}">
  <ds:schemaRefs>
    <ds:schemaRef ds:uri="http://schemas.microsoft.com/sharepoint/v3/contenttype/forms"/>
  </ds:schemaRefs>
</ds:datastoreItem>
</file>

<file path=customXml/itemProps4.xml><?xml version="1.0" encoding="utf-8"?>
<ds:datastoreItem xmlns:ds="http://schemas.openxmlformats.org/officeDocument/2006/customXml" ds:itemID="{9E6D4B2C-DE46-4AD8-958E-50DE8A79D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33</Pages>
  <Words>9936</Words>
  <Characters>59636</Characters>
  <Application>Microsoft Office Word</Application>
  <DocSecurity>0</DocSecurity>
  <Lines>496</Lines>
  <Paragraphs>138</Paragraphs>
  <ScaleCrop>false</ScaleCrop>
  <HeadingPairs>
    <vt:vector size="2" baseType="variant">
      <vt:variant>
        <vt:lpstr>Title</vt:lpstr>
      </vt:variant>
      <vt:variant>
        <vt:i4>1</vt:i4>
      </vt:variant>
    </vt:vector>
  </HeadingPairs>
  <TitlesOfParts>
    <vt:vector size="1" baseType="lpstr">
      <vt:lpstr>URD</vt:lpstr>
    </vt:vector>
  </TitlesOfParts>
  <Company>Ministry of Defence</Company>
  <LinksUpToDate>false</LinksUpToDate>
  <CharactersWithSpaces>69434</CharactersWithSpaces>
  <SharedDoc>false</SharedDoc>
  <HLinks>
    <vt:vector size="6" baseType="variant">
      <vt:variant>
        <vt:i4>4653066</vt:i4>
      </vt:variant>
      <vt:variant>
        <vt:i4>0</vt:i4>
      </vt:variant>
      <vt:variant>
        <vt:i4>0</vt:i4>
      </vt:variant>
      <vt:variant>
        <vt:i4>5</vt:i4>
      </vt:variant>
      <vt:variant>
        <vt:lpwstr>https://www.gov.uk/government/publications/government-construction-strategy-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URD</dc:title>
  <dc:subject>UKCP User Requirement Document</dc:subject>
  <dc:creator>Tony Farrow</dc:creator>
  <cp:keywords/>
  <cp:lastModifiedBy>Johnson, Amy C1 (DIO Comrcl-O T OPC13)</cp:lastModifiedBy>
  <cp:revision>21</cp:revision>
  <cp:lastPrinted>2020-10-05T18:41:00Z</cp:lastPrinted>
  <dcterms:created xsi:type="dcterms:W3CDTF">2021-02-14T16:20:00Z</dcterms:created>
  <dcterms:modified xsi:type="dcterms:W3CDTF">2021-02-15T11:18:00Z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K Protective Marking">
    <vt:lpwstr>NO PROTECTIVE MARKING</vt:lpwstr>
  </property>
  <property fmtid="{D5CDD505-2E9C-101B-9397-08002B2CF9AE}" pid="3" name="Subject Category">
    <vt:lpwstr>1;#Defence estate|d85ee219-dbb3-4c72-af76-6d516c77b87a</vt:lpwstr>
  </property>
  <property fmtid="{D5CDD505-2E9C-101B-9397-08002B2CF9AE}" pid="4" name="Keyword">
    <vt:lpwstr/>
  </property>
  <property fmtid="{D5CDD505-2E9C-101B-9397-08002B2CF9AE}" pid="5" name="Description0">
    <vt:lpwstr>DTT CP ITS URD</vt:lpwstr>
  </property>
  <property fmtid="{D5CDD505-2E9C-101B-9397-08002B2CF9AE}" pid="6" name="Author0">
    <vt:lpwstr>Harrison, Steve</vt:lpwstr>
  </property>
  <property fmtid="{D5CDD505-2E9C-101B-9397-08002B2CF9AE}" pid="7" name="MMS Date Created">
    <vt:lpwstr>2011-09-12T00:00:00Z</vt:lpwstr>
  </property>
  <property fmtid="{D5CDD505-2E9C-101B-9397-08002B2CF9AE}" pid="8" name="Owner">
    <vt:lpwstr>DCDS PERS</vt:lpwstr>
  </property>
  <property fmtid="{D5CDD505-2E9C-101B-9397-08002B2CF9AE}" pid="9" name="Document Group">
    <vt:lpwstr>None</vt:lpwstr>
  </property>
  <property fmtid="{D5CDD505-2E9C-101B-9397-08002B2CF9AE}" pid="10" name="Status">
    <vt:lpwstr>Final</vt:lpwstr>
  </property>
  <property fmtid="{D5CDD505-2E9C-101B-9397-08002B2CF9AE}" pid="11" name="Document Version">
    <vt:lpwstr>1-1</vt:lpwstr>
  </property>
  <property fmtid="{D5CDD505-2E9C-101B-9397-08002B2CF9AE}" pid="12" name="Review decision">
    <vt:lpwstr/>
  </property>
  <property fmtid="{D5CDD505-2E9C-101B-9397-08002B2CF9AE}" pid="13" name="Approved by">
    <vt:lpwstr/>
  </property>
  <property fmtid="{D5CDD505-2E9C-101B-9397-08002B2CF9AE}" pid="14" name="Fileplan ID">
    <vt:lpwstr>04-08_01_01_URD</vt:lpwstr>
  </property>
  <property fmtid="{D5CDD505-2E9C-101B-9397-08002B2CF9AE}" pid="15" name="Date next version due">
    <vt:lpwstr/>
  </property>
  <property fmtid="{D5CDD505-2E9C-101B-9397-08002B2CF9AE}" pid="16" name="Source">
    <vt:lpwstr/>
  </property>
  <property fmtid="{D5CDD505-2E9C-101B-9397-08002B2CF9AE}" pid="17" name="Purpose">
    <vt:lpwstr/>
  </property>
  <property fmtid="{D5CDD505-2E9C-101B-9397-08002B2CF9AE}" pid="18" name="Abstract">
    <vt:lpwstr/>
  </property>
  <property fmtid="{D5CDD505-2E9C-101B-9397-08002B2CF9AE}" pid="19" name="Security descriptors">
    <vt:lpwstr/>
  </property>
  <property fmtid="{D5CDD505-2E9C-101B-9397-08002B2CF9AE}" pid="20" name="Security National Caveats">
    <vt:lpwstr/>
  </property>
  <property fmtid="{D5CDD505-2E9C-101B-9397-08002B2CF9AE}" pid="21" name="Security non-UK constraints">
    <vt:lpwstr/>
  </property>
  <property fmtid="{D5CDD505-2E9C-101B-9397-08002B2CF9AE}" pid="22" name="Nickname">
    <vt:lpwstr/>
  </property>
  <property fmtid="{D5CDD505-2E9C-101B-9397-08002B2CF9AE}" pid="23" name="Contributor">
    <vt:lpwstr/>
  </property>
  <property fmtid="{D5CDD505-2E9C-101B-9397-08002B2CF9AE}" pid="24" name="Contact">
    <vt:lpwstr>DIIF\choulesb110</vt:lpwstr>
  </property>
  <property fmtid="{D5CDD505-2E9C-101B-9397-08002B2CF9AE}" pid="25" name="Publisher contact">
    <vt:lpwstr/>
  </property>
  <property fmtid="{D5CDD505-2E9C-101B-9397-08002B2CF9AE}" pid="26" name="Publisher">
    <vt:lpwstr/>
  </property>
  <property fmtid="{D5CDD505-2E9C-101B-9397-08002B2CF9AE}" pid="27" name="Geographical region">
    <vt:lpwstr/>
  </property>
  <property fmtid="{D5CDD505-2E9C-101B-9397-08002B2CF9AE}" pid="28" name="Geographical detail">
    <vt:lpwstr/>
  </property>
  <property fmtid="{D5CDD505-2E9C-101B-9397-08002B2CF9AE}" pid="29" name="Content time-line">
    <vt:lpwstr/>
  </property>
  <property fmtid="{D5CDD505-2E9C-101B-9397-08002B2CF9AE}" pid="30" name="Alternative title">
    <vt:lpwstr/>
  </property>
  <property fmtid="{D5CDD505-2E9C-101B-9397-08002B2CF9AE}" pid="31" name="Copyright">
    <vt:lpwstr/>
  </property>
  <property fmtid="{D5CDD505-2E9C-101B-9397-08002B2CF9AE}" pid="32" name="Date acquired">
    <vt:lpwstr/>
  </property>
  <property fmtid="{D5CDD505-2E9C-101B-9397-08002B2CF9AE}" pid="33" name="Date available">
    <vt:lpwstr/>
  </property>
  <property fmtid="{D5CDD505-2E9C-101B-9397-08002B2CF9AE}" pid="34" name="FOI Exemption">
    <vt:lpwstr/>
  </property>
  <property fmtid="{D5CDD505-2E9C-101B-9397-08002B2CF9AE}" pid="35" name="FOI released on request">
    <vt:lpwstr/>
  </property>
  <property fmtid="{D5CDD505-2E9C-101B-9397-08002B2CF9AE}" pid="36" name="FOI Publication Date">
    <vt:lpwstr/>
  </property>
  <property fmtid="{D5CDD505-2E9C-101B-9397-08002B2CF9AE}" pid="37" name="FOI Disclosability Indicator">
    <vt:lpwstr>Not Assessed</vt:lpwstr>
  </property>
  <property fmtid="{D5CDD505-2E9C-101B-9397-08002B2CF9AE}" pid="38" name="_DocHome">
    <vt:i4>177813109</vt:i4>
  </property>
  <property fmtid="{D5CDD505-2E9C-101B-9397-08002B2CF9AE}" pid="39" name="Date">
    <vt:filetime>2011-05-23T23:00:00Z</vt:filetime>
  </property>
  <property fmtid="{D5CDD505-2E9C-101B-9397-08002B2CF9AE}" pid="40" name="Draft?">
    <vt:bool>false</vt:bool>
  </property>
  <property fmtid="{D5CDD505-2E9C-101B-9397-08002B2CF9AE}" pid="41" name="Attachments">
    <vt:lpwstr>0-0-0</vt:lpwstr>
  </property>
  <property fmtid="{D5CDD505-2E9C-101B-9397-08002B2CF9AE}" pid="42" name="ContentType">
    <vt:lpwstr>Document</vt:lpwstr>
  </property>
  <property fmtid="{D5CDD505-2E9C-101B-9397-08002B2CF9AE}" pid="43" name="_dlc_policyId">
    <vt:lpwstr/>
  </property>
  <property fmtid="{D5CDD505-2E9C-101B-9397-08002B2CF9AE}" pid="44" name="ContentTypeId">
    <vt:lpwstr>0x010100D11CAEB73F068D41963A8058E03DD7D9</vt:lpwstr>
  </property>
  <property fmtid="{D5CDD505-2E9C-101B-9397-08002B2CF9AE}" pid="45" name="ItemRetentionFormula">
    <vt:lpwstr/>
  </property>
  <property fmtid="{D5CDD505-2E9C-101B-9397-08002B2CF9AE}" pid="46" name="TaxKeyword">
    <vt:lpwstr/>
  </property>
  <property fmtid="{D5CDD505-2E9C-101B-9397-08002B2CF9AE}" pid="47" name="fileplanid">
    <vt:lpwstr>6;#03_03 Manage Projects|3a8611ff-8e6f-45a3-9dfb-4bf16d4d4c12</vt:lpwstr>
  </property>
  <property fmtid="{D5CDD505-2E9C-101B-9397-08002B2CF9AE}" pid="48" name="Subject Keywords">
    <vt:lpwstr>21;#Defence estate|8917dc3f-c9ea-46f6-993c-ad52c366069e</vt:lpwstr>
  </property>
  <property fmtid="{D5CDD505-2E9C-101B-9397-08002B2CF9AE}" pid="49" name="Business Owner">
    <vt:lpwstr>4;#DIO SD FPG|721059b0-e281-4791-be8c-37c26ed04c74</vt:lpwstr>
  </property>
</Properties>
</file>